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4D277" w14:textId="657D74CA" w:rsidR="002A1466" w:rsidRDefault="00DF784B">
      <w:pPr>
        <w:rPr>
          <w:rFonts w:ascii="Calibri" w:eastAsia="Calibri" w:hAnsi="Calibri" w:cs="Calibri"/>
          <w:b/>
          <w:sz w:val="24"/>
          <w:szCs w:val="24"/>
        </w:rPr>
      </w:pPr>
      <w:r>
        <w:rPr>
          <w:rFonts w:ascii="Calibri" w:eastAsia="Calibri" w:hAnsi="Calibri" w:cs="Calibri"/>
          <w:b/>
          <w:noProof/>
          <w:sz w:val="23"/>
          <w:szCs w:val="23"/>
          <w:lang w:val="en-ZA"/>
        </w:rPr>
        <w:drawing>
          <wp:inline distT="0" distB="0" distL="0" distR="0" wp14:anchorId="18F65BF3" wp14:editId="7EEEAC53">
            <wp:extent cx="5943600" cy="14859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304C509A" w14:textId="77777777" w:rsidR="00DA418C" w:rsidRDefault="00DA418C">
      <w:pPr>
        <w:jc w:val="center"/>
        <w:rPr>
          <w:b/>
          <w:bCs/>
          <w:sz w:val="28"/>
          <w:szCs w:val="28"/>
          <w:u w:val="single"/>
        </w:rPr>
      </w:pPr>
    </w:p>
    <w:p w14:paraId="30F92FFD" w14:textId="6B7CF18B" w:rsidR="002A1466" w:rsidRPr="00DD4914" w:rsidRDefault="00311632">
      <w:pPr>
        <w:jc w:val="center"/>
        <w:rPr>
          <w:b/>
          <w:bCs/>
          <w:sz w:val="28"/>
          <w:szCs w:val="28"/>
          <w:u w:val="single"/>
        </w:rPr>
      </w:pPr>
      <w:r w:rsidRPr="00DD4914">
        <w:rPr>
          <w:b/>
          <w:bCs/>
          <w:sz w:val="28"/>
          <w:szCs w:val="28"/>
          <w:u w:val="single"/>
          <w:lang w:val="af"/>
        </w:rPr>
        <w:t>Les 6 - Werk</w:t>
      </w:r>
      <w:r w:rsidR="00DF784B">
        <w:rPr>
          <w:b/>
          <w:bCs/>
          <w:sz w:val="28"/>
          <w:szCs w:val="28"/>
          <w:u w:val="single"/>
          <w:lang w:val="af"/>
        </w:rPr>
        <w:t>kaart</w:t>
      </w:r>
    </w:p>
    <w:p w14:paraId="62B2D95F" w14:textId="38F39D52" w:rsidR="002A1466" w:rsidRDefault="00DD4914">
      <w:pPr>
        <w:jc w:val="center"/>
        <w:rPr>
          <w:sz w:val="28"/>
          <w:szCs w:val="28"/>
          <w:u w:val="single"/>
        </w:rPr>
      </w:pPr>
      <w:r>
        <w:rPr>
          <w:noProof/>
          <w:lang w:val="en-ZA"/>
        </w:rPr>
        <w:drawing>
          <wp:anchor distT="0" distB="0" distL="114300" distR="114300" simplePos="0" relativeHeight="251658240" behindDoc="0" locked="0" layoutInCell="1" hidden="0" allowOverlap="1" wp14:anchorId="0039D27B" wp14:editId="74E7353E">
            <wp:simplePos x="0" y="0"/>
            <wp:positionH relativeFrom="margin">
              <wp:align>left</wp:align>
            </wp:positionH>
            <wp:positionV relativeFrom="paragraph">
              <wp:posOffset>6350</wp:posOffset>
            </wp:positionV>
            <wp:extent cx="448310" cy="449580"/>
            <wp:effectExtent l="0" t="0" r="8890" b="7620"/>
            <wp:wrapSquare wrapText="bothSides" distT="0" distB="0" distL="114300" distR="114300"/>
            <wp:docPr id="1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249F0E6" w14:textId="64F27F49" w:rsidR="002A1466" w:rsidRDefault="00311632">
      <w:pPr>
        <w:jc w:val="both"/>
        <w:rPr>
          <w:rFonts w:ascii="Calibri" w:eastAsia="Calibri" w:hAnsi="Calibri" w:cs="Calibri"/>
          <w:b/>
          <w:sz w:val="28"/>
          <w:szCs w:val="28"/>
        </w:rPr>
      </w:pPr>
      <w:r>
        <w:rPr>
          <w:b/>
          <w:i/>
          <w:sz w:val="28"/>
          <w:szCs w:val="28"/>
          <w:u w:val="single"/>
          <w:lang w:val="af"/>
        </w:rPr>
        <w:t>Aktiwiteit 1:</w:t>
      </w:r>
    </w:p>
    <w:p w14:paraId="75405254" w14:textId="77777777" w:rsidR="002A1466" w:rsidRDefault="002A1466">
      <w:pPr>
        <w:rPr>
          <w:rFonts w:ascii="Calibri" w:eastAsia="Calibri" w:hAnsi="Calibri" w:cs="Calibri"/>
          <w:b/>
          <w:sz w:val="23"/>
          <w:szCs w:val="23"/>
        </w:rPr>
      </w:pPr>
      <w:bookmarkStart w:id="0" w:name="_heading=h.9s60nx56qzqr" w:colFirst="0" w:colLast="0"/>
      <w:bookmarkEnd w:id="0"/>
    </w:p>
    <w:p w14:paraId="762E7186" w14:textId="47793082" w:rsidR="002A1466" w:rsidRPr="00DF784B" w:rsidRDefault="00DF784B" w:rsidP="00DF784B">
      <w:pPr>
        <w:pStyle w:val="NoSpacing"/>
        <w:rPr>
          <w:rFonts w:asciiTheme="majorHAnsi" w:hAnsiTheme="majorHAnsi" w:cstheme="majorHAnsi"/>
          <w:bCs/>
          <w:iCs/>
          <w:sz w:val="24"/>
          <w:szCs w:val="24"/>
        </w:rPr>
      </w:pPr>
      <w:r w:rsidRPr="00DF784B">
        <w:rPr>
          <w:rFonts w:asciiTheme="majorHAnsi" w:hAnsiTheme="majorHAnsi" w:cstheme="majorHAnsi"/>
          <w:bCs/>
          <w:iCs/>
          <w:sz w:val="24"/>
          <w:szCs w:val="24"/>
          <w:lang w:val="af"/>
        </w:rPr>
        <w:t xml:space="preserve">Bestudeer die twee tydskrifvoorblaaie, in pare, en beantwoord die vrae wat volg. Wees bereid om jou gedagtes met die res van die klas te deel.  </w:t>
      </w:r>
      <w:r w:rsidR="00DA418C" w:rsidRPr="00DF784B">
        <w:rPr>
          <w:rFonts w:asciiTheme="majorHAnsi" w:hAnsiTheme="majorHAnsi" w:cstheme="majorHAnsi"/>
          <w:bCs/>
          <w:iCs/>
          <w:sz w:val="24"/>
          <w:szCs w:val="24"/>
          <w:lang w:val="af"/>
        </w:rPr>
        <w:br/>
      </w:r>
      <w:r w:rsidR="00311632" w:rsidRPr="00DF784B">
        <w:rPr>
          <w:rFonts w:asciiTheme="majorHAnsi" w:eastAsia="Calibri" w:hAnsiTheme="majorHAnsi" w:cstheme="majorHAnsi"/>
          <w:b/>
          <w:sz w:val="24"/>
          <w:szCs w:val="24"/>
        </w:rPr>
        <w:t xml:space="preserve">      </w:t>
      </w:r>
      <w:bookmarkStart w:id="1" w:name="_GoBack"/>
      <w:r w:rsidR="003D4A22">
        <w:rPr>
          <w:rFonts w:asciiTheme="majorHAnsi" w:hAnsiTheme="majorHAnsi" w:cstheme="majorHAnsi"/>
          <w:bCs/>
          <w:iCs/>
          <w:noProof/>
          <w:sz w:val="24"/>
          <w:szCs w:val="24"/>
          <w:lang w:val="en-ZA"/>
        </w:rPr>
        <w:drawing>
          <wp:inline distT="0" distB="0" distL="0" distR="0" wp14:anchorId="0F46C18C" wp14:editId="402AA5BF">
            <wp:extent cx="5943600" cy="37833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worksheet.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3783330"/>
                    </a:xfrm>
                    <a:prstGeom prst="rect">
                      <a:avLst/>
                    </a:prstGeom>
                  </pic:spPr>
                </pic:pic>
              </a:graphicData>
            </a:graphic>
          </wp:inline>
        </w:drawing>
      </w:r>
      <w:bookmarkEnd w:id="1"/>
    </w:p>
    <w:p w14:paraId="6EC61A03" w14:textId="77777777" w:rsidR="002A1466" w:rsidRPr="00DF784B" w:rsidRDefault="002A1466">
      <w:pPr>
        <w:rPr>
          <w:rFonts w:asciiTheme="majorHAnsi" w:eastAsia="Calibri" w:hAnsiTheme="majorHAnsi" w:cstheme="majorHAnsi"/>
          <w:b/>
          <w:sz w:val="24"/>
          <w:szCs w:val="24"/>
        </w:rPr>
      </w:pPr>
    </w:p>
    <w:p w14:paraId="62AFBBF5" w14:textId="77777777" w:rsidR="00DF784B" w:rsidRPr="00DF784B" w:rsidRDefault="00DF784B" w:rsidP="00DF784B">
      <w:pPr>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Die bostaande prente is onlangse voorbladeksemplare van </w:t>
      </w:r>
      <w:r w:rsidRPr="00DF784B">
        <w:rPr>
          <w:rFonts w:asciiTheme="majorHAnsi" w:hAnsiTheme="majorHAnsi" w:cstheme="majorHAnsi"/>
          <w:i/>
          <w:sz w:val="24"/>
          <w:szCs w:val="24"/>
          <w:lang w:val="af"/>
        </w:rPr>
        <w:t>Men's</w:t>
      </w:r>
      <w:r w:rsidRPr="00DF784B">
        <w:rPr>
          <w:rFonts w:asciiTheme="majorHAnsi" w:hAnsiTheme="majorHAnsi" w:cstheme="majorHAnsi"/>
          <w:sz w:val="24"/>
          <w:szCs w:val="24"/>
          <w:lang w:val="af"/>
        </w:rPr>
        <w:t xml:space="preserve"> en </w:t>
      </w:r>
      <w:r w:rsidRPr="00DF784B">
        <w:rPr>
          <w:rFonts w:asciiTheme="majorHAnsi" w:hAnsiTheme="majorHAnsi" w:cstheme="majorHAnsi"/>
          <w:i/>
          <w:sz w:val="24"/>
          <w:szCs w:val="24"/>
          <w:lang w:val="af"/>
        </w:rPr>
        <w:t>Women's Health</w:t>
      </w:r>
      <w:r w:rsidRPr="00DF784B">
        <w:rPr>
          <w:rFonts w:asciiTheme="majorHAnsi" w:hAnsiTheme="majorHAnsi" w:cstheme="majorHAnsi"/>
          <w:sz w:val="24"/>
          <w:szCs w:val="24"/>
          <w:lang w:val="af"/>
        </w:rPr>
        <w:t xml:space="preserve"> tydskrifte. Hierdie tydskrifte is gewild onder atlete, sportmanne en -vroue. </w:t>
      </w:r>
    </w:p>
    <w:p w14:paraId="0ACA7E59" w14:textId="77777777" w:rsidR="00DF784B" w:rsidRDefault="00DF784B" w:rsidP="00DF784B">
      <w:pPr>
        <w:rPr>
          <w:rFonts w:asciiTheme="majorHAnsi" w:eastAsia="Calibri" w:hAnsiTheme="majorHAnsi" w:cstheme="majorHAnsi"/>
          <w:sz w:val="24"/>
          <w:szCs w:val="24"/>
        </w:rPr>
      </w:pPr>
    </w:p>
    <w:p w14:paraId="35E3405E" w14:textId="77777777" w:rsidR="00D9408A" w:rsidRDefault="00D9408A" w:rsidP="00DF784B">
      <w:pPr>
        <w:rPr>
          <w:rFonts w:asciiTheme="majorHAnsi" w:eastAsia="Calibri" w:hAnsiTheme="majorHAnsi" w:cstheme="majorHAnsi"/>
          <w:sz w:val="24"/>
          <w:szCs w:val="24"/>
        </w:rPr>
      </w:pPr>
    </w:p>
    <w:p w14:paraId="4659EEA8" w14:textId="77777777" w:rsidR="00D9408A" w:rsidRPr="00DF784B" w:rsidRDefault="00D9408A" w:rsidP="00DF784B">
      <w:pPr>
        <w:rPr>
          <w:rFonts w:asciiTheme="majorHAnsi" w:eastAsia="Calibri" w:hAnsiTheme="majorHAnsi" w:cstheme="majorHAnsi"/>
          <w:sz w:val="24"/>
          <w:szCs w:val="24"/>
        </w:rPr>
      </w:pPr>
    </w:p>
    <w:p w14:paraId="520D4360" w14:textId="30120714"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Lewer kommentaar oor die inhoud van die voorblaaie op elke tydskrif. Hoe verskil dit van mekaar? </w:t>
      </w:r>
      <w:r w:rsidR="00311632" w:rsidRPr="00DF784B">
        <w:rPr>
          <w:rFonts w:asciiTheme="majorHAnsi" w:hAnsiTheme="majorHAnsi" w:cstheme="majorHAnsi"/>
          <w:sz w:val="24"/>
          <w:szCs w:val="24"/>
          <w:lang w:val="af"/>
        </w:rPr>
        <w:br/>
      </w:r>
    </w:p>
    <w:tbl>
      <w:tblPr>
        <w:tblStyle w:val="aff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7DE89CC8" w14:textId="77777777" w:rsidTr="00DF784B">
        <w:tc>
          <w:tcPr>
            <w:tcW w:w="9470" w:type="dxa"/>
            <w:shd w:val="clear" w:color="auto" w:fill="auto"/>
            <w:tcMar>
              <w:top w:w="100" w:type="dxa"/>
              <w:left w:w="100" w:type="dxa"/>
              <w:bottom w:w="100" w:type="dxa"/>
              <w:right w:w="100" w:type="dxa"/>
            </w:tcMar>
          </w:tcPr>
          <w:p w14:paraId="61DE9AC1" w14:textId="77777777" w:rsidR="002A1466" w:rsidRPr="00DF784B" w:rsidRDefault="002A1466">
            <w:pPr>
              <w:widowControl w:val="0"/>
              <w:spacing w:line="240" w:lineRule="auto"/>
              <w:rPr>
                <w:rFonts w:asciiTheme="majorHAnsi" w:eastAsia="Calibri" w:hAnsiTheme="majorHAnsi" w:cstheme="majorHAnsi"/>
                <w:b/>
                <w:sz w:val="24"/>
                <w:szCs w:val="24"/>
              </w:rPr>
            </w:pPr>
          </w:p>
          <w:p w14:paraId="721CC125" w14:textId="66E6B262" w:rsidR="002A1466" w:rsidRDefault="002A1466">
            <w:pPr>
              <w:widowControl w:val="0"/>
              <w:spacing w:line="240" w:lineRule="auto"/>
              <w:rPr>
                <w:rFonts w:asciiTheme="majorHAnsi" w:eastAsia="Calibri" w:hAnsiTheme="majorHAnsi" w:cstheme="majorHAnsi"/>
                <w:b/>
                <w:sz w:val="24"/>
                <w:szCs w:val="24"/>
              </w:rPr>
            </w:pPr>
          </w:p>
          <w:p w14:paraId="3B563DA2" w14:textId="76873622" w:rsidR="00DF784B" w:rsidRDefault="00DF784B">
            <w:pPr>
              <w:widowControl w:val="0"/>
              <w:spacing w:line="240" w:lineRule="auto"/>
              <w:rPr>
                <w:rFonts w:asciiTheme="majorHAnsi" w:eastAsia="Calibri" w:hAnsiTheme="majorHAnsi" w:cstheme="majorHAnsi"/>
                <w:b/>
                <w:sz w:val="24"/>
                <w:szCs w:val="24"/>
              </w:rPr>
            </w:pPr>
          </w:p>
          <w:p w14:paraId="3C349EBA" w14:textId="77777777" w:rsidR="00DF784B" w:rsidRPr="00DF784B" w:rsidRDefault="00DF784B">
            <w:pPr>
              <w:widowControl w:val="0"/>
              <w:spacing w:line="240" w:lineRule="auto"/>
              <w:rPr>
                <w:rFonts w:asciiTheme="majorHAnsi" w:eastAsia="Calibri" w:hAnsiTheme="majorHAnsi" w:cstheme="majorHAnsi"/>
                <w:b/>
                <w:sz w:val="24"/>
                <w:szCs w:val="24"/>
              </w:rPr>
            </w:pPr>
          </w:p>
          <w:p w14:paraId="2CC7893C" w14:textId="1244BD3E" w:rsidR="00DA418C" w:rsidRPr="00DF784B" w:rsidRDefault="00DA418C">
            <w:pPr>
              <w:widowControl w:val="0"/>
              <w:spacing w:line="240" w:lineRule="auto"/>
              <w:rPr>
                <w:rFonts w:asciiTheme="majorHAnsi" w:eastAsia="Calibri" w:hAnsiTheme="majorHAnsi" w:cstheme="majorHAnsi"/>
                <w:b/>
                <w:sz w:val="24"/>
                <w:szCs w:val="24"/>
              </w:rPr>
            </w:pPr>
          </w:p>
        </w:tc>
      </w:tr>
    </w:tbl>
    <w:p w14:paraId="5FD3AAA0" w14:textId="77777777" w:rsidR="002A1466" w:rsidRPr="00DF784B" w:rsidRDefault="002A1466">
      <w:pPr>
        <w:ind w:left="720"/>
        <w:rPr>
          <w:rFonts w:asciiTheme="majorHAnsi" w:eastAsia="Calibri" w:hAnsiTheme="majorHAnsi" w:cstheme="majorHAnsi"/>
          <w:sz w:val="24"/>
          <w:szCs w:val="24"/>
        </w:rPr>
      </w:pPr>
    </w:p>
    <w:p w14:paraId="5645B3A2" w14:textId="3EA64742"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t>Bestudeer die bewoording rondom elke voorbladmodel met betrekking tot gewigsverlies. Hoe verskil die bewoording / onderskrifte rondom die manlike model, oor die onderwerp  van gewigsverlies, van die bewoording rondom die vroulike model oor dieselfde onderwerp?</w:t>
      </w:r>
      <w:r w:rsidRPr="00DF784B">
        <w:rPr>
          <w:rFonts w:asciiTheme="majorHAnsi" w:eastAsia="Calibri" w:hAnsiTheme="majorHAnsi" w:cstheme="majorHAnsi"/>
          <w:sz w:val="24"/>
          <w:szCs w:val="24"/>
        </w:rPr>
        <w:t xml:space="preserve"> </w:t>
      </w:r>
      <w:r w:rsidR="00311632" w:rsidRPr="00DF784B">
        <w:rPr>
          <w:rFonts w:asciiTheme="majorHAnsi" w:hAnsiTheme="majorHAnsi" w:cstheme="majorHAnsi"/>
          <w:sz w:val="24"/>
          <w:szCs w:val="24"/>
          <w:lang w:val="af"/>
        </w:rPr>
        <w:br/>
      </w:r>
    </w:p>
    <w:tbl>
      <w:tblPr>
        <w:tblStyle w:val="aff3"/>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78FAAD9F" w14:textId="77777777" w:rsidTr="00DF784B">
        <w:tc>
          <w:tcPr>
            <w:tcW w:w="9470" w:type="dxa"/>
            <w:shd w:val="clear" w:color="auto" w:fill="auto"/>
            <w:tcMar>
              <w:top w:w="100" w:type="dxa"/>
              <w:left w:w="100" w:type="dxa"/>
              <w:bottom w:w="100" w:type="dxa"/>
              <w:right w:w="100" w:type="dxa"/>
            </w:tcMar>
          </w:tcPr>
          <w:p w14:paraId="4B094330" w14:textId="77777777" w:rsidR="002A1466" w:rsidRPr="00DF784B" w:rsidRDefault="002A1466">
            <w:pPr>
              <w:widowControl w:val="0"/>
              <w:spacing w:line="240" w:lineRule="auto"/>
              <w:rPr>
                <w:rFonts w:asciiTheme="majorHAnsi" w:eastAsia="Calibri" w:hAnsiTheme="majorHAnsi" w:cstheme="majorHAnsi"/>
                <w:b/>
                <w:sz w:val="24"/>
                <w:szCs w:val="24"/>
              </w:rPr>
            </w:pPr>
          </w:p>
          <w:p w14:paraId="3D637383" w14:textId="49BA2075" w:rsidR="002A1466" w:rsidRDefault="002A1466">
            <w:pPr>
              <w:widowControl w:val="0"/>
              <w:spacing w:line="240" w:lineRule="auto"/>
              <w:rPr>
                <w:rFonts w:asciiTheme="majorHAnsi" w:eastAsia="Calibri" w:hAnsiTheme="majorHAnsi" w:cstheme="majorHAnsi"/>
                <w:b/>
                <w:sz w:val="24"/>
                <w:szCs w:val="24"/>
              </w:rPr>
            </w:pPr>
          </w:p>
          <w:p w14:paraId="047C0F03" w14:textId="265885C9" w:rsidR="00DF784B" w:rsidRDefault="00DF784B">
            <w:pPr>
              <w:widowControl w:val="0"/>
              <w:spacing w:line="240" w:lineRule="auto"/>
              <w:rPr>
                <w:rFonts w:asciiTheme="majorHAnsi" w:eastAsia="Calibri" w:hAnsiTheme="majorHAnsi" w:cstheme="majorHAnsi"/>
                <w:b/>
                <w:sz w:val="24"/>
                <w:szCs w:val="24"/>
              </w:rPr>
            </w:pPr>
          </w:p>
          <w:p w14:paraId="2D11437E" w14:textId="77777777" w:rsidR="00DF784B" w:rsidRPr="00DF784B" w:rsidRDefault="00DF784B">
            <w:pPr>
              <w:widowControl w:val="0"/>
              <w:spacing w:line="240" w:lineRule="auto"/>
              <w:rPr>
                <w:rFonts w:asciiTheme="majorHAnsi" w:eastAsia="Calibri" w:hAnsiTheme="majorHAnsi" w:cstheme="majorHAnsi"/>
                <w:b/>
                <w:sz w:val="24"/>
                <w:szCs w:val="24"/>
              </w:rPr>
            </w:pPr>
          </w:p>
          <w:p w14:paraId="31A74479" w14:textId="77777777" w:rsidR="002A1466" w:rsidRPr="00DF784B" w:rsidRDefault="002A1466">
            <w:pPr>
              <w:widowControl w:val="0"/>
              <w:spacing w:line="240" w:lineRule="auto"/>
              <w:rPr>
                <w:rFonts w:asciiTheme="majorHAnsi" w:eastAsia="Calibri" w:hAnsiTheme="majorHAnsi" w:cstheme="majorHAnsi"/>
                <w:b/>
                <w:sz w:val="24"/>
                <w:szCs w:val="24"/>
              </w:rPr>
            </w:pPr>
          </w:p>
        </w:tc>
      </w:tr>
    </w:tbl>
    <w:p w14:paraId="43E39A88" w14:textId="77777777" w:rsidR="002A1466" w:rsidRPr="00DF784B" w:rsidRDefault="002A1466">
      <w:pPr>
        <w:rPr>
          <w:rFonts w:asciiTheme="majorHAnsi" w:eastAsia="Calibri" w:hAnsiTheme="majorHAnsi" w:cstheme="majorHAnsi"/>
          <w:b/>
          <w:sz w:val="24"/>
          <w:szCs w:val="24"/>
        </w:rPr>
      </w:pPr>
    </w:p>
    <w:p w14:paraId="0DAC314B" w14:textId="0C088346"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Verduidelik hoe </w:t>
      </w:r>
      <w:r w:rsidRPr="00DF784B">
        <w:rPr>
          <w:rFonts w:asciiTheme="majorHAnsi" w:hAnsiTheme="majorHAnsi" w:cstheme="majorHAnsi"/>
          <w:sz w:val="24"/>
          <w:szCs w:val="24"/>
          <w:highlight w:val="white"/>
          <w:lang w:val="af"/>
        </w:rPr>
        <w:t>die verskille in die manier waarop mans en</w:t>
      </w:r>
      <w:r w:rsidRPr="00DF784B">
        <w:rPr>
          <w:rFonts w:asciiTheme="majorHAnsi" w:hAnsiTheme="majorHAnsi" w:cstheme="majorHAnsi"/>
          <w:sz w:val="24"/>
          <w:szCs w:val="24"/>
          <w:lang w:val="af"/>
        </w:rPr>
        <w:t xml:space="preserve"> vroue op die voorblaaie van hierdie tydskrifte uitgebeeld word, 'n impak op menseregte en gelykheid kan hê.</w:t>
      </w:r>
      <w:r w:rsidRPr="00DF784B">
        <w:rPr>
          <w:rFonts w:asciiTheme="majorHAnsi" w:eastAsia="Calibri" w:hAnsiTheme="majorHAnsi" w:cstheme="majorHAnsi"/>
          <w:sz w:val="24"/>
          <w:szCs w:val="24"/>
        </w:rPr>
        <w:t xml:space="preserve"> </w:t>
      </w:r>
    </w:p>
    <w:p w14:paraId="21EBD494" w14:textId="77777777" w:rsidR="002A1466" w:rsidRDefault="002A1466">
      <w:pPr>
        <w:rPr>
          <w:rFonts w:ascii="Calibri" w:eastAsia="Calibri" w:hAnsi="Calibri" w:cs="Calibri"/>
          <w:b/>
          <w:sz w:val="23"/>
          <w:szCs w:val="23"/>
        </w:rPr>
      </w:pPr>
    </w:p>
    <w:tbl>
      <w:tblPr>
        <w:tblStyle w:val="aff4"/>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14:paraId="6F0EFF84" w14:textId="77777777" w:rsidTr="00DF784B">
        <w:tc>
          <w:tcPr>
            <w:tcW w:w="9470" w:type="dxa"/>
            <w:shd w:val="clear" w:color="auto" w:fill="auto"/>
            <w:tcMar>
              <w:top w:w="100" w:type="dxa"/>
              <w:left w:w="100" w:type="dxa"/>
              <w:bottom w:w="100" w:type="dxa"/>
              <w:right w:w="100" w:type="dxa"/>
            </w:tcMar>
          </w:tcPr>
          <w:p w14:paraId="6F46EC6F" w14:textId="77777777" w:rsidR="002A1466" w:rsidRDefault="002A1466">
            <w:pPr>
              <w:widowControl w:val="0"/>
              <w:spacing w:line="240" w:lineRule="auto"/>
              <w:rPr>
                <w:rFonts w:ascii="Calibri" w:eastAsia="Calibri" w:hAnsi="Calibri" w:cs="Calibri"/>
                <w:b/>
                <w:sz w:val="23"/>
                <w:szCs w:val="23"/>
              </w:rPr>
            </w:pPr>
          </w:p>
          <w:p w14:paraId="0EE940C9" w14:textId="77777777" w:rsidR="002A1466" w:rsidRDefault="002A1466">
            <w:pPr>
              <w:widowControl w:val="0"/>
              <w:spacing w:line="240" w:lineRule="auto"/>
              <w:rPr>
                <w:rFonts w:ascii="Calibri" w:eastAsia="Calibri" w:hAnsi="Calibri" w:cs="Calibri"/>
                <w:b/>
                <w:sz w:val="23"/>
                <w:szCs w:val="23"/>
              </w:rPr>
            </w:pPr>
          </w:p>
          <w:p w14:paraId="25670635" w14:textId="77777777" w:rsidR="002A1466" w:rsidRDefault="002A1466">
            <w:pPr>
              <w:widowControl w:val="0"/>
              <w:spacing w:line="240" w:lineRule="auto"/>
              <w:rPr>
                <w:rFonts w:ascii="Calibri" w:eastAsia="Calibri" w:hAnsi="Calibri" w:cs="Calibri"/>
                <w:b/>
                <w:sz w:val="23"/>
                <w:szCs w:val="23"/>
              </w:rPr>
            </w:pPr>
          </w:p>
          <w:p w14:paraId="45B1CDE7" w14:textId="77777777" w:rsidR="002A1466" w:rsidRDefault="002A1466">
            <w:pPr>
              <w:widowControl w:val="0"/>
              <w:spacing w:line="240" w:lineRule="auto"/>
              <w:rPr>
                <w:rFonts w:ascii="Calibri" w:eastAsia="Calibri" w:hAnsi="Calibri" w:cs="Calibri"/>
                <w:b/>
                <w:sz w:val="23"/>
                <w:szCs w:val="23"/>
              </w:rPr>
            </w:pPr>
          </w:p>
          <w:p w14:paraId="76419CF1" w14:textId="77777777" w:rsidR="00DF784B" w:rsidRDefault="00DF784B">
            <w:pPr>
              <w:widowControl w:val="0"/>
              <w:spacing w:line="240" w:lineRule="auto"/>
              <w:rPr>
                <w:rFonts w:ascii="Calibri" w:eastAsia="Calibri" w:hAnsi="Calibri" w:cs="Calibri"/>
                <w:b/>
                <w:sz w:val="23"/>
                <w:szCs w:val="23"/>
              </w:rPr>
            </w:pPr>
          </w:p>
          <w:p w14:paraId="7C65F904" w14:textId="5134EBA9" w:rsidR="00DF784B" w:rsidRDefault="00DF784B">
            <w:pPr>
              <w:widowControl w:val="0"/>
              <w:spacing w:line="240" w:lineRule="auto"/>
              <w:rPr>
                <w:rFonts w:ascii="Calibri" w:eastAsia="Calibri" w:hAnsi="Calibri" w:cs="Calibri"/>
                <w:b/>
                <w:sz w:val="23"/>
                <w:szCs w:val="23"/>
              </w:rPr>
            </w:pPr>
          </w:p>
        </w:tc>
      </w:tr>
    </w:tbl>
    <w:p w14:paraId="43D506C1" w14:textId="22826564" w:rsidR="00CA6676" w:rsidRDefault="00CA6676" w:rsidP="00CA49B9">
      <w:pPr>
        <w:rPr>
          <w:rFonts w:ascii="Calibri" w:eastAsia="Calibri" w:hAnsi="Calibri" w:cs="Calibri"/>
          <w:b/>
          <w:sz w:val="23"/>
          <w:szCs w:val="23"/>
        </w:rPr>
      </w:pPr>
    </w:p>
    <w:p w14:paraId="6FEE31AC" w14:textId="77777777" w:rsidR="00DF784B" w:rsidRDefault="00DF784B" w:rsidP="00CA49B9">
      <w:pPr>
        <w:rPr>
          <w:rFonts w:ascii="Calibri" w:eastAsia="Calibri" w:hAnsi="Calibri" w:cs="Calibri"/>
          <w:b/>
          <w:sz w:val="23"/>
          <w:szCs w:val="23"/>
        </w:rPr>
      </w:pPr>
    </w:p>
    <w:p w14:paraId="0525F4DD" w14:textId="77777777" w:rsidR="00DF784B" w:rsidRDefault="00DF784B" w:rsidP="00CA49B9">
      <w:pPr>
        <w:rPr>
          <w:rFonts w:ascii="Calibri" w:eastAsia="Calibri" w:hAnsi="Calibri" w:cs="Calibri"/>
          <w:b/>
          <w:sz w:val="23"/>
          <w:szCs w:val="23"/>
        </w:rPr>
      </w:pPr>
    </w:p>
    <w:p w14:paraId="630AB3EB" w14:textId="77777777" w:rsidR="00DF784B" w:rsidRDefault="00DF784B" w:rsidP="00CA49B9">
      <w:pPr>
        <w:rPr>
          <w:rFonts w:ascii="Calibri" w:eastAsia="Calibri" w:hAnsi="Calibri" w:cs="Calibri"/>
          <w:b/>
          <w:sz w:val="23"/>
          <w:szCs w:val="23"/>
        </w:rPr>
      </w:pPr>
    </w:p>
    <w:p w14:paraId="5473833A" w14:textId="77777777" w:rsidR="00DF784B" w:rsidRDefault="00DF784B" w:rsidP="00CA49B9">
      <w:pPr>
        <w:rPr>
          <w:rFonts w:ascii="Calibri" w:eastAsia="Calibri" w:hAnsi="Calibri" w:cs="Calibri"/>
          <w:b/>
          <w:sz w:val="23"/>
          <w:szCs w:val="23"/>
        </w:rPr>
      </w:pPr>
    </w:p>
    <w:p w14:paraId="1279D706" w14:textId="77777777" w:rsidR="00D73DAF" w:rsidRDefault="00D73DAF" w:rsidP="00CA49B9">
      <w:pPr>
        <w:rPr>
          <w:rFonts w:ascii="Calibri" w:eastAsia="Calibri" w:hAnsi="Calibri" w:cs="Calibri"/>
          <w:b/>
          <w:sz w:val="23"/>
          <w:szCs w:val="23"/>
        </w:rPr>
      </w:pPr>
    </w:p>
    <w:p w14:paraId="5CB3FB58" w14:textId="77777777" w:rsidR="00DF784B" w:rsidRDefault="00DF784B" w:rsidP="00CA49B9">
      <w:pPr>
        <w:rPr>
          <w:rFonts w:ascii="Calibri" w:eastAsia="Calibri" w:hAnsi="Calibri" w:cs="Calibri"/>
          <w:b/>
          <w:sz w:val="23"/>
          <w:szCs w:val="23"/>
        </w:rPr>
      </w:pPr>
    </w:p>
    <w:p w14:paraId="5DD5A2E4" w14:textId="77777777" w:rsidR="004A5974" w:rsidRDefault="004A5974" w:rsidP="00CA49B9">
      <w:pPr>
        <w:rPr>
          <w:rFonts w:ascii="Calibri" w:eastAsia="Calibri" w:hAnsi="Calibri" w:cs="Calibri"/>
          <w:b/>
          <w:sz w:val="23"/>
          <w:szCs w:val="23"/>
        </w:rPr>
      </w:pPr>
    </w:p>
    <w:p w14:paraId="2F3FFE52" w14:textId="4E2E2E53" w:rsidR="00CA6676" w:rsidRDefault="00CA6676" w:rsidP="00CA49B9">
      <w:pPr>
        <w:rPr>
          <w:rFonts w:ascii="Calibri" w:eastAsia="Calibri" w:hAnsi="Calibri" w:cs="Calibri"/>
          <w:b/>
          <w:sz w:val="23"/>
          <w:szCs w:val="23"/>
        </w:rPr>
      </w:pPr>
      <w:r>
        <w:rPr>
          <w:noProof/>
          <w:lang w:val="en-ZA"/>
        </w:rPr>
        <w:lastRenderedPageBreak/>
        <w:drawing>
          <wp:anchor distT="0" distB="0" distL="114300" distR="114300" simplePos="0" relativeHeight="251673600" behindDoc="0" locked="0" layoutInCell="1" hidden="0" allowOverlap="1" wp14:anchorId="0E285612" wp14:editId="28C5ABEE">
            <wp:simplePos x="0" y="0"/>
            <wp:positionH relativeFrom="margin">
              <wp:align>left</wp:align>
            </wp:positionH>
            <wp:positionV relativeFrom="paragraph">
              <wp:posOffset>127635</wp:posOffset>
            </wp:positionV>
            <wp:extent cx="448310" cy="449580"/>
            <wp:effectExtent l="0" t="0" r="8890" b="7620"/>
            <wp:wrapSquare wrapText="bothSides" distT="0" distB="0" distL="114300" distR="114300"/>
            <wp:docPr id="4" name="Picture 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76B409B" w14:textId="389A2744" w:rsidR="00CA6676" w:rsidRDefault="00CA6676" w:rsidP="00CA49B9">
      <w:pPr>
        <w:rPr>
          <w:rFonts w:ascii="Calibri" w:eastAsia="Calibri" w:hAnsi="Calibri" w:cs="Calibri"/>
          <w:b/>
          <w:sz w:val="23"/>
          <w:szCs w:val="23"/>
        </w:rPr>
      </w:pPr>
    </w:p>
    <w:p w14:paraId="217926A7" w14:textId="267B4F00" w:rsidR="00CA6676" w:rsidRDefault="00CA6676" w:rsidP="00CA6676">
      <w:pPr>
        <w:jc w:val="both"/>
        <w:rPr>
          <w:rFonts w:ascii="Calibri" w:eastAsia="Calibri" w:hAnsi="Calibri" w:cs="Calibri"/>
          <w:b/>
          <w:sz w:val="28"/>
          <w:szCs w:val="28"/>
        </w:rPr>
      </w:pPr>
      <w:r>
        <w:rPr>
          <w:b/>
          <w:i/>
          <w:sz w:val="28"/>
          <w:szCs w:val="28"/>
          <w:u w:val="single"/>
          <w:lang w:val="af"/>
        </w:rPr>
        <w:t>Aktiwiteit 2:</w:t>
      </w:r>
    </w:p>
    <w:p w14:paraId="0CE134F2" w14:textId="08AC68D8" w:rsidR="00CA6676" w:rsidRDefault="00CA6676" w:rsidP="00CA49B9">
      <w:pPr>
        <w:rPr>
          <w:rFonts w:ascii="Calibri" w:eastAsia="Calibri" w:hAnsi="Calibri" w:cs="Calibri"/>
          <w:b/>
          <w:sz w:val="23"/>
          <w:szCs w:val="23"/>
        </w:rPr>
      </w:pPr>
    </w:p>
    <w:p w14:paraId="4F268246" w14:textId="7ECD3266" w:rsidR="00DF784B" w:rsidRPr="00DF784B" w:rsidRDefault="00CA6676" w:rsidP="00CA49B9">
      <w:pPr>
        <w:rPr>
          <w:rFonts w:asciiTheme="majorHAnsi" w:hAnsiTheme="majorHAnsi" w:cstheme="majorHAnsi"/>
          <w:bCs/>
          <w:sz w:val="24"/>
          <w:szCs w:val="24"/>
          <w:lang w:val="af"/>
        </w:rPr>
      </w:pPr>
      <w:r w:rsidRPr="00DF784B">
        <w:rPr>
          <w:rFonts w:asciiTheme="majorHAnsi" w:hAnsiTheme="majorHAnsi" w:cstheme="majorHAnsi"/>
          <w:bCs/>
          <w:sz w:val="24"/>
          <w:szCs w:val="24"/>
          <w:lang w:val="af"/>
        </w:rPr>
        <w:t>Lees die onderstaande aanhaling en bespreek die vrae:</w:t>
      </w:r>
    </w:p>
    <w:p w14:paraId="21136732" w14:textId="77777777" w:rsidR="00DF784B" w:rsidRPr="00DF784B" w:rsidRDefault="00DF784B" w:rsidP="00CA49B9">
      <w:pPr>
        <w:rPr>
          <w:rFonts w:asciiTheme="majorHAnsi" w:hAnsiTheme="majorHAnsi" w:cstheme="majorHAnsi"/>
          <w:bCs/>
          <w:sz w:val="23"/>
          <w:szCs w:val="23"/>
          <w:lang w:val="af"/>
        </w:rPr>
      </w:pPr>
    </w:p>
    <w:tbl>
      <w:tblPr>
        <w:tblStyle w:val="TableGrid"/>
        <w:tblW w:w="0" w:type="auto"/>
        <w:tblLook w:val="04A0" w:firstRow="1" w:lastRow="0" w:firstColumn="1" w:lastColumn="0" w:noHBand="0" w:noVBand="1"/>
      </w:tblPr>
      <w:tblGrid>
        <w:gridCol w:w="9350"/>
      </w:tblGrid>
      <w:tr w:rsidR="00DF784B" w:rsidRPr="00DF784B" w14:paraId="403C5B49" w14:textId="77777777" w:rsidTr="00DF784B">
        <w:trPr>
          <w:trHeight w:val="1946"/>
        </w:trPr>
        <w:tc>
          <w:tcPr>
            <w:tcW w:w="9350" w:type="dxa"/>
          </w:tcPr>
          <w:p w14:paraId="00B0767E" w14:textId="77777777" w:rsidR="00DF784B" w:rsidRDefault="00DF784B" w:rsidP="00DF784B">
            <w:pPr>
              <w:jc w:val="center"/>
              <w:rPr>
                <w:rFonts w:asciiTheme="majorHAnsi" w:hAnsiTheme="majorHAnsi" w:cstheme="majorHAnsi"/>
                <w:sz w:val="24"/>
                <w:szCs w:val="24"/>
                <w:lang w:val="af"/>
              </w:rPr>
            </w:pPr>
          </w:p>
          <w:p w14:paraId="18995B8C" w14:textId="7725D02E" w:rsidR="00DF784B" w:rsidRPr="00DF784B" w:rsidRDefault="00DF784B" w:rsidP="00DF784B">
            <w:pPr>
              <w:jc w:val="center"/>
              <w:rPr>
                <w:rFonts w:asciiTheme="majorHAnsi" w:hAnsiTheme="majorHAnsi" w:cstheme="majorHAnsi"/>
                <w:sz w:val="24"/>
                <w:szCs w:val="24"/>
                <w:lang w:val="af"/>
              </w:rPr>
            </w:pPr>
            <w:r w:rsidRPr="00DF784B">
              <w:rPr>
                <w:rFonts w:asciiTheme="majorHAnsi" w:hAnsiTheme="majorHAnsi" w:cstheme="majorHAnsi"/>
                <w:sz w:val="24"/>
                <w:szCs w:val="24"/>
                <w:lang w:val="af"/>
              </w:rPr>
              <w:t>"Fisieke aktiwiteit wat deur ontspanning plaasvind, help nie net om geestesgesondheidskwessies te verlig nie, maar help ook om ander gesondheidsverwante kwessies soos vetsug of siektes te voorkom. Om aan gereelde fisieke aktiwiteit deel te neem, bied 'n gesonde manier om stoom af te blaas, van die wêreld af te skakel en stres te hanteer."</w:t>
            </w:r>
          </w:p>
          <w:p w14:paraId="32C220B2" w14:textId="77777777" w:rsidR="00DF784B" w:rsidRPr="00DF784B" w:rsidRDefault="00DF784B" w:rsidP="00DF784B">
            <w:pPr>
              <w:rPr>
                <w:rFonts w:asciiTheme="majorHAnsi" w:eastAsia="Calibri" w:hAnsiTheme="majorHAnsi" w:cstheme="majorHAnsi"/>
                <w:b/>
                <w:sz w:val="23"/>
                <w:szCs w:val="23"/>
              </w:rPr>
            </w:pPr>
          </w:p>
          <w:p w14:paraId="7CFE4B8D" w14:textId="77777777" w:rsidR="00DF784B" w:rsidRDefault="00DF784B" w:rsidP="00DF784B">
            <w:pPr>
              <w:jc w:val="right"/>
              <w:rPr>
                <w:rFonts w:asciiTheme="majorHAnsi" w:hAnsiTheme="majorHAnsi" w:cstheme="majorHAnsi"/>
                <w:bCs/>
                <w:i/>
                <w:iCs/>
                <w:sz w:val="18"/>
                <w:szCs w:val="18"/>
                <w:lang w:val="af"/>
              </w:rPr>
            </w:pPr>
            <w:r w:rsidRPr="00DF784B">
              <w:rPr>
                <w:rFonts w:asciiTheme="majorHAnsi" w:hAnsiTheme="majorHAnsi" w:cstheme="majorHAnsi"/>
                <w:bCs/>
                <w:i/>
                <w:iCs/>
                <w:sz w:val="18"/>
                <w:szCs w:val="18"/>
                <w:lang w:val="af"/>
              </w:rPr>
              <w:t xml:space="preserve"> [Vanaf: </w:t>
            </w:r>
            <w:hyperlink r:id="rId11" w:history="1">
              <w:r w:rsidRPr="00DF784B">
                <w:rPr>
                  <w:rStyle w:val="Hyperlink"/>
                  <w:rFonts w:asciiTheme="majorHAnsi" w:hAnsiTheme="majorHAnsi" w:cstheme="majorHAnsi"/>
                  <w:bCs/>
                  <w:i/>
                  <w:iCs/>
                  <w:sz w:val="18"/>
                  <w:szCs w:val="18"/>
                  <w:lang w:val="af"/>
                </w:rPr>
                <w:t>https://www.viewpointcenter.com/recreational-activities-great-for-many-reasons/</w:t>
              </w:r>
            </w:hyperlink>
            <w:r w:rsidRPr="00DF784B">
              <w:rPr>
                <w:rFonts w:asciiTheme="majorHAnsi" w:hAnsiTheme="majorHAnsi" w:cstheme="majorHAnsi"/>
                <w:bCs/>
                <w:i/>
                <w:iCs/>
                <w:sz w:val="18"/>
                <w:szCs w:val="18"/>
                <w:lang w:val="af"/>
              </w:rPr>
              <w:br/>
              <w:t xml:space="preserve"> Toegangsdatum: 20 Februarie 2023]</w:t>
            </w:r>
          </w:p>
          <w:p w14:paraId="7D2CF192" w14:textId="39AB5590" w:rsidR="004A5974" w:rsidRPr="00DF784B" w:rsidRDefault="004A5974" w:rsidP="00DF784B">
            <w:pPr>
              <w:jc w:val="right"/>
              <w:rPr>
                <w:rFonts w:asciiTheme="majorHAnsi" w:eastAsia="Calibri" w:hAnsiTheme="majorHAnsi" w:cstheme="majorHAnsi"/>
                <w:bCs/>
                <w:i/>
                <w:iCs/>
                <w:sz w:val="18"/>
                <w:szCs w:val="18"/>
              </w:rPr>
            </w:pPr>
          </w:p>
        </w:tc>
      </w:tr>
    </w:tbl>
    <w:p w14:paraId="58C269CC" w14:textId="3561A6FA" w:rsidR="00CA6676" w:rsidRDefault="00CA6676" w:rsidP="00CA49B9">
      <w:pPr>
        <w:rPr>
          <w:rFonts w:ascii="Calibri" w:eastAsia="Calibri" w:hAnsi="Calibri" w:cs="Calibri"/>
          <w:b/>
          <w:sz w:val="23"/>
          <w:szCs w:val="23"/>
        </w:rPr>
      </w:pPr>
    </w:p>
    <w:p w14:paraId="7E4FA5ED" w14:textId="47453182" w:rsidR="00CA6676" w:rsidRPr="00DF784B" w:rsidRDefault="00CA6676" w:rsidP="00CA49B9">
      <w:pPr>
        <w:rPr>
          <w:rFonts w:asciiTheme="majorHAnsi" w:eastAsia="Calibri" w:hAnsiTheme="majorHAnsi" w:cstheme="majorHAnsi"/>
          <w:b/>
          <w:sz w:val="24"/>
          <w:szCs w:val="24"/>
        </w:rPr>
      </w:pPr>
      <w:r w:rsidRPr="00DF784B">
        <w:rPr>
          <w:rFonts w:asciiTheme="majorHAnsi" w:hAnsiTheme="majorHAnsi" w:cstheme="majorHAnsi"/>
          <w:sz w:val="24"/>
          <w:szCs w:val="24"/>
          <w:lang w:val="af"/>
        </w:rPr>
        <w:t>Daar word ook geglo dat ontspanningsaktiwiteit die krag het om ons van die gevoel van moegheid te verlig, ons energie te herstel en 'n gevoel van vreugde te bevorder. Sonder ontspanning sou die lewe saai en ellendig wees.</w:t>
      </w:r>
    </w:p>
    <w:p w14:paraId="40400409" w14:textId="72E7A070" w:rsidR="00CA6676" w:rsidRPr="00DF784B" w:rsidRDefault="00CA6676" w:rsidP="00CA49B9">
      <w:pPr>
        <w:rPr>
          <w:rFonts w:asciiTheme="majorHAnsi" w:eastAsia="Calibri" w:hAnsiTheme="majorHAnsi" w:cstheme="majorHAnsi"/>
          <w:b/>
          <w:sz w:val="24"/>
          <w:szCs w:val="24"/>
        </w:rPr>
      </w:pPr>
    </w:p>
    <w:p w14:paraId="1852D7CC" w14:textId="27D3E93E" w:rsidR="00CA6676" w:rsidRPr="00DF784B" w:rsidRDefault="00DF784B" w:rsidP="00CA6676">
      <w:pPr>
        <w:pStyle w:val="ListParagraph"/>
        <w:numPr>
          <w:ilvl w:val="0"/>
          <w:numId w:val="5"/>
        </w:numPr>
        <w:suppressAutoHyphens/>
        <w:spacing w:after="160" w:line="259" w:lineRule="auto"/>
        <w:textDirection w:val="btLr"/>
        <w:textAlignment w:val="top"/>
        <w:outlineLvl w:val="0"/>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Dink jy </w:t>
      </w:r>
      <w:r w:rsidR="00CA6676" w:rsidRPr="00DF784B">
        <w:rPr>
          <w:rFonts w:asciiTheme="majorHAnsi" w:hAnsiTheme="majorHAnsi" w:cstheme="majorHAnsi"/>
          <w:sz w:val="24"/>
          <w:szCs w:val="24"/>
          <w:lang w:val="af"/>
        </w:rPr>
        <w:t>die media</w:t>
      </w:r>
      <w:r w:rsidRPr="00DF784B">
        <w:rPr>
          <w:rFonts w:asciiTheme="majorHAnsi" w:hAnsiTheme="majorHAnsi" w:cstheme="majorHAnsi"/>
          <w:sz w:val="24"/>
          <w:szCs w:val="24"/>
          <w:lang w:val="af"/>
        </w:rPr>
        <w:t xml:space="preserve"> berig </w:t>
      </w:r>
      <w:r w:rsidR="00CA6676" w:rsidRPr="00DF784B">
        <w:rPr>
          <w:rFonts w:asciiTheme="majorHAnsi" w:hAnsiTheme="majorHAnsi" w:cstheme="majorHAnsi"/>
          <w:sz w:val="24"/>
          <w:szCs w:val="24"/>
          <w:lang w:val="af"/>
        </w:rPr>
        <w:t xml:space="preserve">voldoende oor ontspanningsaktiwiteite? </w:t>
      </w:r>
    </w:p>
    <w:tbl>
      <w:tblPr>
        <w:tblStyle w:val="TableGrid"/>
        <w:tblW w:w="0" w:type="auto"/>
        <w:tblInd w:w="142" w:type="dxa"/>
        <w:tblLook w:val="04A0" w:firstRow="1" w:lastRow="0" w:firstColumn="1" w:lastColumn="0" w:noHBand="0" w:noVBand="1"/>
      </w:tblPr>
      <w:tblGrid>
        <w:gridCol w:w="9208"/>
      </w:tblGrid>
      <w:tr w:rsidR="00DF784B" w:rsidRPr="00DF784B" w14:paraId="22781884" w14:textId="77777777" w:rsidTr="00DF784B">
        <w:tc>
          <w:tcPr>
            <w:tcW w:w="9350" w:type="dxa"/>
          </w:tcPr>
          <w:p w14:paraId="6F421A2D"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6A5E8837"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5A7E85D9"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679305DA"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16D27250" w14:textId="42E1B2BE"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tc>
      </w:tr>
    </w:tbl>
    <w:p w14:paraId="0DE7F118" w14:textId="77777777" w:rsidR="00CA6676" w:rsidRPr="00DF784B" w:rsidRDefault="00CA6676" w:rsidP="00CA6676">
      <w:pPr>
        <w:pStyle w:val="ListParagraph"/>
        <w:suppressAutoHyphens/>
        <w:spacing w:after="160" w:line="259" w:lineRule="auto"/>
        <w:ind w:left="502"/>
        <w:textDirection w:val="btLr"/>
        <w:textAlignment w:val="top"/>
        <w:outlineLvl w:val="0"/>
        <w:rPr>
          <w:rFonts w:asciiTheme="majorHAnsi" w:eastAsia="Calibri" w:hAnsiTheme="majorHAnsi" w:cstheme="majorHAnsi"/>
          <w:sz w:val="24"/>
          <w:szCs w:val="24"/>
        </w:rPr>
      </w:pPr>
    </w:p>
    <w:p w14:paraId="3DAAB279" w14:textId="77777777" w:rsidR="00CA6676" w:rsidRPr="00DF784B" w:rsidRDefault="00CA6676" w:rsidP="00CA6676">
      <w:pPr>
        <w:pStyle w:val="ListParagraph"/>
        <w:suppressAutoHyphens/>
        <w:spacing w:after="160" w:line="259" w:lineRule="auto"/>
        <w:ind w:left="1440"/>
        <w:textDirection w:val="btLr"/>
        <w:textAlignment w:val="top"/>
        <w:outlineLvl w:val="0"/>
        <w:rPr>
          <w:rFonts w:asciiTheme="majorHAnsi" w:eastAsia="Calibri" w:hAnsiTheme="majorHAnsi" w:cstheme="majorHAnsi"/>
          <w:sz w:val="24"/>
          <w:szCs w:val="24"/>
        </w:rPr>
      </w:pPr>
    </w:p>
    <w:p w14:paraId="3D2D6D79" w14:textId="07A7BAD5" w:rsidR="00CA6676" w:rsidRPr="00DF784B" w:rsidRDefault="00CA6676" w:rsidP="00CA6676">
      <w:pPr>
        <w:pStyle w:val="ListParagraph"/>
        <w:numPr>
          <w:ilvl w:val="0"/>
          <w:numId w:val="5"/>
        </w:numPr>
        <w:suppressAutoHyphens/>
        <w:spacing w:after="160" w:line="259" w:lineRule="auto"/>
        <w:textDirection w:val="btLr"/>
        <w:textAlignment w:val="top"/>
        <w:outlineLvl w:val="0"/>
        <w:rPr>
          <w:rFonts w:asciiTheme="majorHAnsi" w:eastAsia="Calibri" w:hAnsiTheme="majorHAnsi" w:cstheme="majorHAnsi"/>
          <w:sz w:val="24"/>
          <w:szCs w:val="24"/>
        </w:rPr>
      </w:pPr>
      <w:r w:rsidRPr="00DF784B">
        <w:rPr>
          <w:rFonts w:asciiTheme="majorHAnsi" w:hAnsiTheme="majorHAnsi" w:cstheme="majorHAnsi"/>
          <w:sz w:val="24"/>
          <w:szCs w:val="24"/>
          <w:lang w:val="af"/>
        </w:rPr>
        <w:t>Is die</w:t>
      </w:r>
      <w:r w:rsidR="00DF784B" w:rsidRPr="00DF784B">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 xml:space="preserve">beriggewing oor ontspanningsaktiwiteite in jou plaaslike media? (bv. op Buurt WhatsApp-groepe)? </w:t>
      </w:r>
    </w:p>
    <w:tbl>
      <w:tblPr>
        <w:tblStyle w:val="TableGrid"/>
        <w:tblW w:w="0" w:type="auto"/>
        <w:tblInd w:w="142" w:type="dxa"/>
        <w:tblLook w:val="04A0" w:firstRow="1" w:lastRow="0" w:firstColumn="1" w:lastColumn="0" w:noHBand="0" w:noVBand="1"/>
      </w:tblPr>
      <w:tblGrid>
        <w:gridCol w:w="9208"/>
      </w:tblGrid>
      <w:tr w:rsidR="00DF784B" w14:paraId="15EBEFD2" w14:textId="77777777" w:rsidTr="00DF784B">
        <w:tc>
          <w:tcPr>
            <w:tcW w:w="9350" w:type="dxa"/>
          </w:tcPr>
          <w:p w14:paraId="434BA8B5" w14:textId="77777777" w:rsidR="00DF784B" w:rsidRDefault="00DF784B" w:rsidP="00DF784B">
            <w:pPr>
              <w:suppressAutoHyphens/>
              <w:spacing w:after="160" w:line="259" w:lineRule="auto"/>
              <w:textDirection w:val="btLr"/>
              <w:textAlignment w:val="top"/>
              <w:outlineLvl w:val="0"/>
              <w:rPr>
                <w:rFonts w:ascii="Calibri" w:eastAsia="Calibri" w:hAnsi="Calibri" w:cs="Calibri"/>
              </w:rPr>
            </w:pPr>
          </w:p>
          <w:p w14:paraId="6EFA2DD0" w14:textId="77777777" w:rsidR="00DF784B" w:rsidRDefault="00DF784B" w:rsidP="00DF784B">
            <w:pPr>
              <w:suppressAutoHyphens/>
              <w:spacing w:after="160" w:line="259" w:lineRule="auto"/>
              <w:textDirection w:val="btLr"/>
              <w:textAlignment w:val="top"/>
              <w:outlineLvl w:val="0"/>
              <w:rPr>
                <w:rFonts w:ascii="Calibri" w:eastAsia="Calibri" w:hAnsi="Calibri" w:cs="Calibri"/>
              </w:rPr>
            </w:pPr>
          </w:p>
          <w:p w14:paraId="0E8B6D47" w14:textId="4893F3BB" w:rsidR="00DF784B" w:rsidRDefault="00DF784B" w:rsidP="00DF784B">
            <w:pPr>
              <w:suppressAutoHyphens/>
              <w:spacing w:after="160" w:line="259" w:lineRule="auto"/>
              <w:textDirection w:val="btLr"/>
              <w:textAlignment w:val="top"/>
              <w:outlineLvl w:val="0"/>
              <w:rPr>
                <w:rFonts w:ascii="Calibri" w:eastAsia="Calibri" w:hAnsi="Calibri" w:cs="Calibri"/>
              </w:rPr>
            </w:pPr>
          </w:p>
        </w:tc>
      </w:tr>
    </w:tbl>
    <w:p w14:paraId="0414F938" w14:textId="77777777" w:rsidR="00DF784B" w:rsidRPr="00DF784B" w:rsidRDefault="00DF784B" w:rsidP="00DF784B">
      <w:pPr>
        <w:suppressAutoHyphens/>
        <w:spacing w:after="160" w:line="259" w:lineRule="auto"/>
        <w:ind w:left="142"/>
        <w:textDirection w:val="btLr"/>
        <w:textAlignment w:val="top"/>
        <w:outlineLvl w:val="0"/>
        <w:rPr>
          <w:rFonts w:ascii="Calibri" w:eastAsia="Calibri" w:hAnsi="Calibri" w:cs="Calibri"/>
        </w:rPr>
      </w:pPr>
    </w:p>
    <w:p w14:paraId="3B02DA5B" w14:textId="777F9DA9" w:rsidR="00CA6676" w:rsidRDefault="00CA6676" w:rsidP="00CA49B9">
      <w:pPr>
        <w:rPr>
          <w:rFonts w:ascii="Calibri" w:eastAsia="Calibri" w:hAnsi="Calibri" w:cs="Calibri"/>
          <w:b/>
          <w:sz w:val="23"/>
          <w:szCs w:val="23"/>
        </w:rPr>
      </w:pPr>
    </w:p>
    <w:p w14:paraId="324211C5" w14:textId="1B35DD08" w:rsidR="00493159" w:rsidRDefault="00DD4914" w:rsidP="00493159">
      <w:pPr>
        <w:spacing w:before="240" w:after="240"/>
        <w:rPr>
          <w:rFonts w:ascii="Calibri" w:eastAsia="Calibri" w:hAnsi="Calibri" w:cs="Calibri"/>
          <w:sz w:val="23"/>
          <w:szCs w:val="23"/>
        </w:rPr>
      </w:pPr>
      <w:r>
        <w:rPr>
          <w:noProof/>
          <w:lang w:val="en-ZA"/>
        </w:rPr>
        <w:lastRenderedPageBreak/>
        <w:drawing>
          <wp:anchor distT="0" distB="0" distL="114300" distR="114300" simplePos="0" relativeHeight="251663360" behindDoc="0" locked="0" layoutInCell="1" hidden="0" allowOverlap="1" wp14:anchorId="34501CF9" wp14:editId="450C9A9A">
            <wp:simplePos x="0" y="0"/>
            <wp:positionH relativeFrom="margin">
              <wp:align>left</wp:align>
            </wp:positionH>
            <wp:positionV relativeFrom="paragraph">
              <wp:posOffset>233045</wp:posOffset>
            </wp:positionV>
            <wp:extent cx="448310" cy="449580"/>
            <wp:effectExtent l="0" t="0" r="8890" b="7620"/>
            <wp:wrapSquare wrapText="bothSides" distT="0" distB="0" distL="114300" distR="11430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E1644BC" w14:textId="14FC791C" w:rsidR="002A1466" w:rsidRDefault="00311632">
      <w:pPr>
        <w:rPr>
          <w:b/>
          <w:i/>
          <w:sz w:val="28"/>
          <w:szCs w:val="28"/>
        </w:rPr>
      </w:pPr>
      <w:r>
        <w:rPr>
          <w:b/>
          <w:i/>
          <w:sz w:val="28"/>
          <w:szCs w:val="28"/>
          <w:u w:val="single"/>
          <w:lang w:val="af"/>
        </w:rPr>
        <w:t xml:space="preserve">Aktiwiteit </w:t>
      </w:r>
      <w:r w:rsidR="00CA6676">
        <w:rPr>
          <w:b/>
          <w:i/>
          <w:sz w:val="28"/>
          <w:szCs w:val="28"/>
          <w:u w:val="single"/>
          <w:lang w:val="af"/>
        </w:rPr>
        <w:t>3</w:t>
      </w:r>
      <w:r>
        <w:rPr>
          <w:b/>
          <w:i/>
          <w:sz w:val="28"/>
          <w:szCs w:val="28"/>
          <w:u w:val="single"/>
          <w:lang w:val="af"/>
        </w:rPr>
        <w:t>:</w:t>
      </w:r>
      <w:r w:rsidRPr="00DF784B">
        <w:rPr>
          <w:b/>
          <w:iCs/>
          <w:sz w:val="28"/>
          <w:szCs w:val="28"/>
          <w:lang w:val="af"/>
        </w:rPr>
        <w:t xml:space="preserve"> </w:t>
      </w:r>
      <w:r w:rsidR="00DD4914" w:rsidRPr="00B8340D">
        <w:rPr>
          <w:b/>
          <w:i/>
          <w:sz w:val="24"/>
          <w:szCs w:val="24"/>
          <w:lang w:val="af"/>
        </w:rPr>
        <w:t>Refleksie</w:t>
      </w:r>
    </w:p>
    <w:p w14:paraId="2757ACE0" w14:textId="2D32FBB6" w:rsidR="002A1466" w:rsidRPr="00CA49B9" w:rsidRDefault="002A1466">
      <w:pPr>
        <w:rPr>
          <w:rFonts w:asciiTheme="majorHAnsi" w:hAnsiTheme="majorHAnsi" w:cstheme="majorHAnsi"/>
          <w:b/>
          <w:i/>
          <w:sz w:val="24"/>
          <w:szCs w:val="24"/>
        </w:rPr>
      </w:pPr>
    </w:p>
    <w:p w14:paraId="3CD3C225" w14:textId="5A90AA29" w:rsidR="00DF784B" w:rsidRPr="00DF784B" w:rsidRDefault="00CA49B9" w:rsidP="00CA49B9">
      <w:pPr>
        <w:spacing w:after="200"/>
        <w:ind w:hanging="1"/>
        <w:rPr>
          <w:rFonts w:asciiTheme="majorHAnsi" w:hAnsiTheme="majorHAnsi" w:cstheme="majorHAnsi"/>
          <w:color w:val="202124"/>
          <w:sz w:val="24"/>
          <w:szCs w:val="24"/>
          <w:shd w:val="clear" w:color="auto" w:fill="FFFFFF"/>
          <w:lang w:val="af"/>
        </w:rPr>
      </w:pPr>
      <w:r w:rsidRPr="00DF784B">
        <w:rPr>
          <w:rFonts w:asciiTheme="majorHAnsi" w:hAnsiTheme="majorHAnsi" w:cstheme="majorHAnsi"/>
          <w:color w:val="202124"/>
          <w:sz w:val="24"/>
          <w:szCs w:val="24"/>
          <w:shd w:val="clear" w:color="auto" w:fill="FFFFFF"/>
          <w:lang w:val="af"/>
        </w:rPr>
        <w:t xml:space="preserve">Lees die onderstaande stelling wat in die </w:t>
      </w:r>
      <w:r w:rsidRPr="00DF784B">
        <w:rPr>
          <w:rFonts w:asciiTheme="majorHAnsi" w:hAnsiTheme="majorHAnsi" w:cstheme="majorHAnsi"/>
          <w:i/>
          <w:iCs/>
          <w:color w:val="202124"/>
          <w:sz w:val="24"/>
          <w:szCs w:val="24"/>
          <w:shd w:val="clear" w:color="auto" w:fill="FFFFFF"/>
          <w:lang w:val="af"/>
        </w:rPr>
        <w:t>Women in Sport Publication</w:t>
      </w:r>
      <w:r w:rsidRPr="00DF784B">
        <w:rPr>
          <w:rFonts w:asciiTheme="majorHAnsi" w:hAnsiTheme="majorHAnsi" w:cstheme="majorHAnsi"/>
          <w:color w:val="202124"/>
          <w:sz w:val="24"/>
          <w:szCs w:val="24"/>
          <w:shd w:val="clear" w:color="auto" w:fill="FFFFFF"/>
          <w:lang w:val="af"/>
        </w:rPr>
        <w:t xml:space="preserve"> gemaak is: </w:t>
      </w:r>
    </w:p>
    <w:tbl>
      <w:tblPr>
        <w:tblStyle w:val="TableGrid"/>
        <w:tblW w:w="0" w:type="auto"/>
        <w:tblLook w:val="04A0" w:firstRow="1" w:lastRow="0" w:firstColumn="1" w:lastColumn="0" w:noHBand="0" w:noVBand="1"/>
      </w:tblPr>
      <w:tblGrid>
        <w:gridCol w:w="9350"/>
      </w:tblGrid>
      <w:tr w:rsidR="00DF784B" w:rsidRPr="00DF784B" w14:paraId="59C8C871" w14:textId="77777777" w:rsidTr="00DF784B">
        <w:tc>
          <w:tcPr>
            <w:tcW w:w="9350" w:type="dxa"/>
          </w:tcPr>
          <w:p w14:paraId="0B190991" w14:textId="707B88D9" w:rsidR="00DF784B" w:rsidRPr="00DF784B" w:rsidRDefault="00DF784B" w:rsidP="00DF784B">
            <w:pPr>
              <w:spacing w:after="200"/>
              <w:ind w:hanging="1"/>
              <w:rPr>
                <w:rFonts w:asciiTheme="majorHAnsi" w:hAnsiTheme="majorHAnsi" w:cstheme="majorHAnsi"/>
                <w:color w:val="202124"/>
                <w:sz w:val="24"/>
                <w:szCs w:val="24"/>
                <w:shd w:val="clear" w:color="auto" w:fill="FFFFFF"/>
              </w:rPr>
            </w:pPr>
            <w:r w:rsidRPr="00DF784B">
              <w:rPr>
                <w:rFonts w:asciiTheme="majorHAnsi" w:hAnsiTheme="majorHAnsi" w:cstheme="majorHAnsi"/>
                <w:color w:val="202124"/>
                <w:sz w:val="24"/>
                <w:szCs w:val="24"/>
                <w:shd w:val="clear" w:color="auto" w:fill="FFFFFF"/>
                <w:lang w:val="af"/>
              </w:rPr>
              <w:t xml:space="preserve">"Ten spyte van 'n mate van variasie in die omvang van </w:t>
            </w:r>
            <w:r>
              <w:rPr>
                <w:rFonts w:asciiTheme="majorHAnsi" w:hAnsiTheme="majorHAnsi" w:cstheme="majorHAnsi"/>
                <w:color w:val="202124"/>
                <w:sz w:val="24"/>
                <w:szCs w:val="24"/>
                <w:shd w:val="clear" w:color="auto" w:fill="FFFFFF"/>
                <w:lang w:val="af"/>
              </w:rPr>
              <w:t>sport</w:t>
            </w:r>
            <w:r w:rsidRPr="00DF784B">
              <w:rPr>
                <w:rFonts w:asciiTheme="majorHAnsi" w:hAnsiTheme="majorHAnsi" w:cstheme="majorHAnsi"/>
                <w:color w:val="202124"/>
                <w:sz w:val="24"/>
                <w:szCs w:val="24"/>
                <w:shd w:val="clear" w:color="auto" w:fill="FFFFFF"/>
                <w:lang w:val="af"/>
              </w:rPr>
              <w:t xml:space="preserve">dekking per land gedurende die jaar, is vrouesport </w:t>
            </w:r>
            <w:r w:rsidRPr="00DF784B">
              <w:rPr>
                <w:rFonts w:asciiTheme="majorHAnsi" w:hAnsiTheme="majorHAnsi" w:cstheme="majorHAnsi"/>
                <w:color w:val="040C28"/>
                <w:sz w:val="24"/>
                <w:szCs w:val="24"/>
                <w:lang w:val="af"/>
              </w:rPr>
              <w:t>aansienlik minder sigbaar as manssport, in sommige gevalle, tot</w:t>
            </w:r>
            <w:r>
              <w:rPr>
                <w:rFonts w:asciiTheme="majorHAnsi" w:hAnsiTheme="majorHAnsi" w:cstheme="majorHAnsi"/>
                <w:color w:val="040C28"/>
                <w:sz w:val="24"/>
                <w:szCs w:val="24"/>
                <w:lang w:val="af"/>
              </w:rPr>
              <w:t xml:space="preserve"> en met</w:t>
            </w:r>
            <w:r w:rsidRPr="00DF784B">
              <w:rPr>
                <w:rFonts w:asciiTheme="majorHAnsi" w:hAnsiTheme="majorHAnsi" w:cstheme="majorHAnsi"/>
                <w:color w:val="040C28"/>
                <w:sz w:val="24"/>
                <w:szCs w:val="24"/>
                <w:lang w:val="af"/>
              </w:rPr>
              <w:t xml:space="preserve"> 20 keer</w:t>
            </w:r>
            <w:r>
              <w:rPr>
                <w:rFonts w:asciiTheme="majorHAnsi" w:hAnsiTheme="majorHAnsi" w:cstheme="majorHAnsi"/>
                <w:color w:val="040C28"/>
                <w:sz w:val="24"/>
                <w:szCs w:val="24"/>
                <w:lang w:val="af"/>
              </w:rPr>
              <w:t xml:space="preserve"> minder. D</w:t>
            </w:r>
            <w:r w:rsidRPr="00DF784B">
              <w:rPr>
                <w:rFonts w:asciiTheme="majorHAnsi" w:hAnsiTheme="majorHAnsi" w:cstheme="majorHAnsi"/>
                <w:color w:val="202124"/>
                <w:sz w:val="24"/>
                <w:szCs w:val="24"/>
                <w:shd w:val="clear" w:color="auto" w:fill="FFFFFF"/>
                <w:lang w:val="af"/>
              </w:rPr>
              <w:t xml:space="preserve">ekking weerspieël tans nie die omvang van </w:t>
            </w:r>
            <w:r>
              <w:rPr>
                <w:rFonts w:asciiTheme="majorHAnsi" w:hAnsiTheme="majorHAnsi" w:cstheme="majorHAnsi"/>
                <w:color w:val="202124"/>
                <w:sz w:val="24"/>
                <w:szCs w:val="24"/>
                <w:shd w:val="clear" w:color="auto" w:fill="FFFFFF"/>
                <w:lang w:val="af"/>
              </w:rPr>
              <w:t xml:space="preserve">die </w:t>
            </w:r>
            <w:r w:rsidRPr="00DF784B">
              <w:rPr>
                <w:rFonts w:asciiTheme="majorHAnsi" w:hAnsiTheme="majorHAnsi" w:cstheme="majorHAnsi"/>
                <w:color w:val="202124"/>
                <w:sz w:val="24"/>
                <w:szCs w:val="24"/>
                <w:shd w:val="clear" w:color="auto" w:fill="FFFFFF"/>
                <w:lang w:val="af"/>
              </w:rPr>
              <w:t>hoë</w:t>
            </w:r>
            <w:r>
              <w:rPr>
                <w:rFonts w:asciiTheme="majorHAnsi" w:hAnsiTheme="majorHAnsi" w:cstheme="majorHAnsi"/>
                <w:color w:val="202124"/>
                <w:sz w:val="24"/>
                <w:szCs w:val="24"/>
                <w:shd w:val="clear" w:color="auto" w:fill="FFFFFF"/>
                <w:lang w:val="af"/>
              </w:rPr>
              <w:t xml:space="preserve"> </w:t>
            </w:r>
            <w:r w:rsidRPr="00DF784B">
              <w:rPr>
                <w:rFonts w:asciiTheme="majorHAnsi" w:hAnsiTheme="majorHAnsi" w:cstheme="majorHAnsi"/>
                <w:color w:val="202124"/>
                <w:sz w:val="24"/>
                <w:szCs w:val="24"/>
                <w:shd w:val="clear" w:color="auto" w:fill="FFFFFF"/>
                <w:lang w:val="af"/>
              </w:rPr>
              <w:t>vlak en opwindende vrouesport wat plaasvind nie".</w:t>
            </w:r>
          </w:p>
          <w:p w14:paraId="50C968DD" w14:textId="7E5BFF51" w:rsidR="00DF784B" w:rsidRPr="00DF784B" w:rsidRDefault="00DF784B" w:rsidP="00DF784B">
            <w:pPr>
              <w:spacing w:after="200"/>
              <w:ind w:left="-1"/>
              <w:jc w:val="right"/>
              <w:rPr>
                <w:rFonts w:asciiTheme="majorHAnsi" w:hAnsiTheme="majorHAnsi" w:cstheme="majorHAnsi"/>
                <w:i/>
                <w:iCs/>
                <w:color w:val="202124"/>
                <w:sz w:val="18"/>
                <w:szCs w:val="18"/>
                <w:shd w:val="clear" w:color="auto" w:fill="FFFFFF"/>
              </w:rPr>
            </w:pPr>
            <w:r w:rsidRPr="00DF784B">
              <w:rPr>
                <w:rFonts w:asciiTheme="majorHAnsi" w:hAnsiTheme="majorHAnsi" w:cstheme="majorHAnsi"/>
                <w:i/>
                <w:iCs/>
                <w:color w:val="202124"/>
                <w:sz w:val="18"/>
                <w:szCs w:val="18"/>
                <w:shd w:val="clear" w:color="auto" w:fill="FFFFFF"/>
                <w:lang w:val="af"/>
              </w:rPr>
              <w:t xml:space="preserve">                       [Vanaf: </w:t>
            </w:r>
            <w:hyperlink r:id="rId12" w:history="1">
              <w:r w:rsidRPr="00DF784B">
                <w:rPr>
                  <w:rStyle w:val="Hyperlink"/>
                  <w:rFonts w:asciiTheme="majorHAnsi" w:hAnsiTheme="majorHAnsi" w:cstheme="majorHAnsi"/>
                  <w:i/>
                  <w:iCs/>
                  <w:sz w:val="18"/>
                  <w:szCs w:val="18"/>
                  <w:shd w:val="clear" w:color="auto" w:fill="FFFFFF"/>
                  <w:lang w:val="af"/>
                </w:rPr>
                <w:t>https://womeninsport.org/research-and-advice/our-publications/where-are-all-the-women/</w:t>
              </w:r>
            </w:hyperlink>
            <w:r w:rsidRPr="00DF784B">
              <w:rPr>
                <w:rStyle w:val="Hyperlink"/>
                <w:rFonts w:asciiTheme="majorHAnsi" w:hAnsiTheme="majorHAnsi" w:cstheme="majorHAnsi"/>
              </w:rPr>
              <w:t xml:space="preserve"> </w:t>
            </w:r>
            <w:r w:rsidRPr="00DF784B">
              <w:rPr>
                <w:rFonts w:asciiTheme="majorHAnsi" w:hAnsiTheme="majorHAnsi" w:cstheme="majorHAnsi"/>
                <w:i/>
                <w:iCs/>
                <w:color w:val="202124"/>
                <w:sz w:val="18"/>
                <w:szCs w:val="18"/>
                <w:shd w:val="clear" w:color="auto" w:fill="FFFFFF"/>
                <w:lang w:val="af"/>
              </w:rPr>
              <w:t>Toegangsdatum: 20 Februarie 2023]</w:t>
            </w:r>
          </w:p>
        </w:tc>
      </w:tr>
    </w:tbl>
    <w:p w14:paraId="749A4790" w14:textId="5BCB95E4" w:rsidR="00CA49B9" w:rsidRPr="00DF784B" w:rsidRDefault="00CA49B9" w:rsidP="00CA49B9">
      <w:pPr>
        <w:rPr>
          <w:rFonts w:asciiTheme="majorHAnsi" w:hAnsiTheme="majorHAnsi" w:cstheme="majorHAnsi"/>
          <w:bCs/>
          <w:iCs/>
        </w:rPr>
      </w:pPr>
      <w:r>
        <w:rPr>
          <w:bCs/>
          <w:iCs/>
          <w:lang w:val="af"/>
        </w:rPr>
        <w:br/>
      </w:r>
      <w:r w:rsidRPr="00DF784B">
        <w:rPr>
          <w:rFonts w:asciiTheme="majorHAnsi" w:hAnsiTheme="majorHAnsi" w:cstheme="majorHAnsi"/>
          <w:bCs/>
          <w:iCs/>
          <w:lang w:val="af"/>
        </w:rPr>
        <w:t xml:space="preserve">Beantwoord die volgende vrae op </w:t>
      </w:r>
      <w:r w:rsidR="00DF784B" w:rsidRPr="00DF784B">
        <w:rPr>
          <w:rFonts w:asciiTheme="majorHAnsi" w:hAnsiTheme="majorHAnsi" w:cstheme="majorHAnsi"/>
          <w:bCs/>
          <w:iCs/>
          <w:lang w:val="af"/>
        </w:rPr>
        <w:t>jou</w:t>
      </w:r>
      <w:r w:rsidRPr="00DF784B">
        <w:rPr>
          <w:rFonts w:asciiTheme="majorHAnsi" w:hAnsiTheme="majorHAnsi" w:cstheme="majorHAnsi"/>
          <w:bCs/>
          <w:iCs/>
          <w:lang w:val="af"/>
        </w:rPr>
        <w:t xml:space="preserve"> eie.</w:t>
      </w:r>
    </w:p>
    <w:p w14:paraId="138271F6" w14:textId="48B71F8C" w:rsidR="002A1466" w:rsidRPr="00DF784B" w:rsidRDefault="00AF076F">
      <w:pPr>
        <w:numPr>
          <w:ilvl w:val="0"/>
          <w:numId w:val="3"/>
        </w:numPr>
        <w:spacing w:before="240" w:after="240"/>
        <w:jc w:val="both"/>
        <w:rPr>
          <w:rFonts w:asciiTheme="majorHAnsi" w:eastAsia="Calibri" w:hAnsiTheme="majorHAnsi" w:cstheme="majorHAnsi"/>
          <w:sz w:val="23"/>
          <w:szCs w:val="23"/>
        </w:rPr>
      </w:pPr>
      <w:r w:rsidRPr="00DF784B">
        <w:rPr>
          <w:rFonts w:asciiTheme="majorHAnsi" w:hAnsiTheme="majorHAnsi" w:cstheme="majorHAnsi"/>
          <w:sz w:val="23"/>
          <w:szCs w:val="23"/>
          <w:lang w:val="af"/>
        </w:rPr>
        <w:t xml:space="preserve">Watter sport kry die meeste dekking in die Suid-Afrikaanse media. HOEKOM? </w:t>
      </w:r>
      <w:r w:rsidR="00311632" w:rsidRPr="00DF784B">
        <w:rPr>
          <w:rFonts w:asciiTheme="majorHAnsi" w:hAnsiTheme="majorHAnsi" w:cstheme="majorHAnsi"/>
          <w:sz w:val="23"/>
          <w:szCs w:val="23"/>
          <w:highlight w:val="white"/>
          <w:lang w:val="af"/>
        </w:rPr>
        <w:tab/>
      </w:r>
      <w:r w:rsidR="00311632" w:rsidRPr="00DF784B">
        <w:rPr>
          <w:rFonts w:asciiTheme="majorHAnsi" w:hAnsiTheme="majorHAnsi" w:cstheme="majorHAnsi"/>
          <w:sz w:val="23"/>
          <w:szCs w:val="23"/>
          <w:highlight w:val="white"/>
          <w:lang w:val="af"/>
        </w:rPr>
        <w:tab/>
      </w:r>
    </w:p>
    <w:tbl>
      <w:tblPr>
        <w:tblStyle w:val="aff9"/>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21834E5C" w14:textId="77777777" w:rsidTr="00DF784B">
        <w:tc>
          <w:tcPr>
            <w:tcW w:w="9470" w:type="dxa"/>
            <w:shd w:val="clear" w:color="auto" w:fill="auto"/>
            <w:tcMar>
              <w:top w:w="100" w:type="dxa"/>
              <w:left w:w="100" w:type="dxa"/>
              <w:bottom w:w="100" w:type="dxa"/>
              <w:right w:w="100" w:type="dxa"/>
            </w:tcMar>
          </w:tcPr>
          <w:p w14:paraId="0E5AB91F" w14:textId="77777777" w:rsidR="002A1466" w:rsidRPr="00DF784B" w:rsidRDefault="002A1466">
            <w:pPr>
              <w:widowControl w:val="0"/>
              <w:spacing w:line="240" w:lineRule="auto"/>
              <w:rPr>
                <w:rFonts w:asciiTheme="majorHAnsi" w:eastAsia="Calibri" w:hAnsiTheme="majorHAnsi" w:cstheme="majorHAnsi"/>
                <w:b/>
                <w:sz w:val="23"/>
                <w:szCs w:val="23"/>
              </w:rPr>
            </w:pPr>
            <w:bookmarkStart w:id="2" w:name="_Hlk130111924"/>
          </w:p>
          <w:p w14:paraId="497C8A11" w14:textId="77777777" w:rsidR="002A1466" w:rsidRPr="00DF784B" w:rsidRDefault="002A1466">
            <w:pPr>
              <w:widowControl w:val="0"/>
              <w:spacing w:line="240" w:lineRule="auto"/>
              <w:rPr>
                <w:rFonts w:asciiTheme="majorHAnsi" w:eastAsia="Calibri" w:hAnsiTheme="majorHAnsi" w:cstheme="majorHAnsi"/>
                <w:b/>
                <w:sz w:val="23"/>
                <w:szCs w:val="23"/>
              </w:rPr>
            </w:pPr>
          </w:p>
          <w:p w14:paraId="3959B4C5" w14:textId="77777777" w:rsidR="00493159" w:rsidRPr="00DF784B" w:rsidRDefault="00493159">
            <w:pPr>
              <w:widowControl w:val="0"/>
              <w:spacing w:line="240" w:lineRule="auto"/>
              <w:rPr>
                <w:rFonts w:asciiTheme="majorHAnsi" w:eastAsia="Calibri" w:hAnsiTheme="majorHAnsi" w:cstheme="majorHAnsi"/>
                <w:b/>
                <w:sz w:val="23"/>
                <w:szCs w:val="23"/>
              </w:rPr>
            </w:pPr>
          </w:p>
          <w:p w14:paraId="52CD1AA0" w14:textId="77777777" w:rsidR="002A1466" w:rsidRPr="00DF784B" w:rsidRDefault="002A1466">
            <w:pPr>
              <w:widowControl w:val="0"/>
              <w:spacing w:line="240" w:lineRule="auto"/>
              <w:rPr>
                <w:rFonts w:asciiTheme="majorHAnsi" w:eastAsia="Calibri" w:hAnsiTheme="majorHAnsi" w:cstheme="majorHAnsi"/>
                <w:b/>
                <w:sz w:val="23"/>
                <w:szCs w:val="23"/>
              </w:rPr>
            </w:pPr>
          </w:p>
        </w:tc>
      </w:tr>
      <w:bookmarkEnd w:id="2"/>
    </w:tbl>
    <w:p w14:paraId="4561D7EB" w14:textId="72228598" w:rsidR="002A1466" w:rsidRPr="00DF784B" w:rsidRDefault="002A1466">
      <w:pPr>
        <w:rPr>
          <w:rFonts w:asciiTheme="majorHAnsi" w:eastAsia="Calibri" w:hAnsiTheme="majorHAnsi" w:cstheme="majorHAnsi"/>
          <w:b/>
          <w:sz w:val="23"/>
          <w:szCs w:val="23"/>
          <w:highlight w:val="white"/>
        </w:rPr>
      </w:pPr>
    </w:p>
    <w:p w14:paraId="09B52419" w14:textId="3442111B" w:rsidR="00AF076F" w:rsidRPr="00DF784B" w:rsidRDefault="00AF076F">
      <w:pPr>
        <w:numPr>
          <w:ilvl w:val="0"/>
          <w:numId w:val="3"/>
        </w:numPr>
        <w:rPr>
          <w:rFonts w:asciiTheme="majorHAnsi" w:eastAsia="Calibri" w:hAnsiTheme="majorHAnsi" w:cstheme="majorHAnsi"/>
          <w:bCs/>
          <w:sz w:val="23"/>
          <w:szCs w:val="23"/>
        </w:rPr>
      </w:pPr>
      <w:r w:rsidRPr="00DF784B">
        <w:rPr>
          <w:rFonts w:asciiTheme="majorHAnsi" w:hAnsiTheme="majorHAnsi" w:cstheme="majorHAnsi"/>
          <w:bCs/>
          <w:sz w:val="23"/>
          <w:szCs w:val="23"/>
          <w:lang w:val="af"/>
        </w:rPr>
        <w:t xml:space="preserve">Watter sport kry die minste dekking in </w:t>
      </w:r>
      <w:r w:rsidR="00DF784B" w:rsidRPr="00DF784B">
        <w:rPr>
          <w:rFonts w:asciiTheme="majorHAnsi" w:hAnsiTheme="majorHAnsi" w:cstheme="majorHAnsi"/>
          <w:bCs/>
          <w:sz w:val="23"/>
          <w:szCs w:val="23"/>
          <w:lang w:val="af"/>
        </w:rPr>
        <w:t>Suid-Afrika</w:t>
      </w:r>
      <w:r w:rsidRPr="00DF784B">
        <w:rPr>
          <w:rFonts w:asciiTheme="majorHAnsi" w:hAnsiTheme="majorHAnsi" w:cstheme="majorHAnsi"/>
          <w:bCs/>
          <w:sz w:val="23"/>
          <w:szCs w:val="23"/>
          <w:lang w:val="af"/>
        </w:rPr>
        <w:t xml:space="preserve">. HOEKOM? </w:t>
      </w:r>
    </w:p>
    <w:p w14:paraId="30704AED" w14:textId="0ECD0D93" w:rsidR="00AF076F" w:rsidRPr="00DF784B" w:rsidRDefault="00AF076F" w:rsidP="00AF076F">
      <w:pPr>
        <w:rPr>
          <w:rFonts w:asciiTheme="majorHAnsi" w:eastAsia="Calibri" w:hAnsiTheme="majorHAnsi" w:cstheme="majorHAnsi"/>
          <w:sz w:val="24"/>
          <w:szCs w:val="24"/>
        </w:rPr>
      </w:pPr>
    </w:p>
    <w:tbl>
      <w:tblPr>
        <w:tblStyle w:val="aff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AF076F" w:rsidRPr="00DF784B" w14:paraId="6720C7DB" w14:textId="77777777" w:rsidTr="00DF784B">
        <w:tc>
          <w:tcPr>
            <w:tcW w:w="9470" w:type="dxa"/>
            <w:shd w:val="clear" w:color="auto" w:fill="auto"/>
            <w:tcMar>
              <w:top w:w="100" w:type="dxa"/>
              <w:left w:w="100" w:type="dxa"/>
              <w:bottom w:w="100" w:type="dxa"/>
              <w:right w:w="100" w:type="dxa"/>
            </w:tcMar>
          </w:tcPr>
          <w:p w14:paraId="5EF733CC"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4C8B00CF"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0BAAEE07"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377A3A71" w14:textId="77777777" w:rsidR="00AF076F" w:rsidRPr="00DF784B" w:rsidRDefault="00AF076F" w:rsidP="00B97AB7">
            <w:pPr>
              <w:widowControl w:val="0"/>
              <w:spacing w:line="240" w:lineRule="auto"/>
              <w:rPr>
                <w:rFonts w:asciiTheme="majorHAnsi" w:eastAsia="Calibri" w:hAnsiTheme="majorHAnsi" w:cstheme="majorHAnsi"/>
                <w:b/>
                <w:sz w:val="24"/>
                <w:szCs w:val="24"/>
              </w:rPr>
            </w:pPr>
          </w:p>
        </w:tc>
      </w:tr>
    </w:tbl>
    <w:p w14:paraId="6FA00F59" w14:textId="77777777" w:rsidR="00AF076F" w:rsidRPr="00DF784B" w:rsidRDefault="00AF076F" w:rsidP="00AF076F">
      <w:pPr>
        <w:ind w:left="720"/>
        <w:rPr>
          <w:rFonts w:asciiTheme="majorHAnsi" w:eastAsia="Calibri" w:hAnsiTheme="majorHAnsi" w:cstheme="majorHAnsi"/>
          <w:sz w:val="24"/>
          <w:szCs w:val="24"/>
        </w:rPr>
      </w:pPr>
    </w:p>
    <w:p w14:paraId="6A79ADA9" w14:textId="65970B14" w:rsidR="00AF076F" w:rsidRPr="00DF784B" w:rsidRDefault="00AF076F" w:rsidP="00AF076F">
      <w:pPr>
        <w:pStyle w:val="ListParagraph"/>
        <w:numPr>
          <w:ilvl w:val="0"/>
          <w:numId w:val="3"/>
        </w:numPr>
        <w:rPr>
          <w:rFonts w:asciiTheme="majorHAnsi" w:eastAsia="Calibri" w:hAnsiTheme="majorHAnsi" w:cstheme="majorHAnsi"/>
          <w:sz w:val="24"/>
          <w:szCs w:val="24"/>
        </w:rPr>
      </w:pPr>
      <w:r w:rsidRPr="00DF784B">
        <w:rPr>
          <w:rFonts w:asciiTheme="majorHAnsi" w:hAnsiTheme="majorHAnsi" w:cstheme="majorHAnsi"/>
          <w:bCs/>
          <w:sz w:val="23"/>
          <w:szCs w:val="23"/>
          <w:lang w:val="af"/>
        </w:rPr>
        <w:t xml:space="preserve">Hoekom is dit belangrik vir die media om sport te dek? Help dit die sport of die media? </w:t>
      </w:r>
      <w:r w:rsidR="00CC415B" w:rsidRPr="00DF784B">
        <w:rPr>
          <w:rFonts w:asciiTheme="majorHAnsi" w:hAnsiTheme="majorHAnsi" w:cstheme="majorHAnsi"/>
          <w:sz w:val="23"/>
          <w:szCs w:val="23"/>
          <w:highlight w:val="yellow"/>
          <w:lang w:val="af"/>
        </w:rPr>
        <w:t xml:space="preserve"> </w:t>
      </w:r>
    </w:p>
    <w:p w14:paraId="2FA06E6A" w14:textId="77777777" w:rsidR="00AF076F" w:rsidRPr="00DD4914" w:rsidRDefault="00AF076F" w:rsidP="00AF076F">
      <w:pPr>
        <w:ind w:left="720"/>
        <w:rPr>
          <w:rFonts w:ascii="Calibri" w:eastAsia="Calibri" w:hAnsi="Calibri" w:cs="Calibri"/>
          <w:sz w:val="24"/>
          <w:szCs w:val="24"/>
        </w:rPr>
      </w:pPr>
    </w:p>
    <w:tbl>
      <w:tblPr>
        <w:tblStyle w:val="aff3"/>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AF076F" w:rsidRPr="00DD4914" w14:paraId="7641C302" w14:textId="77777777" w:rsidTr="00DF784B">
        <w:tc>
          <w:tcPr>
            <w:tcW w:w="9470" w:type="dxa"/>
            <w:shd w:val="clear" w:color="auto" w:fill="auto"/>
            <w:tcMar>
              <w:top w:w="100" w:type="dxa"/>
              <w:left w:w="100" w:type="dxa"/>
              <w:bottom w:w="100" w:type="dxa"/>
              <w:right w:w="100" w:type="dxa"/>
            </w:tcMar>
          </w:tcPr>
          <w:p w14:paraId="59080EA0" w14:textId="77777777" w:rsidR="00AF076F" w:rsidRPr="00DD4914" w:rsidRDefault="00AF076F" w:rsidP="00B97AB7">
            <w:pPr>
              <w:widowControl w:val="0"/>
              <w:spacing w:line="240" w:lineRule="auto"/>
              <w:rPr>
                <w:rFonts w:ascii="Calibri" w:eastAsia="Calibri" w:hAnsi="Calibri" w:cs="Calibri"/>
                <w:b/>
                <w:sz w:val="24"/>
                <w:szCs w:val="24"/>
              </w:rPr>
            </w:pPr>
          </w:p>
          <w:p w14:paraId="2525EEFC" w14:textId="77777777" w:rsidR="00AF076F" w:rsidRPr="00DD4914" w:rsidRDefault="00AF076F" w:rsidP="00B97AB7">
            <w:pPr>
              <w:widowControl w:val="0"/>
              <w:spacing w:line="240" w:lineRule="auto"/>
              <w:rPr>
                <w:rFonts w:ascii="Calibri" w:eastAsia="Calibri" w:hAnsi="Calibri" w:cs="Calibri"/>
                <w:b/>
                <w:sz w:val="24"/>
                <w:szCs w:val="24"/>
              </w:rPr>
            </w:pPr>
          </w:p>
          <w:p w14:paraId="3B4E11BD" w14:textId="77777777" w:rsidR="00AF076F" w:rsidRPr="00DD4914" w:rsidRDefault="00AF076F" w:rsidP="00B97AB7">
            <w:pPr>
              <w:widowControl w:val="0"/>
              <w:spacing w:line="240" w:lineRule="auto"/>
              <w:rPr>
                <w:rFonts w:ascii="Calibri" w:eastAsia="Calibri" w:hAnsi="Calibri" w:cs="Calibri"/>
                <w:b/>
                <w:sz w:val="24"/>
                <w:szCs w:val="24"/>
              </w:rPr>
            </w:pPr>
          </w:p>
          <w:p w14:paraId="3D0B517B" w14:textId="77777777" w:rsidR="00AF076F" w:rsidRPr="00DD4914" w:rsidRDefault="00AF076F" w:rsidP="00B97AB7">
            <w:pPr>
              <w:widowControl w:val="0"/>
              <w:spacing w:line="240" w:lineRule="auto"/>
              <w:rPr>
                <w:rFonts w:ascii="Calibri" w:eastAsia="Calibri" w:hAnsi="Calibri" w:cs="Calibri"/>
                <w:b/>
                <w:sz w:val="24"/>
                <w:szCs w:val="24"/>
              </w:rPr>
            </w:pPr>
          </w:p>
        </w:tc>
      </w:tr>
    </w:tbl>
    <w:p w14:paraId="22F58015" w14:textId="77777777" w:rsidR="00CA6676" w:rsidRDefault="00CA6676" w:rsidP="00DA418C">
      <w:pPr>
        <w:spacing w:before="240" w:after="240"/>
        <w:rPr>
          <w:b/>
          <w:i/>
          <w:sz w:val="28"/>
          <w:szCs w:val="28"/>
          <w:u w:val="single"/>
        </w:rPr>
      </w:pPr>
    </w:p>
    <w:p w14:paraId="0E8EEB51" w14:textId="1744B9C1" w:rsidR="00AF076F" w:rsidRDefault="00AF076F" w:rsidP="00DA418C">
      <w:pPr>
        <w:spacing w:before="240" w:after="240"/>
        <w:rPr>
          <w:b/>
          <w:i/>
          <w:sz w:val="28"/>
          <w:szCs w:val="28"/>
        </w:rPr>
      </w:pPr>
      <w:r>
        <w:rPr>
          <w:noProof/>
          <w:lang w:val="en-ZA"/>
        </w:rPr>
        <w:lastRenderedPageBreak/>
        <w:drawing>
          <wp:anchor distT="0" distB="0" distL="114300" distR="114300" simplePos="0" relativeHeight="251665408" behindDoc="0" locked="0" layoutInCell="1" hidden="0" allowOverlap="1" wp14:anchorId="6A9A65FC" wp14:editId="695F5E38">
            <wp:simplePos x="0" y="0"/>
            <wp:positionH relativeFrom="margin">
              <wp:align>left</wp:align>
            </wp:positionH>
            <wp:positionV relativeFrom="paragraph">
              <wp:posOffset>9525</wp:posOffset>
            </wp:positionV>
            <wp:extent cx="448310" cy="449580"/>
            <wp:effectExtent l="0" t="0" r="8890" b="762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DA418C">
        <w:rPr>
          <w:b/>
          <w:i/>
          <w:sz w:val="28"/>
          <w:szCs w:val="28"/>
          <w:u w:val="single"/>
          <w:lang w:val="af"/>
        </w:rPr>
        <w:br/>
      </w:r>
      <w:r>
        <w:rPr>
          <w:b/>
          <w:i/>
          <w:sz w:val="28"/>
          <w:szCs w:val="28"/>
          <w:u w:val="single"/>
          <w:lang w:val="af"/>
        </w:rPr>
        <w:t xml:space="preserve">Aktiwiteit </w:t>
      </w:r>
      <w:r w:rsidR="00CA6676">
        <w:rPr>
          <w:b/>
          <w:i/>
          <w:sz w:val="28"/>
          <w:szCs w:val="28"/>
          <w:u w:val="single"/>
          <w:lang w:val="af"/>
        </w:rPr>
        <w:t>4</w:t>
      </w:r>
      <w:r>
        <w:rPr>
          <w:b/>
          <w:i/>
          <w:sz w:val="28"/>
          <w:szCs w:val="28"/>
          <w:u w:val="single"/>
          <w:lang w:val="af"/>
        </w:rPr>
        <w:t>:</w:t>
      </w:r>
      <w:r w:rsidR="00DF784B" w:rsidRPr="00DF784B">
        <w:rPr>
          <w:b/>
          <w:iCs/>
          <w:sz w:val="24"/>
          <w:szCs w:val="24"/>
          <w:lang w:val="af"/>
        </w:rPr>
        <w:t xml:space="preserve"> </w:t>
      </w:r>
      <w:r w:rsidR="00DF784B" w:rsidRPr="004A5974">
        <w:rPr>
          <w:b/>
          <w:i/>
          <w:sz w:val="24"/>
          <w:szCs w:val="24"/>
          <w:lang w:val="af"/>
        </w:rPr>
        <w:t>Informele Assessering</w:t>
      </w:r>
    </w:p>
    <w:bookmarkStart w:id="3" w:name="_Hlk131610383"/>
    <w:p w14:paraId="1441A997" w14:textId="3472C790" w:rsidR="00DA418C" w:rsidRDefault="004A5974" w:rsidP="00DA418C">
      <w:pPr>
        <w:spacing w:line="240" w:lineRule="auto"/>
        <w:ind w:right="-613"/>
        <w:rPr>
          <w:rFonts w:asciiTheme="majorHAnsi" w:hAnsiTheme="majorHAnsi" w:cstheme="majorHAnsi"/>
          <w:sz w:val="24"/>
          <w:szCs w:val="24"/>
          <w:lang w:val="af"/>
        </w:rPr>
      </w:pPr>
      <w:r>
        <w:rPr>
          <w:rFonts w:asciiTheme="majorHAnsi" w:hAnsiTheme="majorHAnsi" w:cstheme="majorHAnsi"/>
          <w:bCs/>
          <w:noProof/>
          <w:sz w:val="24"/>
          <w:szCs w:val="24"/>
          <w:lang w:val="en-ZA"/>
        </w:rPr>
        <mc:AlternateContent>
          <mc:Choice Requires="wps">
            <w:drawing>
              <wp:anchor distT="0" distB="0" distL="114300" distR="114300" simplePos="0" relativeHeight="251678720" behindDoc="1" locked="0" layoutInCell="1" allowOverlap="1" wp14:anchorId="791E2819" wp14:editId="1FB84122">
                <wp:simplePos x="0" y="0"/>
                <wp:positionH relativeFrom="column">
                  <wp:posOffset>-552450</wp:posOffset>
                </wp:positionH>
                <wp:positionV relativeFrom="paragraph">
                  <wp:posOffset>243205</wp:posOffset>
                </wp:positionV>
                <wp:extent cx="6934200" cy="4505325"/>
                <wp:effectExtent l="57150" t="19050" r="76200" b="104775"/>
                <wp:wrapNone/>
                <wp:docPr id="986507149" name="Rectangle 1"/>
                <wp:cNvGraphicFramePr/>
                <a:graphic xmlns:a="http://schemas.openxmlformats.org/drawingml/2006/main">
                  <a:graphicData uri="http://schemas.microsoft.com/office/word/2010/wordprocessingShape">
                    <wps:wsp>
                      <wps:cNvSpPr/>
                      <wps:spPr>
                        <a:xfrm>
                          <a:off x="0" y="0"/>
                          <a:ext cx="6934200" cy="450532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CBCD38" id="Rectangle 1" o:spid="_x0000_s1026" style="position:absolute;margin-left:-43.5pt;margin-top:19.15pt;width:546pt;height:354.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" fillcolor="white [3212]" strokecolor="#4579b8 [3044]">
                <v:shadow on="t" color="black" opacity="22937f" origin=",.5" offset="0,.63889mm"/>
              </v:rect>
            </w:pict>
          </mc:Fallback>
        </mc:AlternateContent>
      </w:r>
      <w:r w:rsidR="00DA418C" w:rsidRPr="00DF784B">
        <w:rPr>
          <w:rFonts w:asciiTheme="majorHAnsi" w:hAnsiTheme="majorHAnsi" w:cstheme="majorHAnsi"/>
          <w:bCs/>
          <w:sz w:val="24"/>
          <w:szCs w:val="24"/>
          <w:lang w:val="af"/>
        </w:rPr>
        <w:t xml:space="preserve">Bestudeer die volgende spotprent en </w:t>
      </w:r>
      <w:r w:rsidR="00DA418C" w:rsidRPr="00DF784B">
        <w:rPr>
          <w:rFonts w:asciiTheme="majorHAnsi" w:hAnsiTheme="majorHAnsi" w:cstheme="majorHAnsi"/>
          <w:sz w:val="24"/>
          <w:szCs w:val="24"/>
          <w:lang w:val="af"/>
        </w:rPr>
        <w:t>beantwoord die vrae wat volg.</w:t>
      </w:r>
      <w:r>
        <w:rPr>
          <w:rFonts w:asciiTheme="majorHAnsi" w:hAnsiTheme="majorHAnsi" w:cstheme="majorHAnsi"/>
          <w:sz w:val="24"/>
          <w:szCs w:val="24"/>
          <w:lang w:val="af"/>
        </w:rPr>
        <w:br/>
      </w:r>
    </w:p>
    <w:tbl>
      <w:tblPr>
        <w:tblStyle w:val="TableGrid"/>
        <w:tblW w:w="9046" w:type="dxa"/>
        <w:tblLook w:val="04A0" w:firstRow="1" w:lastRow="0" w:firstColumn="1" w:lastColumn="0" w:noHBand="0" w:noVBand="1"/>
      </w:tblPr>
      <w:tblGrid>
        <w:gridCol w:w="9046"/>
      </w:tblGrid>
      <w:tr w:rsidR="00DF784B" w14:paraId="4AC7A0FF" w14:textId="77777777" w:rsidTr="009A1612">
        <w:trPr>
          <w:trHeight w:val="6106"/>
        </w:trPr>
        <w:tc>
          <w:tcPr>
            <w:tcW w:w="9046" w:type="dxa"/>
          </w:tcPr>
          <w:p w14:paraId="28C5E3F9" w14:textId="0BB4DC44" w:rsidR="00DF784B" w:rsidRDefault="004A5974" w:rsidP="009A1612">
            <w:pPr>
              <w:ind w:right="-613"/>
              <w:rPr>
                <w:rFonts w:eastAsia="Calibri"/>
                <w:sz w:val="24"/>
                <w:szCs w:val="24"/>
              </w:rPr>
            </w:pPr>
            <w:r w:rsidRPr="004A6EED">
              <w:rPr>
                <w:noProof/>
                <w:lang w:val="en-ZA"/>
              </w:rPr>
              <w:drawing>
                <wp:anchor distT="0" distB="0" distL="114300" distR="114300" simplePos="0" relativeHeight="251675648" behindDoc="0" locked="0" layoutInCell="1" allowOverlap="1" wp14:anchorId="39CCC4DC" wp14:editId="19D57055">
                  <wp:simplePos x="0" y="0"/>
                  <wp:positionH relativeFrom="margin">
                    <wp:posOffset>33020</wp:posOffset>
                  </wp:positionH>
                  <wp:positionV relativeFrom="paragraph">
                    <wp:posOffset>122555</wp:posOffset>
                  </wp:positionV>
                  <wp:extent cx="5495925" cy="363601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5925" cy="3636010"/>
                          </a:xfrm>
                          <a:prstGeom prst="rect">
                            <a:avLst/>
                          </a:prstGeom>
                          <a:noFill/>
                          <a:ln w="28575">
                            <a:noFill/>
                          </a:ln>
                        </pic:spPr>
                      </pic:pic>
                    </a:graphicData>
                  </a:graphic>
                  <wp14:sizeRelH relativeFrom="page">
                    <wp14:pctWidth>0</wp14:pctWidth>
                  </wp14:sizeRelH>
                  <wp14:sizeRelV relativeFrom="page">
                    <wp14:pctHeight>0</wp14:pctHeight>
                  </wp14:sizeRelV>
                </wp:anchor>
              </w:drawing>
            </w:r>
            <w:r w:rsidR="00DF784B">
              <w:rPr>
                <w:noProof/>
                <w:lang w:val="en-ZA"/>
              </w:rPr>
              <mc:AlternateContent>
                <mc:Choice Requires="wps">
                  <w:drawing>
                    <wp:anchor distT="0" distB="0" distL="114300" distR="114300" simplePos="0" relativeHeight="251677696" behindDoc="0" locked="0" layoutInCell="1" allowOverlap="1" wp14:anchorId="11FB7F44" wp14:editId="784E0B39">
                      <wp:simplePos x="0" y="0"/>
                      <wp:positionH relativeFrom="column">
                        <wp:posOffset>3100070</wp:posOffset>
                      </wp:positionH>
                      <wp:positionV relativeFrom="paragraph">
                        <wp:posOffset>1932305</wp:posOffset>
                      </wp:positionV>
                      <wp:extent cx="1314450" cy="1019175"/>
                      <wp:effectExtent l="0" t="0" r="76200" b="9525"/>
                      <wp:wrapNone/>
                      <wp:docPr id="13" name="Rounded Rectangular Callout 13"/>
                      <wp:cNvGraphicFramePr/>
                      <a:graphic xmlns:a="http://schemas.openxmlformats.org/drawingml/2006/main">
                        <a:graphicData uri="http://schemas.microsoft.com/office/word/2010/wordprocessingShape">
                          <wps:wsp>
                            <wps:cNvSpPr/>
                            <wps:spPr>
                              <a:xfrm>
                                <a:off x="0" y="0"/>
                                <a:ext cx="1314450" cy="1019175"/>
                              </a:xfrm>
                              <a:prstGeom prst="wedgeRoundRectCallout">
                                <a:avLst>
                                  <a:gd name="adj1" fmla="val 54573"/>
                                  <a:gd name="adj2" fmla="val 13500"/>
                                  <a:gd name="adj3" fmla="val 16667"/>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A65C2" w14:textId="77777777" w:rsidR="00DF784B" w:rsidRPr="00B17A59" w:rsidRDefault="00DF784B" w:rsidP="00DF784B">
                                  <w:pPr>
                                    <w:jc w:val="center"/>
                                    <w:rPr>
                                      <w:b/>
                                    </w:rPr>
                                  </w:pPr>
                                  <w:r w:rsidRPr="00B17A59">
                                    <w:rPr>
                                      <w:b/>
                                    </w:rPr>
                                    <w:t>EK SAL DIT HERKEN WANNEER EK DIT SIEN.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FB7F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 o:spid="_x0000_s1026" type="#_x0000_t62" style="position:absolute;margin-left:244.1pt;margin-top:152.15pt;width:103.5pt;height:8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" adj="22588,13716" fillcolor="#938953 [1614]" stroked="f" strokeweight="2pt">
                      <v:textbox>
                        <w:txbxContent>
                          <w:p w14:paraId="400A65C2" w14:textId="77777777" w:rsidR="00DF784B" w:rsidRPr="00B17A59" w:rsidRDefault="00DF784B" w:rsidP="00DF784B">
                            <w:pPr>
                              <w:jc w:val="center"/>
                              <w:rPr>
                                <w:b/>
                              </w:rPr>
                            </w:pPr>
                            <w:r w:rsidRPr="00B17A59">
                              <w:rPr>
                                <w:b/>
                              </w:rPr>
                              <w:t>EK SAL DIT HERKEN WANNEER EK DIT SIEN.</w:t>
                            </w:r>
                          </w:p>
                        </w:txbxContent>
                      </v:textbox>
                    </v:shape>
                  </w:pict>
                </mc:Fallback>
              </mc:AlternateContent>
            </w:r>
            <w:r w:rsidR="00DF784B">
              <w:rPr>
                <w:noProof/>
                <w:lang w:val="en-ZA"/>
              </w:rPr>
              <mc:AlternateContent>
                <mc:Choice Requires="wps">
                  <w:drawing>
                    <wp:anchor distT="0" distB="0" distL="114300" distR="114300" simplePos="0" relativeHeight="251676672" behindDoc="0" locked="0" layoutInCell="1" allowOverlap="1" wp14:anchorId="65117A66" wp14:editId="6A917C16">
                      <wp:simplePos x="0" y="0"/>
                      <wp:positionH relativeFrom="column">
                        <wp:posOffset>966471</wp:posOffset>
                      </wp:positionH>
                      <wp:positionV relativeFrom="paragraph">
                        <wp:posOffset>1903730</wp:posOffset>
                      </wp:positionV>
                      <wp:extent cx="1466850" cy="981075"/>
                      <wp:effectExtent l="171450" t="0" r="0" b="9525"/>
                      <wp:wrapNone/>
                      <wp:docPr id="12" name="Rounded Rectangular Callout 12"/>
                      <wp:cNvGraphicFramePr/>
                      <a:graphic xmlns:a="http://schemas.openxmlformats.org/drawingml/2006/main">
                        <a:graphicData uri="http://schemas.microsoft.com/office/word/2010/wordprocessingShape">
                          <wps:wsp>
                            <wps:cNvSpPr/>
                            <wps:spPr>
                              <a:xfrm>
                                <a:off x="0" y="0"/>
                                <a:ext cx="1466850" cy="981075"/>
                              </a:xfrm>
                              <a:prstGeom prst="wedgeRoundRectCallout">
                                <a:avLst>
                                  <a:gd name="adj1" fmla="val -60430"/>
                                  <a:gd name="adj2" fmla="val 1335"/>
                                  <a:gd name="adj3" fmla="val 16667"/>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D9754F" w14:textId="77777777" w:rsidR="00DF784B" w:rsidRPr="00B17A59" w:rsidRDefault="00DF784B" w:rsidP="00DF784B">
                                  <w:pPr>
                                    <w:jc w:val="center"/>
                                    <w:rPr>
                                      <w:b/>
                                      <w:sz w:val="24"/>
                                      <w:szCs w:val="24"/>
                                    </w:rPr>
                                  </w:pPr>
                                  <w:r w:rsidRPr="00B17A59">
                                    <w:rPr>
                                      <w:b/>
                                      <w:sz w:val="24"/>
                                      <w:szCs w:val="24"/>
                                    </w:rPr>
                                    <w:t>HOE DEFINIEER JY HAATSPRAAK?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117A66" id="Rounded Rectangular Callout 12" o:spid="_x0000_s1027" type="#_x0000_t62" style="position:absolute;margin-left:76.1pt;margin-top:149.9pt;width:115.5pt;height:7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" adj="-2253,11088" fillcolor="#938953 [1614]" stroked="f" strokeweight="2pt">
                      <v:textbox>
                        <w:txbxContent>
                          <w:p w14:paraId="02D9754F" w14:textId="77777777" w:rsidR="00DF784B" w:rsidRPr="00B17A59" w:rsidRDefault="00DF784B" w:rsidP="00DF784B">
                            <w:pPr>
                              <w:jc w:val="center"/>
                              <w:rPr>
                                <w:b/>
                                <w:sz w:val="24"/>
                                <w:szCs w:val="24"/>
                              </w:rPr>
                            </w:pPr>
                            <w:r w:rsidRPr="00B17A59">
                              <w:rPr>
                                <w:b/>
                                <w:sz w:val="24"/>
                                <w:szCs w:val="24"/>
                              </w:rPr>
                              <w:t>HOE DEFINIEER JY HAATSPRAAK?</w:t>
                            </w:r>
                          </w:p>
                        </w:txbxContent>
                      </v:textbox>
                    </v:shape>
                  </w:pict>
                </mc:Fallback>
              </mc:AlternateContent>
            </w:r>
          </w:p>
        </w:tc>
      </w:tr>
    </w:tbl>
    <w:p w14:paraId="3C8408FE" w14:textId="36D1BEF2" w:rsidR="004A5974" w:rsidRPr="004A5974" w:rsidRDefault="004A5974" w:rsidP="004A5974">
      <w:pPr>
        <w:spacing w:line="240" w:lineRule="auto"/>
        <w:ind w:right="-613"/>
        <w:jc w:val="right"/>
        <w:rPr>
          <w:rFonts w:asciiTheme="majorHAnsi" w:hAnsiTheme="majorHAnsi" w:cstheme="majorHAnsi"/>
          <w:i/>
          <w:iCs/>
          <w:sz w:val="18"/>
          <w:szCs w:val="18"/>
          <w:shd w:val="clear" w:color="auto" w:fill="FFFFFF"/>
        </w:rPr>
      </w:pPr>
      <w:r>
        <w:rPr>
          <w:rFonts w:eastAsia="Calibri"/>
          <w:sz w:val="24"/>
          <w:szCs w:val="24"/>
        </w:rPr>
        <w:br/>
      </w:r>
      <w:r w:rsidRPr="00DA418C">
        <w:rPr>
          <w:rFonts w:asciiTheme="majorHAnsi" w:hAnsiTheme="majorHAnsi" w:cstheme="majorHAnsi"/>
          <w:i/>
          <w:iCs/>
          <w:sz w:val="16"/>
          <w:szCs w:val="16"/>
          <w:shd w:val="clear" w:color="auto" w:fill="FFFFFF"/>
        </w:rPr>
        <w:t xml:space="preserve">  </w:t>
      </w:r>
      <w:r w:rsidRPr="004A5974">
        <w:rPr>
          <w:rFonts w:asciiTheme="majorHAnsi" w:hAnsiTheme="majorHAnsi" w:cstheme="majorHAnsi"/>
          <w:i/>
          <w:iCs/>
          <w:sz w:val="18"/>
          <w:szCs w:val="18"/>
          <w:shd w:val="clear" w:color="auto" w:fill="FFFFFF"/>
        </w:rPr>
        <w:t>[</w:t>
      </w:r>
      <w:r w:rsidRPr="004A5974">
        <w:rPr>
          <w:rFonts w:asciiTheme="majorHAnsi" w:hAnsiTheme="majorHAnsi" w:cstheme="majorHAnsi"/>
          <w:bCs/>
          <w:i/>
          <w:iCs/>
          <w:sz w:val="18"/>
          <w:szCs w:val="18"/>
          <w:lang w:val="af"/>
        </w:rPr>
        <w:t xml:space="preserve">Vanaf: </w:t>
      </w:r>
      <w:hyperlink r:id="rId14" w:history="1">
        <w:r w:rsidRPr="004A5974">
          <w:rPr>
            <w:rStyle w:val="Hyperlink"/>
            <w:rFonts w:asciiTheme="majorHAnsi" w:hAnsiTheme="majorHAnsi" w:cstheme="majorHAnsi"/>
            <w:i/>
            <w:iCs/>
            <w:sz w:val="18"/>
            <w:szCs w:val="18"/>
            <w:shd w:val="clear" w:color="auto" w:fill="FFFFFF"/>
          </w:rPr>
          <w:t>https://theweek.com/cartoons/789217/political-cartoon-hate-speech-social-media-facebook-bot-alex-jones</w:t>
        </w:r>
      </w:hyperlink>
      <w:r w:rsidRPr="004A5974">
        <w:rPr>
          <w:rFonts w:asciiTheme="majorHAnsi" w:hAnsiTheme="majorHAnsi" w:cstheme="majorHAnsi"/>
          <w:i/>
          <w:iCs/>
          <w:sz w:val="18"/>
          <w:szCs w:val="18"/>
          <w:shd w:val="clear" w:color="auto" w:fill="FFFFFF"/>
        </w:rPr>
        <w:t xml:space="preserve"> </w:t>
      </w:r>
    </w:p>
    <w:p w14:paraId="677832CC" w14:textId="264A860D" w:rsidR="00DF784B" w:rsidRPr="004A5974" w:rsidRDefault="004A5974" w:rsidP="004A5974">
      <w:pPr>
        <w:spacing w:line="240" w:lineRule="auto"/>
        <w:ind w:right="-613"/>
        <w:jc w:val="right"/>
        <w:rPr>
          <w:rFonts w:asciiTheme="majorHAnsi" w:eastAsia="Calibri" w:hAnsiTheme="majorHAnsi" w:cstheme="majorHAnsi"/>
          <w:i/>
          <w:iCs/>
          <w:sz w:val="18"/>
          <w:szCs w:val="18"/>
        </w:rPr>
      </w:pPr>
      <w:r w:rsidRPr="004A5974">
        <w:rPr>
          <w:rFonts w:asciiTheme="majorHAnsi" w:hAnsiTheme="majorHAnsi" w:cstheme="majorHAnsi"/>
          <w:bCs/>
          <w:i/>
          <w:iCs/>
          <w:sz w:val="18"/>
          <w:szCs w:val="18"/>
          <w:lang w:val="af"/>
        </w:rPr>
        <w:t xml:space="preserve">Toegangsdatum: </w:t>
      </w:r>
      <w:r w:rsidRPr="004A5974">
        <w:rPr>
          <w:rFonts w:asciiTheme="majorHAnsi" w:hAnsiTheme="majorHAnsi" w:cstheme="majorHAnsi"/>
          <w:i/>
          <w:iCs/>
          <w:sz w:val="18"/>
          <w:szCs w:val="18"/>
          <w:shd w:val="clear" w:color="auto" w:fill="FFFFFF"/>
        </w:rPr>
        <w:t>10 Maart 2021]</w:t>
      </w:r>
    </w:p>
    <w:p w14:paraId="7DD9F501" w14:textId="77777777" w:rsidR="004A5974" w:rsidRDefault="004A5974" w:rsidP="00DF784B">
      <w:pPr>
        <w:spacing w:line="240" w:lineRule="auto"/>
        <w:ind w:right="-613"/>
        <w:rPr>
          <w:rFonts w:eastAsia="Calibri"/>
          <w:sz w:val="24"/>
          <w:szCs w:val="24"/>
        </w:rPr>
      </w:pPr>
    </w:p>
    <w:p w14:paraId="0941A5FD" w14:textId="77777777" w:rsidR="00DF784B" w:rsidRPr="00DF784B" w:rsidRDefault="00DF784B" w:rsidP="00DF784B">
      <w:pPr>
        <w:spacing w:line="240" w:lineRule="auto"/>
        <w:ind w:right="-613"/>
        <w:rPr>
          <w:rFonts w:asciiTheme="majorHAnsi" w:hAnsiTheme="majorHAnsi" w:cstheme="majorHAnsi"/>
          <w:sz w:val="24"/>
          <w:szCs w:val="24"/>
          <w:shd w:val="clear" w:color="auto" w:fill="FFFFFF"/>
        </w:rPr>
      </w:pPr>
      <w:r w:rsidRPr="00DF784B">
        <w:rPr>
          <w:rFonts w:asciiTheme="majorHAnsi" w:hAnsiTheme="majorHAnsi" w:cstheme="majorHAnsi"/>
          <w:sz w:val="24"/>
          <w:szCs w:val="24"/>
          <w:shd w:val="clear" w:color="auto" w:fill="FFFFFF"/>
          <w:lang w:val="af"/>
        </w:rPr>
        <w:t>Skryf paragrawe oor haatspraak in Suid-Afrika.</w:t>
      </w:r>
    </w:p>
    <w:bookmarkEnd w:id="3"/>
    <w:p w14:paraId="54313445" w14:textId="77777777" w:rsidR="00DF784B" w:rsidRPr="00DF784B" w:rsidRDefault="00DF784B" w:rsidP="00DF784B">
      <w:pPr>
        <w:spacing w:line="240" w:lineRule="auto"/>
        <w:ind w:right="-24"/>
        <w:rPr>
          <w:rFonts w:asciiTheme="majorHAnsi" w:hAnsiTheme="majorHAnsi" w:cstheme="majorHAnsi"/>
          <w:sz w:val="24"/>
          <w:szCs w:val="24"/>
          <w:shd w:val="clear" w:color="auto" w:fill="FFFFFF"/>
        </w:rPr>
      </w:pPr>
      <w:r w:rsidRPr="00DF784B">
        <w:rPr>
          <w:rFonts w:asciiTheme="majorHAnsi" w:hAnsiTheme="majorHAnsi" w:cstheme="majorHAnsi"/>
          <w:sz w:val="24"/>
          <w:szCs w:val="24"/>
          <w:shd w:val="clear" w:color="auto" w:fill="FFFFFF"/>
          <w:lang w:val="af"/>
        </w:rPr>
        <w:t>Gebruik die volgende as 'n riglyn.</w:t>
      </w:r>
    </w:p>
    <w:p w14:paraId="7EAF0CBC" w14:textId="77777777" w:rsidR="00DF784B" w:rsidRPr="00DF784B" w:rsidRDefault="00DF784B" w:rsidP="00DF784B">
      <w:pPr>
        <w:spacing w:line="240" w:lineRule="auto"/>
        <w:ind w:right="-24"/>
        <w:rPr>
          <w:rFonts w:asciiTheme="majorHAnsi" w:hAnsiTheme="majorHAnsi" w:cstheme="majorHAnsi"/>
          <w:color w:val="333333"/>
          <w:sz w:val="24"/>
          <w:szCs w:val="24"/>
          <w:shd w:val="clear" w:color="auto" w:fill="FFFFFF"/>
        </w:rPr>
      </w:pPr>
    </w:p>
    <w:p w14:paraId="1C88880D" w14:textId="2052AE56" w:rsidR="00DF784B" w:rsidRPr="00DF784B" w:rsidRDefault="00DF784B" w:rsidP="00DF784B">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Definieer die term “</w:t>
      </w:r>
      <w:r w:rsidRPr="00DF784B">
        <w:rPr>
          <w:rFonts w:asciiTheme="majorHAnsi" w:hAnsiTheme="majorHAnsi" w:cstheme="majorHAnsi"/>
          <w:iCs/>
          <w:sz w:val="24"/>
          <w:szCs w:val="24"/>
          <w:lang w:val="af"/>
        </w:rPr>
        <w:t xml:space="preserve">haatspraak” </w:t>
      </w:r>
      <w:r w:rsidRPr="00DF784B">
        <w:rPr>
          <w:rFonts w:asciiTheme="majorHAnsi" w:hAnsiTheme="majorHAnsi" w:cstheme="majorHAnsi"/>
          <w:sz w:val="24"/>
          <w:szCs w:val="24"/>
          <w:lang w:val="af"/>
        </w:rPr>
        <w:t>en noem TWEE redes waarom sosiale media mense meer geneig maak om haatspraak te pleeg.</w:t>
      </w:r>
      <w:r w:rsidR="00D73DAF">
        <w:rPr>
          <w:rFonts w:asciiTheme="majorHAnsi" w:hAnsiTheme="majorHAnsi" w:cstheme="majorHAnsi"/>
          <w:sz w:val="24"/>
          <w:szCs w:val="24"/>
          <w:lang w:val="af"/>
        </w:rPr>
        <w:t xml:space="preserve">                                </w:t>
      </w:r>
      <w:r>
        <w:rPr>
          <w:rFonts w:asciiTheme="majorHAnsi" w:hAnsiTheme="majorHAnsi" w:cstheme="majorHAnsi"/>
          <w:sz w:val="24"/>
          <w:szCs w:val="24"/>
          <w:lang w:val="af"/>
        </w:rPr>
        <w:tab/>
      </w:r>
      <w:r>
        <w:rPr>
          <w:rFonts w:asciiTheme="majorHAnsi" w:hAnsiTheme="majorHAnsi" w:cstheme="majorHAnsi"/>
          <w:sz w:val="24"/>
          <w:szCs w:val="24"/>
          <w:lang w:val="af"/>
        </w:rPr>
        <w:tab/>
        <w:t xml:space="preserve">           </w:t>
      </w:r>
      <w:r w:rsidRPr="00DF784B">
        <w:rPr>
          <w:rFonts w:asciiTheme="majorHAnsi" w:hAnsiTheme="majorHAnsi" w:cstheme="majorHAnsi"/>
          <w:sz w:val="24"/>
          <w:szCs w:val="24"/>
          <w:lang w:val="af"/>
        </w:rPr>
        <w:t>(1+2)</w:t>
      </w:r>
      <w:r w:rsidR="004A5974">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(3)</w:t>
      </w:r>
    </w:p>
    <w:p w14:paraId="4BAA9DE6" w14:textId="77777777" w:rsidR="00DF784B" w:rsidRPr="00DF784B" w:rsidRDefault="00DF784B" w:rsidP="00DF784B">
      <w:pPr>
        <w:pStyle w:val="ListParagraph"/>
        <w:spacing w:line="240" w:lineRule="auto"/>
        <w:ind w:right="-24"/>
        <w:rPr>
          <w:rFonts w:asciiTheme="majorHAnsi" w:eastAsia="Calibri" w:hAnsiTheme="majorHAnsi" w:cstheme="majorHAnsi"/>
          <w:b/>
          <w:sz w:val="24"/>
          <w:szCs w:val="24"/>
        </w:rPr>
      </w:pPr>
    </w:p>
    <w:p w14:paraId="6B786EC6" w14:textId="01F248A7" w:rsidR="00DF784B" w:rsidRPr="00DF784B" w:rsidRDefault="00DF784B" w:rsidP="00DF784B">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Verduidelik VIER maniere waarop individue wat deur haatspraak geteiken word, sielkundig getraumatiseerd kan wees.</w:t>
      </w:r>
      <w:r w:rsidR="00D73DA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 xml:space="preserve">                                         </w:t>
      </w:r>
      <w:r>
        <w:rPr>
          <w:rFonts w:asciiTheme="majorHAnsi" w:hAnsiTheme="majorHAnsi" w:cstheme="majorHAnsi"/>
          <w:sz w:val="24"/>
          <w:szCs w:val="24"/>
          <w:lang w:val="af"/>
        </w:rPr>
        <w:tab/>
        <w:t xml:space="preserve">           </w:t>
      </w:r>
      <w:r w:rsidRPr="00DF784B">
        <w:rPr>
          <w:rFonts w:asciiTheme="majorHAnsi" w:hAnsiTheme="majorHAnsi" w:cstheme="majorHAnsi"/>
          <w:sz w:val="24"/>
          <w:szCs w:val="24"/>
          <w:lang w:val="af"/>
        </w:rPr>
        <w:t>(4x2)</w:t>
      </w:r>
      <w:r w:rsidR="004A5974">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(8)</w:t>
      </w:r>
    </w:p>
    <w:p w14:paraId="273B9996" w14:textId="77777777" w:rsidR="00DF784B" w:rsidRPr="00DF784B" w:rsidRDefault="00DF784B" w:rsidP="00DF784B">
      <w:pPr>
        <w:spacing w:line="240" w:lineRule="auto"/>
        <w:ind w:right="-24"/>
        <w:rPr>
          <w:rFonts w:asciiTheme="majorHAnsi" w:eastAsia="Calibri" w:hAnsiTheme="majorHAnsi" w:cstheme="majorHAnsi"/>
          <w:b/>
          <w:sz w:val="24"/>
          <w:szCs w:val="24"/>
        </w:rPr>
      </w:pPr>
    </w:p>
    <w:p w14:paraId="28C820CF" w14:textId="2C5E876D" w:rsidR="00DF784B" w:rsidRPr="004A5974" w:rsidRDefault="00DF784B" w:rsidP="004A5974">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Beveel DRIE maniere aan waarop Suid-Afrikaners aanlyn teen haatspraak kan staan. Dui in jou antwoord aan hoe ELKE aanbeveling die waarskynlikheid van haatspraak wat aanlyn plaasvind, kan verminder.</w:t>
      </w:r>
      <w:r w:rsidR="00D73DAF">
        <w:rPr>
          <w:rFonts w:asciiTheme="majorHAnsi" w:hAnsiTheme="majorHAnsi" w:cstheme="majorHAnsi"/>
          <w:sz w:val="24"/>
          <w:szCs w:val="24"/>
          <w:lang w:val="af"/>
        </w:rPr>
        <w:t xml:space="preserve">                                     </w:t>
      </w:r>
      <w:r>
        <w:rPr>
          <w:rFonts w:asciiTheme="majorHAnsi" w:hAnsiTheme="majorHAnsi" w:cstheme="majorHAnsi"/>
          <w:sz w:val="24"/>
          <w:szCs w:val="24"/>
          <w:lang w:val="af"/>
        </w:rPr>
        <w:tab/>
      </w:r>
      <w:r>
        <w:rPr>
          <w:rFonts w:asciiTheme="majorHAnsi" w:hAnsiTheme="majorHAnsi" w:cstheme="majorHAnsi"/>
          <w:sz w:val="24"/>
          <w:szCs w:val="24"/>
          <w:lang w:val="af"/>
        </w:rPr>
        <w:tab/>
      </w:r>
      <w:r>
        <w:rPr>
          <w:rFonts w:asciiTheme="majorHAnsi" w:hAnsiTheme="majorHAnsi" w:cstheme="majorHAnsi"/>
          <w:sz w:val="24"/>
          <w:szCs w:val="24"/>
          <w:lang w:val="af"/>
        </w:rPr>
        <w:tab/>
        <w:t xml:space="preserve">           </w:t>
      </w:r>
      <w:r w:rsidRPr="00DF784B">
        <w:rPr>
          <w:rFonts w:asciiTheme="majorHAnsi" w:hAnsiTheme="majorHAnsi" w:cstheme="majorHAnsi"/>
          <w:sz w:val="24"/>
          <w:szCs w:val="24"/>
          <w:lang w:val="af"/>
        </w:rPr>
        <w:t>(3x3)</w:t>
      </w:r>
      <w:r w:rsidR="004A5974">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(9)</w:t>
      </w:r>
      <w:r w:rsidRPr="004A5974">
        <w:rPr>
          <w:rFonts w:asciiTheme="majorHAnsi" w:hAnsiTheme="majorHAnsi" w:cstheme="majorHAnsi"/>
          <w:i/>
          <w:iCs/>
          <w:sz w:val="24"/>
          <w:szCs w:val="24"/>
          <w:lang w:val="af"/>
        </w:rPr>
        <w:t xml:space="preserve"> </w:t>
      </w:r>
      <w:r w:rsidR="00D9408A">
        <w:rPr>
          <w:rFonts w:asciiTheme="majorHAnsi" w:hAnsiTheme="majorHAnsi" w:cstheme="majorHAnsi"/>
          <w:i/>
          <w:iCs/>
          <w:sz w:val="24"/>
          <w:szCs w:val="24"/>
          <w:lang w:val="af"/>
        </w:rPr>
        <w:br/>
      </w:r>
    </w:p>
    <w:p w14:paraId="2014D837" w14:textId="0E62207C" w:rsidR="00AF076F" w:rsidRPr="00DF784B" w:rsidRDefault="00DF784B" w:rsidP="00DF784B">
      <w:pPr>
        <w:pStyle w:val="ListParagraph"/>
        <w:spacing w:line="240" w:lineRule="auto"/>
        <w:ind w:right="-24"/>
        <w:jc w:val="right"/>
        <w:rPr>
          <w:rFonts w:asciiTheme="majorHAnsi" w:hAnsiTheme="majorHAnsi" w:cstheme="majorHAnsi"/>
          <w:b/>
          <w:bCs/>
          <w:sz w:val="24"/>
          <w:szCs w:val="24"/>
          <w:lang w:val="af"/>
        </w:rPr>
      </w:pPr>
      <w:r w:rsidRPr="00DF784B">
        <w:rPr>
          <w:rFonts w:asciiTheme="majorHAnsi" w:hAnsiTheme="majorHAnsi" w:cstheme="majorHAnsi"/>
          <w:b/>
          <w:bCs/>
          <w:sz w:val="24"/>
          <w:szCs w:val="24"/>
          <w:lang w:val="af"/>
        </w:rPr>
        <w:t>[20]</w:t>
      </w:r>
    </w:p>
    <w:sectPr w:rsidR="00AF076F" w:rsidRPr="00DF784B">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A3649" w14:textId="77777777" w:rsidR="00B62D22" w:rsidRDefault="00B62D22">
      <w:pPr>
        <w:spacing w:line="240" w:lineRule="auto"/>
      </w:pPr>
      <w:r>
        <w:rPr>
          <w:lang w:val="af"/>
        </w:rPr>
        <w:separator/>
      </w:r>
    </w:p>
  </w:endnote>
  <w:endnote w:type="continuationSeparator" w:id="0">
    <w:p w14:paraId="23D35EE7" w14:textId="77777777" w:rsidR="00B62D22" w:rsidRDefault="00B62D2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3C3D" w14:textId="46DAF3D1" w:rsidR="002A1466" w:rsidRDefault="00311632">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FD585C">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D4A22">
      <w:rPr>
        <w:noProof/>
        <w:color w:val="000000"/>
        <w:sz w:val="18"/>
        <w:szCs w:val="18"/>
        <w:lang w:val="af"/>
      </w:rPr>
      <w:t>5</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A97F4" w14:textId="77777777" w:rsidR="00B62D22" w:rsidRDefault="00B62D22">
      <w:pPr>
        <w:spacing w:line="240" w:lineRule="auto"/>
      </w:pPr>
      <w:r>
        <w:rPr>
          <w:lang w:val="af"/>
        </w:rPr>
        <w:separator/>
      </w:r>
    </w:p>
  </w:footnote>
  <w:footnote w:type="continuationSeparator" w:id="0">
    <w:p w14:paraId="657EB6EA" w14:textId="77777777" w:rsidR="00B62D22" w:rsidRDefault="00B62D22">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43443" w14:textId="77777777" w:rsidR="002A1466" w:rsidRDefault="00311632">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114300" distR="114300" wp14:anchorId="783557AA" wp14:editId="31710EE4">
          <wp:extent cx="1371600" cy="476885"/>
          <wp:effectExtent l="0" t="0" r="0" b="0"/>
          <wp:docPr id="1032"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B321E4"/>
    <w:multiLevelType w:val="multilevel"/>
    <w:tmpl w:val="B268C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C60FA1"/>
    <w:multiLevelType w:val="multilevel"/>
    <w:tmpl w:val="907AF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76A75C8"/>
    <w:multiLevelType w:val="hybridMultilevel"/>
    <w:tmpl w:val="8C287984"/>
    <w:lvl w:ilvl="0" w:tplc="7D269424">
      <w:numFmt w:val="bullet"/>
      <w:lvlText w:val="•"/>
      <w:lvlJc w:val="left"/>
      <w:pPr>
        <w:ind w:left="502" w:hanging="360"/>
      </w:pPr>
      <w:rPr>
        <w:rFonts w:hint="default"/>
        <w:lang w:val="en-US" w:eastAsia="en-US"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466"/>
    <w:rsid w:val="00117ABA"/>
    <w:rsid w:val="001E5C3D"/>
    <w:rsid w:val="00244EE5"/>
    <w:rsid w:val="00286B8E"/>
    <w:rsid w:val="002A1466"/>
    <w:rsid w:val="00311632"/>
    <w:rsid w:val="00361B59"/>
    <w:rsid w:val="003D4A22"/>
    <w:rsid w:val="00493159"/>
    <w:rsid w:val="004A5974"/>
    <w:rsid w:val="00574F68"/>
    <w:rsid w:val="005A4A30"/>
    <w:rsid w:val="006C7404"/>
    <w:rsid w:val="006D4CCD"/>
    <w:rsid w:val="008042EF"/>
    <w:rsid w:val="00A873AC"/>
    <w:rsid w:val="00AF076F"/>
    <w:rsid w:val="00B62D22"/>
    <w:rsid w:val="00B8340D"/>
    <w:rsid w:val="00CA49B9"/>
    <w:rsid w:val="00CA6676"/>
    <w:rsid w:val="00CC415B"/>
    <w:rsid w:val="00CE760A"/>
    <w:rsid w:val="00D73DAF"/>
    <w:rsid w:val="00D8331D"/>
    <w:rsid w:val="00D9408A"/>
    <w:rsid w:val="00DA418C"/>
    <w:rsid w:val="00DD4914"/>
    <w:rsid w:val="00DF784B"/>
    <w:rsid w:val="00FD1DD3"/>
    <w:rsid w:val="00FD58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DE9F"/>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528DF"/>
    <w:pPr>
      <w:tabs>
        <w:tab w:val="center" w:pos="4513"/>
        <w:tab w:val="right" w:pos="9026"/>
      </w:tabs>
      <w:spacing w:line="240" w:lineRule="auto"/>
    </w:pPr>
  </w:style>
  <w:style w:type="character" w:customStyle="1" w:styleId="HeaderChar">
    <w:name w:val="Header Char"/>
    <w:basedOn w:val="DefaultParagraphFont"/>
    <w:link w:val="Header"/>
    <w:uiPriority w:val="99"/>
    <w:rsid w:val="006528DF"/>
  </w:style>
  <w:style w:type="paragraph" w:styleId="Footer">
    <w:name w:val="footer"/>
    <w:basedOn w:val="Normal"/>
    <w:link w:val="FooterChar"/>
    <w:uiPriority w:val="99"/>
    <w:unhideWhenUsed/>
    <w:rsid w:val="006528DF"/>
    <w:pPr>
      <w:tabs>
        <w:tab w:val="center" w:pos="4513"/>
        <w:tab w:val="right" w:pos="9026"/>
      </w:tabs>
      <w:spacing w:line="240" w:lineRule="auto"/>
    </w:pPr>
  </w:style>
  <w:style w:type="character" w:customStyle="1" w:styleId="FooterChar">
    <w:name w:val="Footer Char"/>
    <w:basedOn w:val="DefaultParagraphFont"/>
    <w:link w:val="Footer"/>
    <w:uiPriority w:val="99"/>
    <w:rsid w:val="006528DF"/>
  </w:style>
  <w:style w:type="paragraph" w:styleId="NoSpacing">
    <w:name w:val="No Spacing"/>
    <w:uiPriority w:val="1"/>
    <w:qFormat/>
    <w:rsid w:val="006528DF"/>
    <w:pPr>
      <w:spacing w:line="240" w:lineRule="auto"/>
    </w:p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F076F"/>
    <w:pPr>
      <w:ind w:left="720"/>
      <w:contextualSpacing/>
    </w:pPr>
  </w:style>
  <w:style w:type="character" w:styleId="Hyperlink">
    <w:name w:val="Hyperlink"/>
    <w:basedOn w:val="DefaultParagraphFont"/>
    <w:uiPriority w:val="99"/>
    <w:unhideWhenUsed/>
    <w:rsid w:val="00CA49B9"/>
    <w:rPr>
      <w:color w:val="0000FF"/>
      <w:u w:val="single"/>
    </w:rPr>
  </w:style>
  <w:style w:type="character" w:customStyle="1" w:styleId="UnresolvedMention">
    <w:name w:val="Unresolved Mention"/>
    <w:basedOn w:val="DefaultParagraphFont"/>
    <w:uiPriority w:val="99"/>
    <w:semiHidden/>
    <w:unhideWhenUsed/>
    <w:rsid w:val="00CA49B9"/>
    <w:rPr>
      <w:color w:val="605E5C"/>
      <w:shd w:val="clear" w:color="auto" w:fill="E1DFDD"/>
    </w:rPr>
  </w:style>
  <w:style w:type="character" w:styleId="PlaceholderText">
    <w:name w:val="Placeholder Text"/>
    <w:basedOn w:val="DefaultParagraphFont"/>
    <w:uiPriority w:val="99"/>
    <w:semiHidden/>
    <w:rsid w:val="00DF784B"/>
    <w:rPr>
      <w:color w:val="808080"/>
    </w:rPr>
  </w:style>
  <w:style w:type="table" w:styleId="TableGrid">
    <w:name w:val="Table Grid"/>
    <w:basedOn w:val="TableNormal"/>
    <w:uiPriority w:val="59"/>
    <w:rsid w:val="00DF7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insport.org/research-and-advice/our-publications/where-are-all-the-wom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ewpointcenter.com/recreational-activities-great-for-many-reas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heweek.com/cartoons/789217/political-cartoon-hate-speech-social-media-facebook-bot-alex-jon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Lz2F8rIsNgOINGKUn08LZH0YQ==">AMUW2mWXsX1YupA80pAV3WYWVY4t7vki076MnU/e1+3G8b5Lm56C853zPnNBMpZjIY0MpSqF6IEi0OKUJ6HxCc9KAmoPeh0s/zsl2sRUUdPIvhpZWKx8B+ROp8rgl+gq+MxzGUewn8My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Andrea Hufkie</cp:lastModifiedBy>
  <cp:revision>5</cp:revision>
  <dcterms:created xsi:type="dcterms:W3CDTF">2023-03-19T07:48:00Z</dcterms:created>
  <dcterms:modified xsi:type="dcterms:W3CDTF">2023-04-10T16:49:00Z</dcterms:modified>
  <cp:category/>
</cp:coreProperties>
</file>