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277" w14:textId="7CFF8428" w:rsidR="002A1466" w:rsidRDefault="00393297">
      <w:pPr>
        <w:rPr>
          <w:rFonts w:ascii="Calibri" w:eastAsia="Calibri" w:hAnsi="Calibri" w:cs="Calibri"/>
          <w:b/>
          <w:sz w:val="24"/>
          <w:szCs w:val="24"/>
        </w:rPr>
      </w:pPr>
      <w:r>
        <w:rPr>
          <w:rFonts w:ascii="Calibri" w:eastAsia="Calibri" w:hAnsi="Calibri" w:cs="Calibri"/>
          <w:b/>
          <w:noProof/>
          <w:sz w:val="23"/>
          <w:szCs w:val="23"/>
          <w:lang w:val="en-ZA"/>
        </w:rPr>
        <w:drawing>
          <wp:inline distT="0" distB="0" distL="0" distR="0" wp14:anchorId="717DDC67" wp14:editId="55580860">
            <wp:extent cx="5943600" cy="1485900"/>
            <wp:effectExtent l="19050" t="19050" r="1905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AD 12 DEMOKRASIE EN MENSEREGTE KWARTAAL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485900"/>
                    </a:xfrm>
                    <a:prstGeom prst="rect">
                      <a:avLst/>
                    </a:prstGeom>
                    <a:ln>
                      <a:solidFill>
                        <a:schemeClr val="tx1"/>
                      </a:solidFill>
                    </a:ln>
                  </pic:spPr>
                </pic:pic>
              </a:graphicData>
            </a:graphic>
          </wp:inline>
        </w:drawing>
      </w:r>
    </w:p>
    <w:p w14:paraId="528AC6CB" w14:textId="77777777" w:rsidR="002A1466" w:rsidRDefault="002A1466">
      <w:pPr>
        <w:rPr>
          <w:rFonts w:ascii="Calibri" w:eastAsia="Calibri" w:hAnsi="Calibri" w:cs="Calibri"/>
          <w:b/>
          <w:sz w:val="24"/>
          <w:szCs w:val="24"/>
        </w:rPr>
      </w:pPr>
    </w:p>
    <w:p w14:paraId="30F92FFD" w14:textId="02A45CDE" w:rsidR="002A1466" w:rsidRPr="00E4697F" w:rsidRDefault="00311632">
      <w:pPr>
        <w:jc w:val="center"/>
        <w:rPr>
          <w:b/>
          <w:bCs/>
          <w:sz w:val="28"/>
          <w:szCs w:val="28"/>
          <w:u w:val="single"/>
        </w:rPr>
      </w:pPr>
      <w:r w:rsidRPr="00E4697F">
        <w:rPr>
          <w:b/>
          <w:bCs/>
          <w:sz w:val="28"/>
          <w:szCs w:val="28"/>
          <w:u w:val="single"/>
          <w:lang w:val="af"/>
        </w:rPr>
        <w:t xml:space="preserve">Les </w:t>
      </w:r>
      <w:r w:rsidR="00190616">
        <w:rPr>
          <w:b/>
          <w:bCs/>
          <w:sz w:val="28"/>
          <w:szCs w:val="28"/>
          <w:u w:val="single"/>
          <w:lang w:val="af"/>
        </w:rPr>
        <w:t>7</w:t>
      </w:r>
      <w:r w:rsidR="00B853D3" w:rsidRPr="00E4697F">
        <w:rPr>
          <w:b/>
          <w:bCs/>
          <w:sz w:val="28"/>
          <w:szCs w:val="28"/>
          <w:u w:val="single"/>
          <w:lang w:val="af"/>
        </w:rPr>
        <w:t xml:space="preserve"> </w:t>
      </w:r>
      <w:r w:rsidR="00FE4C5B">
        <w:rPr>
          <w:b/>
          <w:bCs/>
          <w:sz w:val="28"/>
          <w:szCs w:val="28"/>
          <w:u w:val="single"/>
          <w:lang w:val="af"/>
        </w:rPr>
        <w:t>–</w:t>
      </w:r>
      <w:r w:rsidR="00B853D3" w:rsidRPr="00E4697F">
        <w:rPr>
          <w:b/>
          <w:bCs/>
          <w:sz w:val="28"/>
          <w:szCs w:val="28"/>
          <w:u w:val="single"/>
          <w:lang w:val="af"/>
        </w:rPr>
        <w:t xml:space="preserve"> Werk</w:t>
      </w:r>
      <w:r w:rsidR="00393297">
        <w:rPr>
          <w:b/>
          <w:bCs/>
          <w:sz w:val="28"/>
          <w:szCs w:val="28"/>
          <w:u w:val="single"/>
          <w:lang w:val="af"/>
        </w:rPr>
        <w:t>kaart</w:t>
      </w:r>
      <w:r w:rsidR="00FE4C5B">
        <w:rPr>
          <w:b/>
          <w:bCs/>
          <w:sz w:val="28"/>
          <w:szCs w:val="28"/>
          <w:u w:val="single"/>
          <w:lang w:val="af"/>
        </w:rPr>
        <w:t xml:space="preserve"> MEMO</w:t>
      </w:r>
    </w:p>
    <w:p w14:paraId="62B2D95F" w14:textId="101854C5" w:rsidR="002A1466" w:rsidRDefault="00B853D3">
      <w:pPr>
        <w:jc w:val="center"/>
        <w:rPr>
          <w:sz w:val="28"/>
          <w:szCs w:val="28"/>
          <w:u w:val="single"/>
        </w:rPr>
      </w:pPr>
      <w:r>
        <w:rPr>
          <w:noProof/>
          <w:lang w:val="af"/>
        </w:rPr>
        <w:drawing>
          <wp:anchor distT="0" distB="0" distL="114300" distR="114300" simplePos="0" relativeHeight="251661312" behindDoc="0" locked="0" layoutInCell="1" hidden="0" allowOverlap="1" wp14:anchorId="173A4F57" wp14:editId="2B29A57E">
            <wp:simplePos x="0" y="0"/>
            <wp:positionH relativeFrom="column">
              <wp:posOffset>-85725</wp:posOffset>
            </wp:positionH>
            <wp:positionV relativeFrom="paragraph">
              <wp:posOffset>135255</wp:posOffset>
            </wp:positionV>
            <wp:extent cx="448310" cy="449580"/>
            <wp:effectExtent l="0" t="0" r="0" b="0"/>
            <wp:wrapSquare wrapText="bothSides" distT="0" distB="0" distL="114300" distR="114300"/>
            <wp:docPr id="103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5A4468CF" w14:textId="3F94BE0B" w:rsidR="002A1466" w:rsidRDefault="002A1466">
      <w:pPr>
        <w:rPr>
          <w:rFonts w:ascii="Calibri" w:eastAsia="Calibri" w:hAnsi="Calibri" w:cs="Calibri"/>
          <w:b/>
          <w:sz w:val="23"/>
          <w:szCs w:val="23"/>
        </w:rPr>
      </w:pPr>
    </w:p>
    <w:p w14:paraId="0D75C5B0" w14:textId="588694FF" w:rsidR="002A1466" w:rsidRDefault="00311632">
      <w:pPr>
        <w:rPr>
          <w:b/>
          <w:i/>
          <w:sz w:val="28"/>
          <w:szCs w:val="28"/>
        </w:rPr>
      </w:pPr>
      <w:r>
        <w:rPr>
          <w:b/>
          <w:i/>
          <w:sz w:val="28"/>
          <w:szCs w:val="28"/>
          <w:u w:val="single"/>
          <w:lang w:val="af"/>
        </w:rPr>
        <w:t xml:space="preserve">Aktiwiteit </w:t>
      </w:r>
      <w:r w:rsidR="00B853D3">
        <w:rPr>
          <w:b/>
          <w:i/>
          <w:sz w:val="28"/>
          <w:szCs w:val="28"/>
          <w:u w:val="single"/>
          <w:lang w:val="af"/>
        </w:rPr>
        <w:t>1</w:t>
      </w:r>
      <w:r>
        <w:rPr>
          <w:b/>
          <w:i/>
          <w:sz w:val="28"/>
          <w:szCs w:val="28"/>
          <w:u w:val="single"/>
          <w:lang w:val="af"/>
        </w:rPr>
        <w:t>:</w:t>
      </w:r>
      <w:r w:rsidRPr="00393297">
        <w:rPr>
          <w:b/>
          <w:iCs/>
          <w:sz w:val="24"/>
          <w:szCs w:val="24"/>
          <w:lang w:val="af"/>
        </w:rPr>
        <w:t xml:space="preserve"> </w:t>
      </w:r>
      <w:r w:rsidRPr="00D2604D">
        <w:rPr>
          <w:b/>
          <w:i/>
          <w:sz w:val="24"/>
          <w:szCs w:val="24"/>
          <w:lang w:val="af"/>
        </w:rPr>
        <w:t>Groep</w:t>
      </w:r>
      <w:r w:rsidR="00393297" w:rsidRPr="00D2604D">
        <w:rPr>
          <w:b/>
          <w:i/>
          <w:sz w:val="24"/>
          <w:szCs w:val="24"/>
          <w:lang w:val="af"/>
        </w:rPr>
        <w:t>s</w:t>
      </w:r>
      <w:r w:rsidRPr="00D2604D">
        <w:rPr>
          <w:b/>
          <w:i/>
          <w:sz w:val="24"/>
          <w:szCs w:val="24"/>
          <w:lang w:val="af"/>
        </w:rPr>
        <w:t xml:space="preserve">aktiwiteit </w:t>
      </w:r>
    </w:p>
    <w:p w14:paraId="447C4302" w14:textId="5011F690" w:rsidR="002A1466" w:rsidRPr="00B853D3" w:rsidRDefault="00393297">
      <w:pPr>
        <w:spacing w:before="240" w:after="240" w:line="256" w:lineRule="auto"/>
        <w:rPr>
          <w:rFonts w:ascii="Calibri" w:eastAsia="Calibri" w:hAnsi="Calibri" w:cs="Calibri"/>
          <w:bCs/>
          <w:sz w:val="24"/>
          <w:szCs w:val="24"/>
          <w:highlight w:val="white"/>
        </w:rPr>
      </w:pPr>
      <w:r>
        <w:rPr>
          <w:bCs/>
          <w:sz w:val="24"/>
          <w:szCs w:val="24"/>
          <w:highlight w:val="white"/>
          <w:lang w:val="af"/>
        </w:rPr>
        <w:t xml:space="preserve">Lees </w:t>
      </w:r>
      <w:r w:rsidR="00311632" w:rsidRPr="00B853D3">
        <w:rPr>
          <w:bCs/>
          <w:sz w:val="24"/>
          <w:szCs w:val="24"/>
          <w:highlight w:val="white"/>
          <w:lang w:val="af"/>
        </w:rPr>
        <w:t>die</w:t>
      </w:r>
      <w:r>
        <w:rPr>
          <w:bCs/>
          <w:sz w:val="24"/>
          <w:szCs w:val="24"/>
          <w:highlight w:val="white"/>
          <w:lang w:val="af"/>
        </w:rPr>
        <w:t xml:space="preserve"> onderstaande</w:t>
      </w:r>
      <w:r w:rsidR="00311632" w:rsidRPr="00B853D3">
        <w:rPr>
          <w:bCs/>
          <w:sz w:val="24"/>
          <w:szCs w:val="24"/>
          <w:highlight w:val="white"/>
          <w:lang w:val="af"/>
        </w:rPr>
        <w:t xml:space="preserve"> artikel </w:t>
      </w:r>
      <w:r>
        <w:rPr>
          <w:bCs/>
          <w:sz w:val="24"/>
          <w:szCs w:val="24"/>
          <w:highlight w:val="white"/>
          <w:lang w:val="af"/>
        </w:rPr>
        <w:t xml:space="preserve">en beantwoord die vrae wat volg. </w:t>
      </w:r>
      <w:r w:rsidR="00311632" w:rsidRPr="00B853D3">
        <w:rPr>
          <w:bCs/>
          <w:sz w:val="24"/>
          <w:szCs w:val="24"/>
          <w:highlight w:val="white"/>
          <w:lang w:val="af"/>
        </w:rPr>
        <w:t xml:space="preserve"> </w:t>
      </w:r>
    </w:p>
    <w:tbl>
      <w:tblPr>
        <w:tblStyle w:val="aff5"/>
        <w:tblW w:w="9780" w:type="dxa"/>
        <w:tblBorders>
          <w:top w:val="nil"/>
          <w:left w:val="nil"/>
          <w:bottom w:val="nil"/>
          <w:right w:val="nil"/>
          <w:insideH w:val="nil"/>
          <w:insideV w:val="nil"/>
        </w:tblBorders>
        <w:tblLayout w:type="fixed"/>
        <w:tblLook w:val="0600" w:firstRow="0" w:lastRow="0" w:firstColumn="0" w:lastColumn="0" w:noHBand="1" w:noVBand="1"/>
      </w:tblPr>
      <w:tblGrid>
        <w:gridCol w:w="9780"/>
      </w:tblGrid>
      <w:tr w:rsidR="002A1466" w14:paraId="7B91DCAA" w14:textId="77777777">
        <w:trPr>
          <w:trHeight w:val="3720"/>
        </w:trPr>
        <w:tc>
          <w:tcPr>
            <w:tcW w:w="9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9DEA2" w14:textId="77777777" w:rsidR="00393297" w:rsidRPr="00393297" w:rsidRDefault="00393297" w:rsidP="00393297">
            <w:pPr>
              <w:spacing w:line="240" w:lineRule="auto"/>
              <w:jc w:val="center"/>
              <w:rPr>
                <w:rFonts w:asciiTheme="majorHAnsi" w:eastAsia="Calibri" w:hAnsiTheme="majorHAnsi" w:cstheme="majorHAnsi"/>
                <w:b/>
                <w:sz w:val="28"/>
                <w:szCs w:val="28"/>
              </w:rPr>
            </w:pPr>
            <w:r w:rsidRPr="00393297">
              <w:rPr>
                <w:rFonts w:asciiTheme="majorHAnsi" w:hAnsiTheme="majorHAnsi" w:cstheme="majorHAnsi"/>
                <w:b/>
                <w:sz w:val="28"/>
                <w:szCs w:val="28"/>
                <w:lang w:val="af"/>
              </w:rPr>
              <w:t>FEES VIR INHEEMSE SPELETJIES</w:t>
            </w:r>
          </w:p>
          <w:p w14:paraId="574EED5A" w14:textId="12AA4D3C" w:rsidR="00393297" w:rsidRPr="00393297" w:rsidRDefault="00393297" w:rsidP="00393297">
            <w:pPr>
              <w:spacing w:line="240" w:lineRule="auto"/>
              <w:jc w:val="both"/>
              <w:rPr>
                <w:rFonts w:asciiTheme="majorHAnsi" w:eastAsia="Calibri" w:hAnsiTheme="majorHAnsi" w:cstheme="majorHAnsi"/>
                <w:sz w:val="23"/>
                <w:szCs w:val="23"/>
              </w:rPr>
            </w:pPr>
          </w:p>
          <w:p w14:paraId="09F48352" w14:textId="23F4CDC7" w:rsidR="00393297" w:rsidRPr="00393297" w:rsidRDefault="00393297" w:rsidP="00393297">
            <w:pPr>
              <w:spacing w:line="240" w:lineRule="auto"/>
              <w:rPr>
                <w:rFonts w:asciiTheme="majorHAnsi" w:eastAsia="Calibri" w:hAnsiTheme="majorHAnsi" w:cstheme="majorHAnsi"/>
                <w:sz w:val="24"/>
                <w:szCs w:val="24"/>
              </w:rPr>
            </w:pPr>
            <w:r w:rsidRPr="00393297">
              <w:rPr>
                <w:rFonts w:asciiTheme="majorHAnsi" w:hAnsiTheme="majorHAnsi" w:cstheme="majorHAnsi"/>
                <w:noProof/>
                <w:sz w:val="28"/>
                <w:szCs w:val="28"/>
                <w:lang w:val="en-ZA"/>
              </w:rPr>
              <w:drawing>
                <wp:anchor distT="114300" distB="114300" distL="114300" distR="114300" simplePos="0" relativeHeight="251667456" behindDoc="1" locked="0" layoutInCell="1" hidden="0" allowOverlap="1" wp14:anchorId="3FB426CE" wp14:editId="030BA26E">
                  <wp:simplePos x="0" y="0"/>
                  <wp:positionH relativeFrom="column">
                    <wp:posOffset>3938270</wp:posOffset>
                  </wp:positionH>
                  <wp:positionV relativeFrom="paragraph">
                    <wp:posOffset>67945</wp:posOffset>
                  </wp:positionV>
                  <wp:extent cx="2050415" cy="3680460"/>
                  <wp:effectExtent l="0" t="0" r="6985" b="0"/>
                  <wp:wrapTight wrapText="bothSides">
                    <wp:wrapPolygon edited="0">
                      <wp:start x="0" y="0"/>
                      <wp:lineTo x="0" y="21466"/>
                      <wp:lineTo x="21473" y="21466"/>
                      <wp:lineTo x="21473"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2050415" cy="3680460"/>
                          </a:xfrm>
                          <a:prstGeom prst="rect">
                            <a:avLst/>
                          </a:prstGeom>
                          <a:ln/>
                        </pic:spPr>
                      </pic:pic>
                    </a:graphicData>
                  </a:graphic>
                  <wp14:sizeRelH relativeFrom="margin">
                    <wp14:pctWidth>0</wp14:pctWidth>
                  </wp14:sizeRelH>
                  <wp14:sizeRelV relativeFrom="margin">
                    <wp14:pctHeight>0</wp14:pctHeight>
                  </wp14:sizeRelV>
                </wp:anchor>
              </w:drawing>
            </w:r>
            <w:r w:rsidRPr="00393297">
              <w:rPr>
                <w:rFonts w:asciiTheme="majorHAnsi" w:hAnsiTheme="majorHAnsi" w:cstheme="majorHAnsi"/>
                <w:sz w:val="24"/>
                <w:szCs w:val="24"/>
                <w:lang w:val="af"/>
              </w:rPr>
              <w:t>Dit is 'n jaarlikse fees wat Suid-Afrika se uiteenlopende inheemse speletjies vier met +/- 2800</w:t>
            </w:r>
            <w:r>
              <w:rPr>
                <w:rFonts w:asciiTheme="majorHAnsi" w:hAnsiTheme="majorHAnsi" w:cstheme="majorHAnsi"/>
                <w:sz w:val="24"/>
                <w:szCs w:val="24"/>
                <w:lang w:val="af"/>
              </w:rPr>
              <w:t xml:space="preserve"> </w:t>
            </w:r>
            <w:r w:rsidRPr="00393297">
              <w:rPr>
                <w:rFonts w:asciiTheme="majorHAnsi" w:hAnsiTheme="majorHAnsi" w:cstheme="majorHAnsi"/>
                <w:sz w:val="24"/>
                <w:szCs w:val="24"/>
                <w:lang w:val="af"/>
              </w:rPr>
              <w:t>deelnemers uit alle provinsies wat saam in die gemeenskap van Seshego deelneem.</w:t>
            </w:r>
          </w:p>
          <w:p w14:paraId="045E8A4E" w14:textId="4B1417BD" w:rsidR="00393297" w:rsidRPr="00393297" w:rsidRDefault="00393297" w:rsidP="00393297">
            <w:pPr>
              <w:spacing w:line="240" w:lineRule="auto"/>
              <w:rPr>
                <w:rFonts w:asciiTheme="majorHAnsi" w:eastAsia="Calibri" w:hAnsiTheme="majorHAnsi" w:cstheme="majorHAnsi"/>
                <w:sz w:val="24"/>
                <w:szCs w:val="24"/>
              </w:rPr>
            </w:pPr>
          </w:p>
          <w:p w14:paraId="717DB999" w14:textId="187A304D" w:rsidR="002A1466" w:rsidRPr="00393297" w:rsidRDefault="00393297" w:rsidP="00393297">
            <w:pPr>
              <w:spacing w:line="240" w:lineRule="auto"/>
              <w:rPr>
                <w:rFonts w:asciiTheme="majorHAnsi" w:hAnsiTheme="majorHAnsi" w:cstheme="majorHAnsi"/>
                <w:sz w:val="24"/>
                <w:szCs w:val="24"/>
                <w:lang w:val="af"/>
              </w:rPr>
            </w:pPr>
            <w:r w:rsidRPr="00393297">
              <w:rPr>
                <w:rFonts w:asciiTheme="majorHAnsi" w:hAnsiTheme="majorHAnsi" w:cstheme="majorHAnsi"/>
                <w:sz w:val="24"/>
                <w:szCs w:val="24"/>
                <w:lang w:val="af"/>
              </w:rPr>
              <w:t xml:space="preserve">Die herlewing van inheemse spele in Suid-Afrika het ontwikkel as 'n reaksie op die nasionale oproep om die Afrika Renaissance te omhels. Hierdie herlewing is bedoel om daardie kulturele aktiwiteite, meer gewild te maak. Hierdie aktiwiteite maak ‘n besondere impak op groot dele van die Suid-Afrikaanse samelewing en poog om Suid-Afrikaners meer aktief te maak. </w:t>
            </w:r>
            <w:r w:rsidRPr="00393297">
              <w:rPr>
                <w:rFonts w:asciiTheme="majorHAnsi" w:hAnsiTheme="majorHAnsi" w:cstheme="majorHAnsi"/>
                <w:sz w:val="24"/>
                <w:szCs w:val="24"/>
                <w:highlight w:val="white"/>
                <w:lang w:val="af"/>
              </w:rPr>
              <w:t>Die Inheemse Spele Fees-veldtog het ook ten doel om sosiale samehorigheid en nasiebou te bevorder en die land se ryk geskiedenis, erfenis</w:t>
            </w:r>
            <w:r w:rsidRPr="00393297">
              <w:rPr>
                <w:rFonts w:asciiTheme="majorHAnsi" w:hAnsiTheme="majorHAnsi" w:cstheme="majorHAnsi"/>
                <w:sz w:val="24"/>
                <w:szCs w:val="24"/>
                <w:lang w:val="af"/>
              </w:rPr>
              <w:t xml:space="preserve"> en kultuur</w:t>
            </w:r>
            <w:r w:rsidRPr="00393297">
              <w:rPr>
                <w:rFonts w:asciiTheme="majorHAnsi" w:hAnsiTheme="majorHAnsi" w:cstheme="majorHAnsi"/>
                <w:sz w:val="24"/>
                <w:szCs w:val="24"/>
                <w:highlight w:val="white"/>
                <w:lang w:val="af"/>
              </w:rPr>
              <w:t xml:space="preserve"> te vier. Baie Suid-Afrikaners glo dat inheemse speletjies 'n baie belangrike deel van 'n volk se erfenis en kultuur is. Hulle bewaar eeue-oue tradisies en stories van verskillende groepe. Inheemse speletjies se oorsprong is die storie agter die uitvinding</w:t>
            </w:r>
            <w:r w:rsidRPr="00393297">
              <w:rPr>
                <w:rFonts w:asciiTheme="majorHAnsi" w:hAnsiTheme="majorHAnsi" w:cstheme="majorHAnsi"/>
                <w:sz w:val="24"/>
                <w:szCs w:val="24"/>
                <w:lang w:val="af"/>
              </w:rPr>
              <w:t xml:space="preserve"> </w:t>
            </w:r>
            <w:r w:rsidRPr="00393297">
              <w:rPr>
                <w:rFonts w:asciiTheme="majorHAnsi" w:hAnsiTheme="majorHAnsi" w:cstheme="majorHAnsi"/>
                <w:sz w:val="24"/>
                <w:szCs w:val="24"/>
                <w:highlight w:val="white"/>
                <w:lang w:val="af"/>
              </w:rPr>
              <w:t xml:space="preserve">van die </w:t>
            </w:r>
            <w:r w:rsidRPr="00393297">
              <w:rPr>
                <w:rFonts w:asciiTheme="majorHAnsi" w:hAnsiTheme="majorHAnsi" w:cstheme="majorHAnsi"/>
                <w:sz w:val="24"/>
                <w:szCs w:val="24"/>
                <w:lang w:val="af"/>
              </w:rPr>
              <w:t xml:space="preserve">spesifieke </w:t>
            </w:r>
            <w:r w:rsidRPr="00393297">
              <w:rPr>
                <w:rFonts w:asciiTheme="majorHAnsi" w:hAnsiTheme="majorHAnsi" w:cstheme="majorHAnsi"/>
                <w:sz w:val="24"/>
                <w:szCs w:val="24"/>
                <w:highlight w:val="white"/>
                <w:lang w:val="af"/>
              </w:rPr>
              <w:t>aktiwiteit</w:t>
            </w:r>
            <w:r w:rsidRPr="00393297">
              <w:rPr>
                <w:rFonts w:asciiTheme="majorHAnsi" w:hAnsiTheme="majorHAnsi" w:cstheme="majorHAnsi"/>
                <w:sz w:val="24"/>
                <w:szCs w:val="24"/>
                <w:lang w:val="af"/>
              </w:rPr>
              <w:t xml:space="preserve"> </w:t>
            </w:r>
            <w:r w:rsidRPr="00393297">
              <w:rPr>
                <w:rFonts w:asciiTheme="majorHAnsi" w:hAnsiTheme="majorHAnsi" w:cstheme="majorHAnsi"/>
                <w:sz w:val="24"/>
                <w:szCs w:val="24"/>
                <w:highlight w:val="white"/>
                <w:lang w:val="af"/>
              </w:rPr>
              <w:t>of spel. Terwyl baie mense dit doen vir suiwer pret, neem ander deel aan hierdie speletjies om die sosiale samestelling van 'n bepaalde kultuur en geskiedenis van die mense te verstaan.</w:t>
            </w:r>
          </w:p>
          <w:p w14:paraId="3DA98AA5" w14:textId="77777777" w:rsidR="00393297" w:rsidRDefault="00393297" w:rsidP="00393297">
            <w:pPr>
              <w:spacing w:line="240" w:lineRule="auto"/>
              <w:rPr>
                <w:rFonts w:ascii="Calibri" w:eastAsia="Calibri" w:hAnsi="Calibri" w:cs="Calibri"/>
                <w:sz w:val="18"/>
                <w:szCs w:val="18"/>
              </w:rPr>
            </w:pPr>
          </w:p>
          <w:p w14:paraId="12E976AB" w14:textId="77777777" w:rsidR="00393297" w:rsidRDefault="00393297" w:rsidP="00393297">
            <w:pPr>
              <w:spacing w:line="240" w:lineRule="auto"/>
              <w:jc w:val="right"/>
              <w:rPr>
                <w:rFonts w:ascii="Calibri" w:eastAsia="Calibri" w:hAnsi="Calibri" w:cs="Calibri"/>
                <w:i/>
                <w:sz w:val="18"/>
                <w:szCs w:val="18"/>
              </w:rPr>
            </w:pPr>
            <w:r>
              <w:rPr>
                <w:i/>
                <w:sz w:val="18"/>
                <w:szCs w:val="18"/>
                <w:lang w:val="af"/>
              </w:rPr>
              <w:t>[</w:t>
            </w:r>
            <w:r w:rsidRPr="00E6762A">
              <w:rPr>
                <w:i/>
                <w:sz w:val="18"/>
                <w:szCs w:val="18"/>
                <w:lang w:val="af"/>
              </w:rPr>
              <w:t>Verkry en vertaal vanaf</w:t>
            </w:r>
            <w:r>
              <w:rPr>
                <w:i/>
                <w:color w:val="0000FF"/>
                <w:sz w:val="18"/>
                <w:szCs w:val="18"/>
                <w:lang w:val="af"/>
              </w:rPr>
              <w:t>:</w:t>
            </w:r>
            <w:r w:rsidRPr="00E6762A">
              <w:rPr>
                <w:i/>
                <w:color w:val="0000FF"/>
                <w:sz w:val="18"/>
                <w:szCs w:val="18"/>
                <w:lang w:val="af"/>
              </w:rPr>
              <w:t xml:space="preserve"> </w:t>
            </w:r>
            <w:hyperlink r:id="rId11">
              <w:r>
                <w:rPr>
                  <w:i/>
                  <w:color w:val="0000FF"/>
                  <w:sz w:val="18"/>
                  <w:szCs w:val="18"/>
                  <w:u w:val="single"/>
                  <w:lang w:val="af"/>
                </w:rPr>
                <w:t>https://www.srsa.gov.za/content/indigenous-games-festival</w:t>
              </w:r>
            </w:hyperlink>
          </w:p>
          <w:p w14:paraId="199EC901" w14:textId="73A0F04B" w:rsidR="00393297" w:rsidRDefault="00393297" w:rsidP="00393297">
            <w:pPr>
              <w:spacing w:line="240" w:lineRule="auto"/>
              <w:jc w:val="right"/>
              <w:rPr>
                <w:rFonts w:ascii="Calibri" w:eastAsia="Calibri" w:hAnsi="Calibri" w:cs="Calibri"/>
                <w:sz w:val="18"/>
                <w:szCs w:val="18"/>
              </w:rPr>
            </w:pPr>
            <w:r>
              <w:rPr>
                <w:i/>
                <w:sz w:val="18"/>
                <w:szCs w:val="18"/>
                <w:lang w:val="af"/>
              </w:rPr>
              <w:t>Toegangsdatum: April 2021</w:t>
            </w:r>
            <w:r w:rsidR="00D2604D">
              <w:rPr>
                <w:i/>
                <w:sz w:val="18"/>
                <w:szCs w:val="18"/>
                <w:lang w:val="af"/>
              </w:rPr>
              <w:t>]</w:t>
            </w:r>
          </w:p>
        </w:tc>
      </w:tr>
    </w:tbl>
    <w:p w14:paraId="78CF4BBA" w14:textId="77777777" w:rsidR="00393297" w:rsidRDefault="00393297">
      <w:pPr>
        <w:spacing w:before="240" w:after="240"/>
        <w:rPr>
          <w:sz w:val="23"/>
          <w:szCs w:val="23"/>
          <w:highlight w:val="white"/>
          <w:lang w:val="af"/>
        </w:rPr>
      </w:pPr>
    </w:p>
    <w:p w14:paraId="04503FEF" w14:textId="336EDB5B" w:rsidR="002A1466" w:rsidRPr="00393297" w:rsidRDefault="00393297" w:rsidP="00393297">
      <w:pPr>
        <w:spacing w:before="240"/>
        <w:rPr>
          <w:rFonts w:asciiTheme="majorHAnsi" w:hAnsiTheme="majorHAnsi" w:cstheme="majorHAnsi"/>
          <w:sz w:val="24"/>
          <w:szCs w:val="24"/>
          <w:highlight w:val="white"/>
          <w:lang w:val="af"/>
        </w:rPr>
      </w:pPr>
      <w:r w:rsidRPr="00393297">
        <w:rPr>
          <w:rFonts w:asciiTheme="majorHAnsi" w:hAnsiTheme="majorHAnsi" w:cstheme="majorHAnsi"/>
          <w:sz w:val="24"/>
          <w:szCs w:val="24"/>
          <w:highlight w:val="white"/>
          <w:lang w:val="af"/>
        </w:rPr>
        <w:t>1.</w:t>
      </w:r>
      <w:r w:rsidRPr="00393297">
        <w:rPr>
          <w:rFonts w:asciiTheme="majorHAnsi" w:hAnsiTheme="majorHAnsi" w:cstheme="majorHAnsi"/>
          <w:sz w:val="24"/>
          <w:szCs w:val="24"/>
          <w:lang w:val="af"/>
        </w:rPr>
        <w:t xml:space="preserve"> </w:t>
      </w:r>
      <w:r w:rsidRPr="00393297">
        <w:rPr>
          <w:rFonts w:asciiTheme="majorHAnsi" w:hAnsiTheme="majorHAnsi" w:cstheme="majorHAnsi"/>
          <w:sz w:val="24"/>
          <w:szCs w:val="24"/>
          <w:highlight w:val="white"/>
          <w:lang w:val="af"/>
        </w:rPr>
        <w:t>Verduidelik waarom baie Suid-Afrikaners glo dat inheemse speletjies belangrik is.</w:t>
      </w:r>
      <w:r w:rsidRPr="00393297">
        <w:rPr>
          <w:rFonts w:asciiTheme="majorHAnsi" w:hAnsiTheme="majorHAnsi" w:cstheme="majorHAnsi"/>
          <w:sz w:val="24"/>
          <w:szCs w:val="24"/>
          <w:lang w:val="af"/>
        </w:rPr>
        <w:t xml:space="preserve"> </w:t>
      </w:r>
      <w:r w:rsidRPr="00393297">
        <w:rPr>
          <w:rFonts w:asciiTheme="majorHAnsi" w:hAnsiTheme="majorHAnsi" w:cstheme="majorHAnsi"/>
          <w:sz w:val="24"/>
          <w:szCs w:val="24"/>
          <w:highlight w:val="white"/>
          <w:lang w:val="af"/>
        </w:rPr>
        <w:tab/>
      </w:r>
      <w:r>
        <w:rPr>
          <w:rFonts w:asciiTheme="majorHAnsi" w:hAnsiTheme="majorHAnsi" w:cstheme="majorHAnsi"/>
          <w:sz w:val="24"/>
          <w:szCs w:val="24"/>
          <w:highlight w:val="white"/>
          <w:lang w:val="af"/>
        </w:rPr>
        <w:t xml:space="preserve">     </w:t>
      </w:r>
      <w:r w:rsidRPr="00393297">
        <w:rPr>
          <w:rFonts w:asciiTheme="majorHAnsi" w:hAnsiTheme="majorHAnsi" w:cstheme="majorHAnsi"/>
          <w:sz w:val="24"/>
          <w:szCs w:val="24"/>
          <w:highlight w:val="white"/>
          <w:lang w:val="af"/>
        </w:rPr>
        <w:t xml:space="preserve"> </w:t>
      </w:r>
      <w:r w:rsidR="00311632" w:rsidRPr="00393297">
        <w:rPr>
          <w:rFonts w:asciiTheme="majorHAnsi" w:hAnsiTheme="majorHAnsi" w:cstheme="majorHAnsi"/>
          <w:sz w:val="24"/>
          <w:szCs w:val="24"/>
          <w:highlight w:val="white"/>
          <w:lang w:val="af"/>
        </w:rPr>
        <w:t xml:space="preserve">(2) </w:t>
      </w:r>
    </w:p>
    <w:p w14:paraId="03FA7FFE" w14:textId="36C02F7A" w:rsidR="00393297" w:rsidRPr="00393297" w:rsidRDefault="00393297" w:rsidP="00393297">
      <w:pPr>
        <w:widowControl w:val="0"/>
        <w:spacing w:line="360" w:lineRule="auto"/>
        <w:rPr>
          <w:rFonts w:asciiTheme="majorHAnsi" w:eastAsia="Calibri" w:hAnsiTheme="majorHAnsi" w:cstheme="majorHAnsi"/>
          <w:color w:val="202124"/>
          <w:sz w:val="24"/>
          <w:szCs w:val="24"/>
          <w:highlight w:val="yellow"/>
        </w:rPr>
      </w:pPr>
    </w:p>
    <w:tbl>
      <w:tblPr>
        <w:tblStyle w:val="af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A1466" w:rsidRPr="00393297" w14:paraId="6F4E4ECA" w14:textId="77777777">
        <w:tc>
          <w:tcPr>
            <w:tcW w:w="9360" w:type="dxa"/>
            <w:shd w:val="clear" w:color="auto" w:fill="auto"/>
            <w:tcMar>
              <w:top w:w="100" w:type="dxa"/>
              <w:left w:w="100" w:type="dxa"/>
              <w:bottom w:w="100" w:type="dxa"/>
              <w:right w:w="100" w:type="dxa"/>
            </w:tcMar>
          </w:tcPr>
          <w:p w14:paraId="78191EFB" w14:textId="77777777" w:rsidR="002A42DF" w:rsidRPr="00D2604D" w:rsidRDefault="002A42DF" w:rsidP="002A42DF">
            <w:pPr>
              <w:widowControl w:val="0"/>
              <w:spacing w:line="240" w:lineRule="auto"/>
              <w:rPr>
                <w:rFonts w:eastAsia="Calibri"/>
                <w:b/>
                <w:highlight w:val="yellow"/>
              </w:rPr>
            </w:pPr>
            <w:proofErr w:type="spellStart"/>
            <w:r w:rsidRPr="00D2604D">
              <w:rPr>
                <w:rFonts w:eastAsia="Calibri"/>
                <w:b/>
                <w:highlight w:val="yellow"/>
              </w:rPr>
              <w:t>Dit</w:t>
            </w:r>
            <w:proofErr w:type="spellEnd"/>
            <w:r w:rsidRPr="00D2604D">
              <w:rPr>
                <w:rFonts w:eastAsia="Calibri"/>
                <w:b/>
                <w:highlight w:val="yellow"/>
              </w:rPr>
              <w:t xml:space="preserve"> het </w:t>
            </w:r>
            <w:proofErr w:type="spellStart"/>
            <w:r w:rsidRPr="00D2604D">
              <w:rPr>
                <w:rFonts w:eastAsia="Calibri"/>
                <w:b/>
                <w:highlight w:val="yellow"/>
              </w:rPr>
              <w:t>besondere</w:t>
            </w:r>
            <w:proofErr w:type="spellEnd"/>
            <w:r w:rsidRPr="00D2604D">
              <w:rPr>
                <w:rFonts w:eastAsia="Calibri"/>
                <w:b/>
                <w:highlight w:val="yellow"/>
              </w:rPr>
              <w:t xml:space="preserve"> </w:t>
            </w:r>
            <w:proofErr w:type="spellStart"/>
            <w:r w:rsidRPr="00D2604D">
              <w:rPr>
                <w:rFonts w:eastAsia="Calibri"/>
                <w:b/>
                <w:highlight w:val="yellow"/>
              </w:rPr>
              <w:t>aantrekkingskrag</w:t>
            </w:r>
            <w:proofErr w:type="spellEnd"/>
            <w:r w:rsidRPr="00D2604D">
              <w:rPr>
                <w:rFonts w:eastAsia="Calibri"/>
                <w:b/>
                <w:highlight w:val="yellow"/>
              </w:rPr>
              <w:t xml:space="preserve"> </w:t>
            </w:r>
            <w:proofErr w:type="spellStart"/>
            <w:r w:rsidRPr="00D2604D">
              <w:rPr>
                <w:rFonts w:eastAsia="Calibri"/>
                <w:b/>
                <w:highlight w:val="yellow"/>
              </w:rPr>
              <w:t>oor</w:t>
            </w:r>
            <w:proofErr w:type="spellEnd"/>
            <w:r w:rsidRPr="00D2604D">
              <w:rPr>
                <w:rFonts w:eastAsia="Calibri"/>
                <w:b/>
                <w:highlight w:val="yellow"/>
              </w:rPr>
              <w:t xml:space="preserve"> </w:t>
            </w:r>
            <w:proofErr w:type="spellStart"/>
            <w:r w:rsidRPr="00D2604D">
              <w:rPr>
                <w:rFonts w:eastAsia="Calibri"/>
                <w:b/>
                <w:highlight w:val="yellow"/>
              </w:rPr>
              <w:t>uitgestrekte</w:t>
            </w:r>
            <w:proofErr w:type="spellEnd"/>
            <w:r w:rsidRPr="00D2604D">
              <w:rPr>
                <w:rFonts w:eastAsia="Calibri"/>
                <w:b/>
                <w:highlight w:val="yellow"/>
              </w:rPr>
              <w:t xml:space="preserve"> </w:t>
            </w:r>
            <w:proofErr w:type="spellStart"/>
            <w:r w:rsidRPr="00D2604D">
              <w:rPr>
                <w:rFonts w:eastAsia="Calibri"/>
                <w:b/>
                <w:highlight w:val="yellow"/>
              </w:rPr>
              <w:t>sektore</w:t>
            </w:r>
            <w:proofErr w:type="spellEnd"/>
            <w:r w:rsidRPr="00D2604D">
              <w:rPr>
                <w:rFonts w:eastAsia="Calibri"/>
                <w:b/>
                <w:highlight w:val="yellow"/>
              </w:rPr>
              <w:t xml:space="preserve"> van </w:t>
            </w:r>
            <w:proofErr w:type="spellStart"/>
            <w:r w:rsidRPr="00D2604D">
              <w:rPr>
                <w:rFonts w:eastAsia="Calibri"/>
                <w:b/>
                <w:highlight w:val="yellow"/>
              </w:rPr>
              <w:t>Suid</w:t>
            </w:r>
            <w:proofErr w:type="spellEnd"/>
            <w:r w:rsidRPr="00D2604D">
              <w:rPr>
                <w:rFonts w:eastAsia="Calibri"/>
                <w:b/>
                <w:highlight w:val="yellow"/>
              </w:rPr>
              <w:t xml:space="preserve">-Afrika – </w:t>
            </w:r>
            <w:proofErr w:type="spellStart"/>
            <w:r w:rsidRPr="00D2604D">
              <w:rPr>
                <w:rFonts w:eastAsia="Calibri"/>
                <w:b/>
                <w:highlight w:val="yellow"/>
              </w:rPr>
              <w:t>aangesien</w:t>
            </w:r>
            <w:proofErr w:type="spellEnd"/>
            <w:r w:rsidRPr="00D2604D">
              <w:rPr>
                <w:rFonts w:eastAsia="Calibri"/>
                <w:b/>
                <w:highlight w:val="yellow"/>
              </w:rPr>
              <w:t xml:space="preserve"> </w:t>
            </w:r>
            <w:proofErr w:type="spellStart"/>
            <w:r w:rsidRPr="00D2604D">
              <w:rPr>
                <w:rFonts w:eastAsia="Calibri"/>
                <w:b/>
                <w:highlight w:val="yellow"/>
              </w:rPr>
              <w:t>dit</w:t>
            </w:r>
            <w:proofErr w:type="spellEnd"/>
            <w:r w:rsidRPr="00D2604D">
              <w:rPr>
                <w:rFonts w:eastAsia="Calibri"/>
                <w:b/>
                <w:highlight w:val="yellow"/>
              </w:rPr>
              <w:t xml:space="preserve"> </w:t>
            </w:r>
            <w:proofErr w:type="spellStart"/>
            <w:r w:rsidRPr="00D2604D">
              <w:rPr>
                <w:rFonts w:eastAsia="Calibri"/>
                <w:b/>
                <w:highlight w:val="yellow"/>
              </w:rPr>
              <w:t>deel</w:t>
            </w:r>
            <w:proofErr w:type="spellEnd"/>
            <w:r w:rsidRPr="00D2604D">
              <w:rPr>
                <w:rFonts w:eastAsia="Calibri"/>
                <w:b/>
                <w:highlight w:val="yellow"/>
              </w:rPr>
              <w:t xml:space="preserve"> is van </w:t>
            </w:r>
            <w:proofErr w:type="spellStart"/>
            <w:r w:rsidRPr="00D2604D">
              <w:rPr>
                <w:rFonts w:eastAsia="Calibri"/>
                <w:b/>
                <w:highlight w:val="yellow"/>
              </w:rPr>
              <w:t>mense</w:t>
            </w:r>
            <w:proofErr w:type="spellEnd"/>
            <w:r w:rsidRPr="00D2604D">
              <w:rPr>
                <w:rFonts w:eastAsia="Calibri"/>
                <w:b/>
                <w:highlight w:val="yellow"/>
              </w:rPr>
              <w:t xml:space="preserve"> se </w:t>
            </w:r>
            <w:proofErr w:type="spellStart"/>
            <w:r w:rsidRPr="00D2604D">
              <w:rPr>
                <w:rFonts w:eastAsia="Calibri"/>
                <w:b/>
                <w:highlight w:val="yellow"/>
              </w:rPr>
              <w:t>kultuur</w:t>
            </w:r>
            <w:proofErr w:type="spellEnd"/>
            <w:r w:rsidRPr="00D2604D">
              <w:rPr>
                <w:rFonts w:eastAsia="Calibri"/>
                <w:b/>
                <w:highlight w:val="yellow"/>
              </w:rPr>
              <w:t xml:space="preserve"> </w:t>
            </w:r>
            <w:proofErr w:type="spellStart"/>
            <w:r w:rsidRPr="00D2604D">
              <w:rPr>
                <w:rFonts w:eastAsia="Calibri"/>
                <w:b/>
                <w:highlight w:val="yellow"/>
              </w:rPr>
              <w:t>en</w:t>
            </w:r>
            <w:proofErr w:type="spellEnd"/>
            <w:r w:rsidRPr="00D2604D">
              <w:rPr>
                <w:rFonts w:eastAsia="Calibri"/>
                <w:b/>
                <w:highlight w:val="yellow"/>
              </w:rPr>
              <w:t xml:space="preserve"> </w:t>
            </w:r>
            <w:proofErr w:type="spellStart"/>
            <w:r w:rsidRPr="00D2604D">
              <w:rPr>
                <w:rFonts w:eastAsia="Calibri"/>
                <w:b/>
                <w:highlight w:val="yellow"/>
              </w:rPr>
              <w:t>erfenis</w:t>
            </w:r>
            <w:proofErr w:type="spellEnd"/>
            <w:r w:rsidRPr="00D2604D">
              <w:rPr>
                <w:rFonts w:eastAsia="Calibri"/>
                <w:b/>
                <w:highlight w:val="yellow"/>
              </w:rPr>
              <w:t>.</w:t>
            </w:r>
          </w:p>
          <w:p w14:paraId="731B09A7" w14:textId="4CC5330A" w:rsidR="002A1466" w:rsidRPr="002A42DF" w:rsidRDefault="002A42DF">
            <w:pPr>
              <w:widowControl w:val="0"/>
              <w:spacing w:line="240" w:lineRule="auto"/>
              <w:rPr>
                <w:rFonts w:eastAsia="Calibri"/>
                <w:b/>
              </w:rPr>
            </w:pPr>
            <w:r w:rsidRPr="00D2604D">
              <w:rPr>
                <w:rFonts w:eastAsia="Calibri"/>
                <w:b/>
                <w:highlight w:val="yellow"/>
              </w:rPr>
              <w:t xml:space="preserve">Hulle </w:t>
            </w:r>
            <w:proofErr w:type="spellStart"/>
            <w:r w:rsidRPr="00D2604D">
              <w:rPr>
                <w:rFonts w:eastAsia="Calibri"/>
                <w:b/>
                <w:highlight w:val="yellow"/>
              </w:rPr>
              <w:t>bewaar</w:t>
            </w:r>
            <w:proofErr w:type="spellEnd"/>
            <w:r w:rsidRPr="00D2604D">
              <w:rPr>
                <w:rFonts w:eastAsia="Calibri"/>
                <w:b/>
                <w:highlight w:val="yellow"/>
              </w:rPr>
              <w:t xml:space="preserve"> </w:t>
            </w:r>
            <w:proofErr w:type="spellStart"/>
            <w:r w:rsidRPr="00D2604D">
              <w:rPr>
                <w:rFonts w:eastAsia="Calibri"/>
                <w:b/>
                <w:highlight w:val="yellow"/>
              </w:rPr>
              <w:t>eeue</w:t>
            </w:r>
            <w:proofErr w:type="spellEnd"/>
            <w:r w:rsidRPr="00D2604D">
              <w:rPr>
                <w:rFonts w:eastAsia="Calibri"/>
                <w:b/>
                <w:highlight w:val="yellow"/>
              </w:rPr>
              <w:t xml:space="preserve"> </w:t>
            </w:r>
            <w:proofErr w:type="spellStart"/>
            <w:r w:rsidRPr="00D2604D">
              <w:rPr>
                <w:rFonts w:eastAsia="Calibri"/>
                <w:b/>
                <w:highlight w:val="yellow"/>
              </w:rPr>
              <w:t>oue</w:t>
            </w:r>
            <w:proofErr w:type="spellEnd"/>
            <w:r w:rsidRPr="00D2604D">
              <w:rPr>
                <w:rFonts w:eastAsia="Calibri"/>
                <w:b/>
                <w:highlight w:val="yellow"/>
              </w:rPr>
              <w:t xml:space="preserve"> </w:t>
            </w:r>
            <w:proofErr w:type="spellStart"/>
            <w:r w:rsidRPr="00D2604D">
              <w:rPr>
                <w:rFonts w:eastAsia="Calibri"/>
                <w:b/>
                <w:highlight w:val="yellow"/>
              </w:rPr>
              <w:t>tradisies</w:t>
            </w:r>
            <w:proofErr w:type="spellEnd"/>
            <w:r w:rsidRPr="00D2604D">
              <w:rPr>
                <w:rFonts w:eastAsia="Calibri"/>
                <w:b/>
                <w:highlight w:val="yellow"/>
              </w:rPr>
              <w:t xml:space="preserve"> </w:t>
            </w:r>
            <w:proofErr w:type="spellStart"/>
            <w:r w:rsidRPr="00D2604D">
              <w:rPr>
                <w:rFonts w:eastAsia="Calibri"/>
                <w:b/>
                <w:highlight w:val="yellow"/>
              </w:rPr>
              <w:t>en</w:t>
            </w:r>
            <w:proofErr w:type="spellEnd"/>
            <w:r w:rsidRPr="00D2604D">
              <w:rPr>
                <w:rFonts w:eastAsia="Calibri"/>
                <w:b/>
                <w:highlight w:val="yellow"/>
              </w:rPr>
              <w:t xml:space="preserve"> stories van </w:t>
            </w:r>
            <w:proofErr w:type="spellStart"/>
            <w:r w:rsidRPr="00D2604D">
              <w:rPr>
                <w:rFonts w:eastAsia="Calibri"/>
                <w:b/>
                <w:highlight w:val="yellow"/>
              </w:rPr>
              <w:t>mensegroepe</w:t>
            </w:r>
            <w:proofErr w:type="spellEnd"/>
            <w:r w:rsidRPr="00D2604D">
              <w:rPr>
                <w:rFonts w:eastAsia="Calibri"/>
                <w:b/>
                <w:highlight w:val="yellow"/>
              </w:rPr>
              <w:t>.</w:t>
            </w:r>
          </w:p>
        </w:tc>
      </w:tr>
    </w:tbl>
    <w:p w14:paraId="2A3196CB" w14:textId="77777777" w:rsidR="002A1466" w:rsidRPr="00393297" w:rsidRDefault="002A1466">
      <w:pPr>
        <w:rPr>
          <w:rFonts w:asciiTheme="majorHAnsi" w:eastAsia="Calibri" w:hAnsiTheme="majorHAnsi" w:cstheme="majorHAnsi"/>
          <w:sz w:val="24"/>
          <w:szCs w:val="24"/>
          <w:highlight w:val="white"/>
        </w:rPr>
      </w:pPr>
    </w:p>
    <w:p w14:paraId="38A17C32" w14:textId="735C4BC1" w:rsidR="00393297" w:rsidRPr="00393297" w:rsidRDefault="00311632" w:rsidP="00393297">
      <w:pPr>
        <w:widowControl w:val="0"/>
        <w:spacing w:line="240" w:lineRule="auto"/>
        <w:rPr>
          <w:rFonts w:asciiTheme="majorHAnsi" w:hAnsiTheme="majorHAnsi" w:cstheme="majorHAnsi"/>
          <w:sz w:val="24"/>
          <w:szCs w:val="24"/>
          <w:highlight w:val="white"/>
          <w:lang w:val="af"/>
        </w:rPr>
      </w:pPr>
      <w:r w:rsidRPr="00393297">
        <w:rPr>
          <w:rFonts w:asciiTheme="majorHAnsi" w:hAnsiTheme="majorHAnsi" w:cstheme="majorHAnsi"/>
          <w:sz w:val="24"/>
          <w:szCs w:val="24"/>
          <w:highlight w:val="white"/>
          <w:lang w:val="af"/>
        </w:rPr>
        <w:br/>
      </w:r>
      <w:r w:rsidR="00393297" w:rsidRPr="00393297">
        <w:rPr>
          <w:rFonts w:asciiTheme="majorHAnsi" w:hAnsiTheme="majorHAnsi" w:cstheme="majorHAnsi"/>
          <w:sz w:val="24"/>
          <w:szCs w:val="24"/>
          <w:highlight w:val="white"/>
          <w:lang w:val="af"/>
        </w:rPr>
        <w:t>2.</w:t>
      </w:r>
      <w:r w:rsidR="00393297" w:rsidRPr="00393297">
        <w:rPr>
          <w:rFonts w:asciiTheme="majorHAnsi" w:hAnsiTheme="majorHAnsi" w:cstheme="majorHAnsi"/>
          <w:sz w:val="24"/>
          <w:szCs w:val="24"/>
          <w:lang w:val="af"/>
        </w:rPr>
        <w:t xml:space="preserve"> Wat is die doelwit van die Inheemse Spelfeesveldtog</w:t>
      </w:r>
      <w:r w:rsidR="00393297" w:rsidRPr="00393297">
        <w:rPr>
          <w:rFonts w:asciiTheme="majorHAnsi" w:hAnsiTheme="majorHAnsi" w:cstheme="majorHAnsi"/>
          <w:sz w:val="24"/>
          <w:szCs w:val="24"/>
          <w:highlight w:val="white"/>
          <w:lang w:val="af"/>
        </w:rPr>
        <w:t xml:space="preserve">?          </w:t>
      </w:r>
      <w:r w:rsidR="00393297" w:rsidRPr="00393297">
        <w:rPr>
          <w:rFonts w:asciiTheme="majorHAnsi" w:hAnsiTheme="majorHAnsi" w:cstheme="majorHAnsi"/>
          <w:sz w:val="24"/>
          <w:szCs w:val="24"/>
          <w:lang w:val="af"/>
        </w:rPr>
        <w:t xml:space="preserve"> </w:t>
      </w:r>
      <w:r w:rsidR="00393297" w:rsidRPr="00393297">
        <w:rPr>
          <w:rFonts w:asciiTheme="majorHAnsi" w:hAnsiTheme="majorHAnsi" w:cstheme="majorHAnsi"/>
          <w:sz w:val="24"/>
          <w:szCs w:val="24"/>
          <w:lang w:val="af"/>
        </w:rPr>
        <w:tab/>
      </w:r>
      <w:r w:rsidR="00393297" w:rsidRPr="00393297">
        <w:rPr>
          <w:rFonts w:asciiTheme="majorHAnsi" w:hAnsiTheme="majorHAnsi" w:cstheme="majorHAnsi"/>
          <w:sz w:val="24"/>
          <w:szCs w:val="24"/>
          <w:lang w:val="af"/>
        </w:rPr>
        <w:tab/>
      </w:r>
      <w:r w:rsidR="00393297" w:rsidRPr="00393297">
        <w:rPr>
          <w:rFonts w:asciiTheme="majorHAnsi" w:hAnsiTheme="majorHAnsi" w:cstheme="majorHAnsi"/>
          <w:sz w:val="24"/>
          <w:szCs w:val="24"/>
          <w:lang w:val="af"/>
        </w:rPr>
        <w:tab/>
      </w:r>
      <w:r w:rsidR="00393297" w:rsidRPr="00393297">
        <w:rPr>
          <w:rFonts w:asciiTheme="majorHAnsi" w:hAnsiTheme="majorHAnsi" w:cstheme="majorHAnsi"/>
          <w:sz w:val="24"/>
          <w:szCs w:val="24"/>
          <w:lang w:val="af"/>
        </w:rPr>
        <w:tab/>
      </w:r>
      <w:r w:rsidR="00393297">
        <w:rPr>
          <w:rFonts w:asciiTheme="majorHAnsi" w:hAnsiTheme="majorHAnsi" w:cstheme="majorHAnsi"/>
          <w:sz w:val="24"/>
          <w:szCs w:val="24"/>
          <w:lang w:val="af"/>
        </w:rPr>
        <w:t xml:space="preserve">      </w:t>
      </w:r>
      <w:r w:rsidRPr="00393297">
        <w:rPr>
          <w:rFonts w:asciiTheme="majorHAnsi" w:hAnsiTheme="majorHAnsi" w:cstheme="majorHAnsi"/>
          <w:sz w:val="24"/>
          <w:szCs w:val="24"/>
          <w:highlight w:val="white"/>
          <w:lang w:val="af"/>
        </w:rPr>
        <w:t>(2)</w:t>
      </w:r>
    </w:p>
    <w:p w14:paraId="4B72A384" w14:textId="05EA34F1" w:rsidR="002A1466" w:rsidRPr="00393297" w:rsidRDefault="002A1466" w:rsidP="00393297">
      <w:pPr>
        <w:widowControl w:val="0"/>
        <w:spacing w:line="360" w:lineRule="auto"/>
        <w:rPr>
          <w:rFonts w:asciiTheme="majorHAnsi" w:eastAsia="Calibri" w:hAnsiTheme="majorHAnsi" w:cstheme="majorHAnsi"/>
          <w:color w:val="202124"/>
          <w:sz w:val="24"/>
          <w:szCs w:val="24"/>
          <w:highlight w:val="yellow"/>
        </w:rPr>
      </w:pPr>
    </w:p>
    <w:tbl>
      <w:tblPr>
        <w:tblStyle w:val="af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A1466" w:rsidRPr="00393297" w14:paraId="478067B2" w14:textId="77777777">
        <w:tc>
          <w:tcPr>
            <w:tcW w:w="9360" w:type="dxa"/>
            <w:shd w:val="clear" w:color="auto" w:fill="auto"/>
            <w:tcMar>
              <w:top w:w="100" w:type="dxa"/>
              <w:left w:w="100" w:type="dxa"/>
              <w:bottom w:w="100" w:type="dxa"/>
              <w:right w:w="100" w:type="dxa"/>
            </w:tcMar>
          </w:tcPr>
          <w:p w14:paraId="6538F3A7" w14:textId="77777777" w:rsidR="00FA2556" w:rsidRPr="00D2604D" w:rsidRDefault="00FA2556" w:rsidP="00FA2556">
            <w:pPr>
              <w:widowControl w:val="0"/>
              <w:spacing w:line="240" w:lineRule="auto"/>
              <w:rPr>
                <w:rFonts w:eastAsia="Calibri"/>
                <w:b/>
                <w:highlight w:val="yellow"/>
              </w:rPr>
            </w:pPr>
            <w:proofErr w:type="spellStart"/>
            <w:r w:rsidRPr="00D2604D">
              <w:rPr>
                <w:rFonts w:eastAsia="Calibri"/>
                <w:b/>
                <w:highlight w:val="yellow"/>
              </w:rPr>
              <w:t>Dit</w:t>
            </w:r>
            <w:proofErr w:type="spellEnd"/>
            <w:r w:rsidRPr="00D2604D">
              <w:rPr>
                <w:rFonts w:eastAsia="Calibri"/>
                <w:b/>
                <w:highlight w:val="yellow"/>
              </w:rPr>
              <w:t xml:space="preserve"> </w:t>
            </w:r>
            <w:proofErr w:type="spellStart"/>
            <w:r w:rsidRPr="00D2604D">
              <w:rPr>
                <w:rFonts w:eastAsia="Calibri"/>
                <w:b/>
                <w:highlight w:val="yellow"/>
              </w:rPr>
              <w:t>beoog</w:t>
            </w:r>
            <w:proofErr w:type="spellEnd"/>
            <w:r w:rsidRPr="00D2604D">
              <w:rPr>
                <w:rFonts w:eastAsia="Calibri"/>
                <w:b/>
                <w:highlight w:val="yellow"/>
              </w:rPr>
              <w:t xml:space="preserve"> om </w:t>
            </w:r>
            <w:proofErr w:type="spellStart"/>
            <w:r w:rsidRPr="00D2604D">
              <w:rPr>
                <w:rFonts w:eastAsia="Calibri"/>
                <w:b/>
                <w:highlight w:val="yellow"/>
              </w:rPr>
              <w:t>Suid</w:t>
            </w:r>
            <w:proofErr w:type="spellEnd"/>
            <w:r w:rsidRPr="00D2604D">
              <w:rPr>
                <w:rFonts w:eastAsia="Calibri"/>
                <w:b/>
                <w:highlight w:val="yellow"/>
              </w:rPr>
              <w:t xml:space="preserve">-Afrikaners </w:t>
            </w:r>
            <w:proofErr w:type="spellStart"/>
            <w:r w:rsidRPr="00D2604D">
              <w:rPr>
                <w:rFonts w:eastAsia="Calibri"/>
                <w:b/>
                <w:highlight w:val="yellow"/>
              </w:rPr>
              <w:t>meer</w:t>
            </w:r>
            <w:proofErr w:type="spellEnd"/>
            <w:r w:rsidRPr="00D2604D">
              <w:rPr>
                <w:rFonts w:eastAsia="Calibri"/>
                <w:b/>
                <w:highlight w:val="yellow"/>
              </w:rPr>
              <w:t xml:space="preserve"> </w:t>
            </w:r>
            <w:proofErr w:type="spellStart"/>
            <w:r w:rsidRPr="00D2604D">
              <w:rPr>
                <w:rFonts w:eastAsia="Calibri"/>
                <w:b/>
                <w:highlight w:val="yellow"/>
              </w:rPr>
              <w:t>aktief</w:t>
            </w:r>
            <w:proofErr w:type="spellEnd"/>
            <w:r w:rsidRPr="00D2604D">
              <w:rPr>
                <w:rFonts w:eastAsia="Calibri"/>
                <w:b/>
                <w:highlight w:val="yellow"/>
              </w:rPr>
              <w:t xml:space="preserve"> </w:t>
            </w:r>
            <w:proofErr w:type="spellStart"/>
            <w:r w:rsidRPr="00D2604D">
              <w:rPr>
                <w:rFonts w:eastAsia="Calibri"/>
                <w:b/>
                <w:highlight w:val="yellow"/>
              </w:rPr>
              <w:t>te</w:t>
            </w:r>
            <w:proofErr w:type="spellEnd"/>
            <w:r w:rsidRPr="00D2604D">
              <w:rPr>
                <w:rFonts w:eastAsia="Calibri"/>
                <w:b/>
                <w:highlight w:val="yellow"/>
              </w:rPr>
              <w:t xml:space="preserve"> </w:t>
            </w:r>
            <w:proofErr w:type="spellStart"/>
            <w:r w:rsidRPr="00D2604D">
              <w:rPr>
                <w:rFonts w:eastAsia="Calibri"/>
                <w:b/>
                <w:highlight w:val="yellow"/>
              </w:rPr>
              <w:t>kry</w:t>
            </w:r>
            <w:proofErr w:type="spellEnd"/>
            <w:r w:rsidRPr="00D2604D">
              <w:rPr>
                <w:rFonts w:eastAsia="Calibri"/>
                <w:b/>
                <w:highlight w:val="yellow"/>
              </w:rPr>
              <w:t xml:space="preserve"> </w:t>
            </w:r>
            <w:proofErr w:type="spellStart"/>
            <w:r w:rsidRPr="00D2604D">
              <w:rPr>
                <w:rFonts w:eastAsia="Calibri"/>
                <w:b/>
                <w:highlight w:val="yellow"/>
              </w:rPr>
              <w:t>deur</w:t>
            </w:r>
            <w:proofErr w:type="spellEnd"/>
            <w:r w:rsidRPr="00D2604D">
              <w:rPr>
                <w:rFonts w:eastAsia="Calibri"/>
                <w:b/>
                <w:highlight w:val="yellow"/>
              </w:rPr>
              <w:t xml:space="preserve"> </w:t>
            </w:r>
            <w:proofErr w:type="spellStart"/>
            <w:r w:rsidRPr="00D2604D">
              <w:rPr>
                <w:rFonts w:eastAsia="Calibri"/>
                <w:b/>
                <w:highlight w:val="yellow"/>
              </w:rPr>
              <w:t>hierdie</w:t>
            </w:r>
            <w:proofErr w:type="spellEnd"/>
            <w:r w:rsidRPr="00D2604D">
              <w:rPr>
                <w:rFonts w:eastAsia="Calibri"/>
                <w:b/>
                <w:highlight w:val="yellow"/>
              </w:rPr>
              <w:t xml:space="preserve"> </w:t>
            </w:r>
            <w:proofErr w:type="spellStart"/>
            <w:r w:rsidRPr="00D2604D">
              <w:rPr>
                <w:rFonts w:eastAsia="Calibri"/>
                <w:b/>
                <w:highlight w:val="yellow"/>
              </w:rPr>
              <w:t>kulturele</w:t>
            </w:r>
            <w:proofErr w:type="spellEnd"/>
            <w:r w:rsidRPr="00D2604D">
              <w:rPr>
                <w:rFonts w:eastAsia="Calibri"/>
                <w:b/>
                <w:highlight w:val="yellow"/>
              </w:rPr>
              <w:t xml:space="preserve"> </w:t>
            </w:r>
            <w:proofErr w:type="spellStart"/>
            <w:r w:rsidRPr="00D2604D">
              <w:rPr>
                <w:rFonts w:eastAsia="Calibri"/>
                <w:b/>
                <w:highlight w:val="yellow"/>
              </w:rPr>
              <w:t>aktiwiteite</w:t>
            </w:r>
            <w:proofErr w:type="spellEnd"/>
            <w:r w:rsidRPr="00D2604D">
              <w:rPr>
                <w:rFonts w:eastAsia="Calibri"/>
                <w:b/>
                <w:highlight w:val="yellow"/>
              </w:rPr>
              <w:t xml:space="preserve"> wat </w:t>
            </w:r>
            <w:proofErr w:type="spellStart"/>
            <w:r w:rsidRPr="00D2604D">
              <w:rPr>
                <w:rFonts w:eastAsia="Calibri"/>
                <w:b/>
                <w:highlight w:val="yellow"/>
              </w:rPr>
              <w:t>fisies</w:t>
            </w:r>
            <w:proofErr w:type="spellEnd"/>
            <w:r w:rsidRPr="00D2604D">
              <w:rPr>
                <w:rFonts w:eastAsia="Calibri"/>
                <w:b/>
                <w:highlight w:val="yellow"/>
              </w:rPr>
              <w:t xml:space="preserve"> </w:t>
            </w:r>
            <w:proofErr w:type="spellStart"/>
            <w:r w:rsidRPr="00D2604D">
              <w:rPr>
                <w:rFonts w:eastAsia="Calibri"/>
                <w:b/>
                <w:highlight w:val="yellow"/>
              </w:rPr>
              <w:t>veeleisend</w:t>
            </w:r>
            <w:proofErr w:type="spellEnd"/>
            <w:r w:rsidRPr="00D2604D">
              <w:rPr>
                <w:rFonts w:eastAsia="Calibri"/>
                <w:b/>
                <w:highlight w:val="yellow"/>
              </w:rPr>
              <w:t xml:space="preserve"> is </w:t>
            </w:r>
            <w:proofErr w:type="spellStart"/>
            <w:r w:rsidRPr="00D2604D">
              <w:rPr>
                <w:rFonts w:eastAsia="Calibri"/>
                <w:b/>
                <w:highlight w:val="yellow"/>
              </w:rPr>
              <w:t>vir</w:t>
            </w:r>
            <w:proofErr w:type="spellEnd"/>
            <w:r w:rsidRPr="00D2604D">
              <w:rPr>
                <w:rFonts w:eastAsia="Calibri"/>
                <w:b/>
                <w:highlight w:val="yellow"/>
              </w:rPr>
              <w:t xml:space="preserve"> </w:t>
            </w:r>
            <w:proofErr w:type="spellStart"/>
            <w:r w:rsidRPr="00D2604D">
              <w:rPr>
                <w:rFonts w:eastAsia="Calibri"/>
                <w:b/>
                <w:highlight w:val="yellow"/>
              </w:rPr>
              <w:t>diegene</w:t>
            </w:r>
            <w:proofErr w:type="spellEnd"/>
            <w:r w:rsidRPr="00D2604D">
              <w:rPr>
                <w:rFonts w:eastAsia="Calibri"/>
                <w:b/>
                <w:highlight w:val="yellow"/>
              </w:rPr>
              <w:t xml:space="preserve"> wat </w:t>
            </w:r>
            <w:proofErr w:type="spellStart"/>
            <w:r w:rsidRPr="00D2604D">
              <w:rPr>
                <w:rFonts w:eastAsia="Calibri"/>
                <w:b/>
                <w:highlight w:val="yellow"/>
              </w:rPr>
              <w:t>deelneem</w:t>
            </w:r>
            <w:proofErr w:type="spellEnd"/>
            <w:r w:rsidRPr="00D2604D">
              <w:rPr>
                <w:rFonts w:eastAsia="Calibri"/>
                <w:b/>
                <w:highlight w:val="yellow"/>
              </w:rPr>
              <w:t xml:space="preserve">, </w:t>
            </w:r>
            <w:proofErr w:type="spellStart"/>
            <w:r w:rsidRPr="00D2604D">
              <w:rPr>
                <w:rFonts w:eastAsia="Calibri"/>
                <w:b/>
                <w:highlight w:val="yellow"/>
              </w:rPr>
              <w:t>te</w:t>
            </w:r>
            <w:proofErr w:type="spellEnd"/>
            <w:r w:rsidRPr="00D2604D">
              <w:rPr>
                <w:rFonts w:eastAsia="Calibri"/>
                <w:b/>
                <w:highlight w:val="yellow"/>
              </w:rPr>
              <w:t xml:space="preserve"> </w:t>
            </w:r>
            <w:proofErr w:type="spellStart"/>
            <w:r w:rsidRPr="00D2604D">
              <w:rPr>
                <w:rFonts w:eastAsia="Calibri"/>
                <w:b/>
                <w:highlight w:val="yellow"/>
              </w:rPr>
              <w:t>populariseer</w:t>
            </w:r>
            <w:proofErr w:type="spellEnd"/>
            <w:r w:rsidRPr="00D2604D">
              <w:rPr>
                <w:rFonts w:eastAsia="Calibri"/>
                <w:b/>
                <w:highlight w:val="yellow"/>
              </w:rPr>
              <w:t>.</w:t>
            </w:r>
          </w:p>
          <w:p w14:paraId="272EBFCA" w14:textId="69222DEA" w:rsidR="002A1466" w:rsidRPr="00FA2556" w:rsidRDefault="00FA2556">
            <w:pPr>
              <w:widowControl w:val="0"/>
              <w:spacing w:line="240" w:lineRule="auto"/>
              <w:rPr>
                <w:rFonts w:eastAsia="Calibri"/>
                <w:b/>
                <w:highlight w:val="white"/>
              </w:rPr>
            </w:pPr>
            <w:r w:rsidRPr="00D2604D">
              <w:rPr>
                <w:rFonts w:eastAsia="Calibri"/>
                <w:b/>
                <w:highlight w:val="yellow"/>
              </w:rPr>
              <w:t xml:space="preserve">Die </w:t>
            </w:r>
            <w:proofErr w:type="spellStart"/>
            <w:r w:rsidRPr="00D2604D">
              <w:rPr>
                <w:rFonts w:eastAsia="Calibri"/>
                <w:b/>
                <w:highlight w:val="yellow"/>
              </w:rPr>
              <w:t>speletjies</w:t>
            </w:r>
            <w:proofErr w:type="spellEnd"/>
            <w:r w:rsidRPr="00D2604D">
              <w:rPr>
                <w:rFonts w:eastAsia="Calibri"/>
                <w:b/>
                <w:highlight w:val="yellow"/>
              </w:rPr>
              <w:t xml:space="preserve"> het </w:t>
            </w:r>
            <w:proofErr w:type="spellStart"/>
            <w:r w:rsidRPr="00D2604D">
              <w:rPr>
                <w:rFonts w:eastAsia="Calibri"/>
                <w:b/>
                <w:highlight w:val="yellow"/>
              </w:rPr>
              <w:t>ook</w:t>
            </w:r>
            <w:proofErr w:type="spellEnd"/>
            <w:r w:rsidRPr="00D2604D">
              <w:rPr>
                <w:rFonts w:eastAsia="Calibri"/>
                <w:b/>
                <w:highlight w:val="yellow"/>
              </w:rPr>
              <w:t xml:space="preserve"> ten </w:t>
            </w:r>
            <w:proofErr w:type="spellStart"/>
            <w:r w:rsidRPr="00D2604D">
              <w:rPr>
                <w:rFonts w:eastAsia="Calibri"/>
                <w:b/>
                <w:highlight w:val="yellow"/>
              </w:rPr>
              <w:t>doel</w:t>
            </w:r>
            <w:proofErr w:type="spellEnd"/>
            <w:r w:rsidRPr="00D2604D">
              <w:rPr>
                <w:rFonts w:eastAsia="Calibri"/>
                <w:b/>
                <w:highlight w:val="yellow"/>
              </w:rPr>
              <w:t xml:space="preserve"> om </w:t>
            </w:r>
            <w:proofErr w:type="spellStart"/>
            <w:r w:rsidRPr="00D2604D">
              <w:rPr>
                <w:rFonts w:eastAsia="Calibri"/>
                <w:b/>
                <w:highlight w:val="yellow"/>
              </w:rPr>
              <w:t>sosiale</w:t>
            </w:r>
            <w:proofErr w:type="spellEnd"/>
            <w:r w:rsidRPr="00D2604D">
              <w:rPr>
                <w:rFonts w:eastAsia="Calibri"/>
                <w:b/>
                <w:highlight w:val="yellow"/>
              </w:rPr>
              <w:t xml:space="preserve"> </w:t>
            </w:r>
            <w:proofErr w:type="spellStart"/>
            <w:r w:rsidRPr="00D2604D">
              <w:rPr>
                <w:rFonts w:eastAsia="Calibri"/>
                <w:b/>
                <w:highlight w:val="yellow"/>
              </w:rPr>
              <w:t>samehorigheid</w:t>
            </w:r>
            <w:proofErr w:type="spellEnd"/>
            <w:r w:rsidRPr="00D2604D">
              <w:rPr>
                <w:rFonts w:eastAsia="Calibri"/>
                <w:b/>
                <w:highlight w:val="yellow"/>
              </w:rPr>
              <w:t xml:space="preserve">, </w:t>
            </w:r>
            <w:proofErr w:type="spellStart"/>
            <w:r w:rsidRPr="00D2604D">
              <w:rPr>
                <w:rFonts w:eastAsia="Calibri"/>
                <w:b/>
                <w:highlight w:val="yellow"/>
              </w:rPr>
              <w:t>nasiebou</w:t>
            </w:r>
            <w:proofErr w:type="spellEnd"/>
            <w:r w:rsidRPr="00D2604D">
              <w:rPr>
                <w:rFonts w:eastAsia="Calibri"/>
                <w:b/>
                <w:highlight w:val="yellow"/>
              </w:rPr>
              <w:t xml:space="preserve"> </w:t>
            </w:r>
            <w:proofErr w:type="spellStart"/>
            <w:r w:rsidRPr="00D2604D">
              <w:rPr>
                <w:rFonts w:eastAsia="Calibri"/>
                <w:b/>
                <w:highlight w:val="yellow"/>
              </w:rPr>
              <w:t>te</w:t>
            </w:r>
            <w:proofErr w:type="spellEnd"/>
            <w:r w:rsidRPr="00D2604D">
              <w:rPr>
                <w:rFonts w:eastAsia="Calibri"/>
                <w:b/>
                <w:highlight w:val="yellow"/>
              </w:rPr>
              <w:t xml:space="preserve"> </w:t>
            </w:r>
            <w:proofErr w:type="spellStart"/>
            <w:r w:rsidRPr="00D2604D">
              <w:rPr>
                <w:rFonts w:eastAsia="Calibri"/>
                <w:b/>
                <w:highlight w:val="yellow"/>
              </w:rPr>
              <w:t>bevorder</w:t>
            </w:r>
            <w:proofErr w:type="spellEnd"/>
            <w:r w:rsidRPr="00D2604D">
              <w:rPr>
                <w:rFonts w:eastAsia="Calibri"/>
                <w:b/>
                <w:highlight w:val="yellow"/>
              </w:rPr>
              <w:t xml:space="preserve"> </w:t>
            </w:r>
            <w:proofErr w:type="spellStart"/>
            <w:r w:rsidRPr="00D2604D">
              <w:rPr>
                <w:rFonts w:eastAsia="Calibri"/>
                <w:b/>
                <w:highlight w:val="yellow"/>
              </w:rPr>
              <w:t>en</w:t>
            </w:r>
            <w:proofErr w:type="spellEnd"/>
            <w:r w:rsidRPr="00D2604D">
              <w:rPr>
                <w:rFonts w:eastAsia="Calibri"/>
                <w:b/>
                <w:highlight w:val="yellow"/>
              </w:rPr>
              <w:t xml:space="preserve"> die land se </w:t>
            </w:r>
            <w:proofErr w:type="spellStart"/>
            <w:r w:rsidRPr="00D2604D">
              <w:rPr>
                <w:rFonts w:eastAsia="Calibri"/>
                <w:b/>
                <w:highlight w:val="yellow"/>
              </w:rPr>
              <w:t>ryk</w:t>
            </w:r>
            <w:proofErr w:type="spellEnd"/>
            <w:r w:rsidRPr="00D2604D">
              <w:rPr>
                <w:rFonts w:eastAsia="Calibri"/>
                <w:b/>
                <w:highlight w:val="yellow"/>
              </w:rPr>
              <w:t xml:space="preserve"> </w:t>
            </w:r>
            <w:proofErr w:type="spellStart"/>
            <w:r w:rsidRPr="00D2604D">
              <w:rPr>
                <w:rFonts w:eastAsia="Calibri"/>
                <w:b/>
                <w:highlight w:val="yellow"/>
              </w:rPr>
              <w:t>geskiedenis</w:t>
            </w:r>
            <w:proofErr w:type="spellEnd"/>
            <w:r w:rsidRPr="00D2604D">
              <w:rPr>
                <w:rFonts w:eastAsia="Calibri"/>
                <w:b/>
                <w:highlight w:val="yellow"/>
              </w:rPr>
              <w:t xml:space="preserve">, </w:t>
            </w:r>
            <w:proofErr w:type="spellStart"/>
            <w:r w:rsidRPr="00D2604D">
              <w:rPr>
                <w:rFonts w:eastAsia="Calibri"/>
                <w:b/>
                <w:highlight w:val="yellow"/>
              </w:rPr>
              <w:t>erfenis</w:t>
            </w:r>
            <w:proofErr w:type="spellEnd"/>
            <w:r w:rsidRPr="00D2604D">
              <w:rPr>
                <w:rFonts w:eastAsia="Calibri"/>
                <w:b/>
                <w:highlight w:val="yellow"/>
              </w:rPr>
              <w:t xml:space="preserve"> </w:t>
            </w:r>
            <w:proofErr w:type="spellStart"/>
            <w:r w:rsidRPr="00D2604D">
              <w:rPr>
                <w:rFonts w:eastAsia="Calibri"/>
                <w:b/>
                <w:highlight w:val="yellow"/>
              </w:rPr>
              <w:t>en</w:t>
            </w:r>
            <w:proofErr w:type="spellEnd"/>
            <w:r w:rsidRPr="00D2604D">
              <w:rPr>
                <w:rFonts w:eastAsia="Calibri"/>
                <w:b/>
                <w:highlight w:val="yellow"/>
              </w:rPr>
              <w:t xml:space="preserve"> </w:t>
            </w:r>
            <w:proofErr w:type="spellStart"/>
            <w:r w:rsidRPr="00D2604D">
              <w:rPr>
                <w:rFonts w:eastAsia="Calibri"/>
                <w:b/>
                <w:highlight w:val="yellow"/>
              </w:rPr>
              <w:t>kultuur</w:t>
            </w:r>
            <w:proofErr w:type="spellEnd"/>
            <w:r w:rsidRPr="00D2604D">
              <w:rPr>
                <w:rFonts w:eastAsia="Calibri"/>
                <w:b/>
                <w:highlight w:val="yellow"/>
              </w:rPr>
              <w:t xml:space="preserve"> </w:t>
            </w:r>
            <w:proofErr w:type="spellStart"/>
            <w:r w:rsidRPr="00D2604D">
              <w:rPr>
                <w:rFonts w:eastAsia="Calibri"/>
                <w:b/>
                <w:highlight w:val="yellow"/>
              </w:rPr>
              <w:t>te</w:t>
            </w:r>
            <w:proofErr w:type="spellEnd"/>
            <w:r w:rsidRPr="00D2604D">
              <w:rPr>
                <w:rFonts w:eastAsia="Calibri"/>
                <w:b/>
                <w:highlight w:val="yellow"/>
              </w:rPr>
              <w:t xml:space="preserve"> </w:t>
            </w:r>
            <w:proofErr w:type="spellStart"/>
            <w:r w:rsidRPr="00D2604D">
              <w:rPr>
                <w:rFonts w:eastAsia="Calibri"/>
                <w:b/>
                <w:highlight w:val="yellow"/>
              </w:rPr>
              <w:t>vier</w:t>
            </w:r>
            <w:proofErr w:type="spellEnd"/>
            <w:r w:rsidRPr="00D2604D">
              <w:rPr>
                <w:rFonts w:eastAsia="Calibri"/>
                <w:b/>
                <w:highlight w:val="yellow"/>
              </w:rPr>
              <w:t>.</w:t>
            </w:r>
          </w:p>
        </w:tc>
      </w:tr>
    </w:tbl>
    <w:p w14:paraId="35C52FF8" w14:textId="45896953" w:rsidR="00393297" w:rsidRPr="00393297" w:rsidRDefault="00311632" w:rsidP="00393297">
      <w:pPr>
        <w:spacing w:before="240"/>
        <w:rPr>
          <w:rFonts w:asciiTheme="majorHAnsi" w:hAnsiTheme="majorHAnsi" w:cstheme="majorHAnsi"/>
          <w:sz w:val="24"/>
          <w:szCs w:val="24"/>
          <w:highlight w:val="white"/>
          <w:lang w:val="af"/>
        </w:rPr>
      </w:pPr>
      <w:r w:rsidRPr="00393297">
        <w:rPr>
          <w:rFonts w:asciiTheme="majorHAnsi" w:hAnsiTheme="majorHAnsi" w:cstheme="majorHAnsi"/>
          <w:sz w:val="24"/>
          <w:szCs w:val="24"/>
          <w:highlight w:val="white"/>
          <w:lang w:val="af"/>
        </w:rPr>
        <w:br/>
      </w:r>
      <w:r w:rsidR="00393297" w:rsidRPr="00393297">
        <w:rPr>
          <w:rFonts w:asciiTheme="majorHAnsi" w:hAnsiTheme="majorHAnsi" w:cstheme="majorHAnsi"/>
          <w:sz w:val="24"/>
          <w:szCs w:val="24"/>
          <w:highlight w:val="white"/>
          <w:lang w:val="af"/>
        </w:rPr>
        <w:t>3.</w:t>
      </w:r>
      <w:r w:rsidR="00393297" w:rsidRPr="00393297">
        <w:rPr>
          <w:rFonts w:asciiTheme="majorHAnsi" w:hAnsiTheme="majorHAnsi" w:cstheme="majorHAnsi"/>
          <w:sz w:val="24"/>
          <w:szCs w:val="24"/>
          <w:lang w:val="af"/>
        </w:rPr>
        <w:t xml:space="preserve"> </w:t>
      </w:r>
      <w:r w:rsidR="00393297" w:rsidRPr="00393297">
        <w:rPr>
          <w:rFonts w:asciiTheme="majorHAnsi" w:hAnsiTheme="majorHAnsi" w:cstheme="majorHAnsi"/>
          <w:sz w:val="24"/>
          <w:szCs w:val="24"/>
          <w:highlight w:val="white"/>
          <w:lang w:val="af"/>
        </w:rPr>
        <w:t>Waarom neem mense deel aan inheemse</w:t>
      </w:r>
      <w:r w:rsidR="00393297" w:rsidRPr="00393297">
        <w:rPr>
          <w:rFonts w:asciiTheme="majorHAnsi" w:hAnsiTheme="majorHAnsi" w:cstheme="majorHAnsi"/>
          <w:sz w:val="24"/>
          <w:szCs w:val="24"/>
          <w:lang w:val="af"/>
        </w:rPr>
        <w:t xml:space="preserve"> </w:t>
      </w:r>
      <w:r w:rsidR="00393297" w:rsidRPr="00393297">
        <w:rPr>
          <w:rFonts w:asciiTheme="majorHAnsi" w:hAnsiTheme="majorHAnsi" w:cstheme="majorHAnsi"/>
          <w:sz w:val="24"/>
          <w:szCs w:val="24"/>
          <w:highlight w:val="white"/>
          <w:lang w:val="af"/>
        </w:rPr>
        <w:t xml:space="preserve">speletjies? Gee twee redes. </w:t>
      </w:r>
      <w:r w:rsidR="00393297" w:rsidRPr="00393297">
        <w:rPr>
          <w:rFonts w:asciiTheme="majorHAnsi" w:hAnsiTheme="majorHAnsi" w:cstheme="majorHAnsi"/>
          <w:sz w:val="24"/>
          <w:szCs w:val="24"/>
          <w:lang w:val="af"/>
        </w:rPr>
        <w:t xml:space="preserve"> </w:t>
      </w:r>
      <w:r w:rsidR="00393297">
        <w:rPr>
          <w:rFonts w:asciiTheme="majorHAnsi" w:hAnsiTheme="majorHAnsi" w:cstheme="majorHAnsi"/>
          <w:sz w:val="24"/>
          <w:szCs w:val="24"/>
          <w:lang w:val="af"/>
        </w:rPr>
        <w:t xml:space="preserve">                                  </w:t>
      </w:r>
      <w:r w:rsidR="00393297" w:rsidRPr="00393297">
        <w:rPr>
          <w:rFonts w:asciiTheme="majorHAnsi" w:hAnsiTheme="majorHAnsi" w:cstheme="majorHAnsi"/>
          <w:sz w:val="24"/>
          <w:szCs w:val="24"/>
          <w:lang w:val="af"/>
        </w:rPr>
        <w:t>(</w:t>
      </w:r>
      <w:r w:rsidRPr="00393297">
        <w:rPr>
          <w:rFonts w:asciiTheme="majorHAnsi" w:hAnsiTheme="majorHAnsi" w:cstheme="majorHAnsi"/>
          <w:sz w:val="24"/>
          <w:szCs w:val="24"/>
          <w:highlight w:val="white"/>
          <w:lang w:val="af"/>
        </w:rPr>
        <w:t xml:space="preserve">2) </w:t>
      </w:r>
    </w:p>
    <w:p w14:paraId="22077356" w14:textId="04FDA658" w:rsidR="002A1466" w:rsidRPr="00393297" w:rsidRDefault="00311632" w:rsidP="00393297">
      <w:pPr>
        <w:widowControl w:val="0"/>
        <w:spacing w:line="360" w:lineRule="auto"/>
        <w:rPr>
          <w:rFonts w:asciiTheme="majorHAnsi" w:eastAsia="Calibri" w:hAnsiTheme="majorHAnsi" w:cstheme="majorHAnsi"/>
          <w:color w:val="202124"/>
          <w:sz w:val="24"/>
          <w:szCs w:val="24"/>
          <w:highlight w:val="yellow"/>
        </w:rPr>
      </w:pPr>
      <w:r w:rsidRPr="00393297">
        <w:rPr>
          <w:rFonts w:asciiTheme="majorHAnsi" w:hAnsiTheme="majorHAnsi" w:cstheme="majorHAnsi"/>
          <w:sz w:val="24"/>
          <w:szCs w:val="24"/>
          <w:highlight w:val="white"/>
          <w:lang w:val="af"/>
        </w:rPr>
        <w:tab/>
      </w:r>
    </w:p>
    <w:tbl>
      <w:tblPr>
        <w:tblStyle w:val="aff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A1466" w:rsidRPr="00B853D3" w14:paraId="4377C1F4" w14:textId="77777777">
        <w:tc>
          <w:tcPr>
            <w:tcW w:w="9360" w:type="dxa"/>
            <w:shd w:val="clear" w:color="auto" w:fill="auto"/>
            <w:tcMar>
              <w:top w:w="100" w:type="dxa"/>
              <w:left w:w="100" w:type="dxa"/>
              <w:bottom w:w="100" w:type="dxa"/>
              <w:right w:w="100" w:type="dxa"/>
            </w:tcMar>
          </w:tcPr>
          <w:p w14:paraId="251CA94A" w14:textId="77777777" w:rsidR="0044324C" w:rsidRPr="00D2604D" w:rsidRDefault="0044324C" w:rsidP="0044324C">
            <w:pPr>
              <w:widowControl w:val="0"/>
              <w:numPr>
                <w:ilvl w:val="0"/>
                <w:numId w:val="8"/>
              </w:numPr>
              <w:spacing w:line="240" w:lineRule="auto"/>
              <w:contextualSpacing/>
              <w:rPr>
                <w:rFonts w:eastAsia="Calibri"/>
                <w:b/>
                <w:highlight w:val="yellow"/>
              </w:rPr>
            </w:pPr>
            <w:r w:rsidRPr="00D2604D">
              <w:rPr>
                <w:rFonts w:eastAsia="Calibri"/>
                <w:b/>
                <w:highlight w:val="yellow"/>
              </w:rPr>
              <w:t xml:space="preserve">Vir </w:t>
            </w:r>
            <w:proofErr w:type="spellStart"/>
            <w:r w:rsidRPr="00D2604D">
              <w:rPr>
                <w:rFonts w:eastAsia="Calibri"/>
                <w:b/>
                <w:highlight w:val="yellow"/>
              </w:rPr>
              <w:t>pret</w:t>
            </w:r>
            <w:proofErr w:type="spellEnd"/>
            <w:r w:rsidRPr="00D2604D">
              <w:rPr>
                <w:rFonts w:eastAsia="Calibri"/>
                <w:b/>
                <w:highlight w:val="yellow"/>
              </w:rPr>
              <w:t xml:space="preserve"> </w:t>
            </w:r>
            <w:proofErr w:type="spellStart"/>
            <w:r w:rsidRPr="00D2604D">
              <w:rPr>
                <w:rFonts w:eastAsia="Calibri"/>
                <w:b/>
                <w:highlight w:val="yellow"/>
              </w:rPr>
              <w:t>en</w:t>
            </w:r>
            <w:proofErr w:type="spellEnd"/>
            <w:r w:rsidRPr="00D2604D">
              <w:rPr>
                <w:rFonts w:eastAsia="Calibri"/>
                <w:b/>
                <w:highlight w:val="yellow"/>
              </w:rPr>
              <w:t xml:space="preserve"> </w:t>
            </w:r>
            <w:proofErr w:type="spellStart"/>
            <w:r w:rsidRPr="00D2604D">
              <w:rPr>
                <w:rFonts w:eastAsia="Calibri"/>
                <w:b/>
                <w:highlight w:val="yellow"/>
              </w:rPr>
              <w:t>plesier</w:t>
            </w:r>
            <w:proofErr w:type="spellEnd"/>
          </w:p>
          <w:p w14:paraId="5017FDFD" w14:textId="079A81D9" w:rsidR="002A1466" w:rsidRPr="0044324C" w:rsidRDefault="0044324C" w:rsidP="0044324C">
            <w:pPr>
              <w:widowControl w:val="0"/>
              <w:numPr>
                <w:ilvl w:val="0"/>
                <w:numId w:val="8"/>
              </w:numPr>
              <w:spacing w:line="240" w:lineRule="auto"/>
              <w:contextualSpacing/>
              <w:rPr>
                <w:rFonts w:eastAsia="Calibri"/>
                <w:b/>
                <w:highlight w:val="white"/>
              </w:rPr>
            </w:pPr>
            <w:r w:rsidRPr="00D2604D">
              <w:rPr>
                <w:rFonts w:eastAsia="Calibri"/>
                <w:b/>
                <w:highlight w:val="yellow"/>
              </w:rPr>
              <w:t xml:space="preserve">Om die </w:t>
            </w:r>
            <w:proofErr w:type="spellStart"/>
            <w:r w:rsidRPr="00D2604D">
              <w:rPr>
                <w:rFonts w:eastAsia="Calibri"/>
                <w:b/>
                <w:highlight w:val="yellow"/>
              </w:rPr>
              <w:t>sosiale</w:t>
            </w:r>
            <w:proofErr w:type="spellEnd"/>
            <w:r w:rsidRPr="00D2604D">
              <w:rPr>
                <w:rFonts w:eastAsia="Calibri"/>
                <w:b/>
                <w:highlight w:val="yellow"/>
              </w:rPr>
              <w:t xml:space="preserve"> </w:t>
            </w:r>
            <w:proofErr w:type="spellStart"/>
            <w:r w:rsidRPr="00D2604D">
              <w:rPr>
                <w:rFonts w:eastAsia="Calibri"/>
                <w:b/>
                <w:highlight w:val="yellow"/>
              </w:rPr>
              <w:t>konstruk</w:t>
            </w:r>
            <w:proofErr w:type="spellEnd"/>
            <w:r w:rsidRPr="00D2604D">
              <w:rPr>
                <w:rFonts w:eastAsia="Calibri"/>
                <w:b/>
                <w:highlight w:val="yellow"/>
              </w:rPr>
              <w:t xml:space="preserve"> van 'n </w:t>
            </w:r>
            <w:proofErr w:type="spellStart"/>
            <w:r w:rsidRPr="00D2604D">
              <w:rPr>
                <w:rFonts w:eastAsia="Calibri"/>
                <w:b/>
                <w:highlight w:val="yellow"/>
              </w:rPr>
              <w:t>bepaalde</w:t>
            </w:r>
            <w:proofErr w:type="spellEnd"/>
            <w:r w:rsidRPr="00D2604D">
              <w:rPr>
                <w:rFonts w:eastAsia="Calibri"/>
                <w:b/>
                <w:highlight w:val="yellow"/>
              </w:rPr>
              <w:t xml:space="preserve"> </w:t>
            </w:r>
            <w:proofErr w:type="spellStart"/>
            <w:r w:rsidRPr="00D2604D">
              <w:rPr>
                <w:rFonts w:eastAsia="Calibri"/>
                <w:b/>
                <w:highlight w:val="yellow"/>
              </w:rPr>
              <w:t>kultuur</w:t>
            </w:r>
            <w:proofErr w:type="spellEnd"/>
            <w:r w:rsidRPr="00D2604D">
              <w:rPr>
                <w:rFonts w:eastAsia="Calibri"/>
                <w:b/>
                <w:highlight w:val="yellow"/>
              </w:rPr>
              <w:t xml:space="preserve"> </w:t>
            </w:r>
            <w:proofErr w:type="spellStart"/>
            <w:r w:rsidRPr="00D2604D">
              <w:rPr>
                <w:rFonts w:eastAsia="Calibri"/>
                <w:b/>
                <w:highlight w:val="yellow"/>
              </w:rPr>
              <w:t>en</w:t>
            </w:r>
            <w:proofErr w:type="spellEnd"/>
            <w:r w:rsidRPr="00D2604D">
              <w:rPr>
                <w:rFonts w:eastAsia="Calibri"/>
                <w:b/>
                <w:highlight w:val="yellow"/>
              </w:rPr>
              <w:t xml:space="preserve"> </w:t>
            </w:r>
            <w:proofErr w:type="spellStart"/>
            <w:r w:rsidRPr="00D2604D">
              <w:rPr>
                <w:rFonts w:eastAsia="Calibri"/>
                <w:b/>
                <w:highlight w:val="yellow"/>
              </w:rPr>
              <w:t>geskiedenis</w:t>
            </w:r>
            <w:proofErr w:type="spellEnd"/>
            <w:r w:rsidRPr="00D2604D">
              <w:rPr>
                <w:rFonts w:eastAsia="Calibri"/>
                <w:b/>
                <w:highlight w:val="yellow"/>
              </w:rPr>
              <w:t xml:space="preserve"> van die </w:t>
            </w:r>
            <w:proofErr w:type="spellStart"/>
            <w:r w:rsidRPr="00D2604D">
              <w:rPr>
                <w:rFonts w:eastAsia="Calibri"/>
                <w:b/>
                <w:highlight w:val="yellow"/>
              </w:rPr>
              <w:t>mense</w:t>
            </w:r>
            <w:proofErr w:type="spellEnd"/>
            <w:r w:rsidRPr="00D2604D">
              <w:rPr>
                <w:rFonts w:eastAsia="Calibri"/>
                <w:b/>
                <w:highlight w:val="yellow"/>
              </w:rPr>
              <w:t xml:space="preserve"> </w:t>
            </w:r>
            <w:proofErr w:type="spellStart"/>
            <w:r w:rsidRPr="00D2604D">
              <w:rPr>
                <w:rFonts w:eastAsia="Calibri"/>
                <w:b/>
                <w:highlight w:val="yellow"/>
              </w:rPr>
              <w:t>te</w:t>
            </w:r>
            <w:proofErr w:type="spellEnd"/>
            <w:r w:rsidRPr="00D2604D">
              <w:rPr>
                <w:rFonts w:eastAsia="Calibri"/>
                <w:b/>
                <w:highlight w:val="yellow"/>
              </w:rPr>
              <w:t xml:space="preserve"> </w:t>
            </w:r>
            <w:proofErr w:type="spellStart"/>
            <w:r w:rsidRPr="00D2604D">
              <w:rPr>
                <w:rFonts w:eastAsia="Calibri"/>
                <w:b/>
                <w:highlight w:val="yellow"/>
              </w:rPr>
              <w:t>verstaan</w:t>
            </w:r>
            <w:proofErr w:type="spellEnd"/>
          </w:p>
        </w:tc>
      </w:tr>
    </w:tbl>
    <w:p w14:paraId="346BFEAF" w14:textId="754A87A5" w:rsidR="002A1466" w:rsidRDefault="00311632" w:rsidP="00493159">
      <w:pPr>
        <w:spacing w:before="240" w:after="240"/>
        <w:rPr>
          <w:rFonts w:ascii="Calibri" w:eastAsia="Calibri" w:hAnsi="Calibri" w:cs="Calibri"/>
          <w:sz w:val="24"/>
          <w:szCs w:val="24"/>
        </w:rPr>
      </w:pPr>
      <w:r w:rsidRPr="00B853D3">
        <w:rPr>
          <w:rFonts w:ascii="Calibri" w:eastAsia="Calibri" w:hAnsi="Calibri" w:cs="Calibri"/>
          <w:sz w:val="24"/>
          <w:szCs w:val="24"/>
          <w:highlight w:val="white"/>
        </w:rPr>
        <w:t xml:space="preserve">  </w:t>
      </w:r>
    </w:p>
    <w:p w14:paraId="76C7675F" w14:textId="77777777" w:rsidR="0044324C" w:rsidRDefault="0044324C" w:rsidP="00493159">
      <w:pPr>
        <w:spacing w:before="240" w:after="240"/>
        <w:rPr>
          <w:rFonts w:ascii="Calibri" w:eastAsia="Calibri" w:hAnsi="Calibri" w:cs="Calibri"/>
          <w:sz w:val="24"/>
          <w:szCs w:val="24"/>
        </w:rPr>
      </w:pPr>
    </w:p>
    <w:p w14:paraId="510BAF2D" w14:textId="77777777" w:rsidR="0044324C" w:rsidRDefault="0044324C" w:rsidP="00493159">
      <w:pPr>
        <w:spacing w:before="240" w:after="240"/>
        <w:rPr>
          <w:rFonts w:ascii="Calibri" w:eastAsia="Calibri" w:hAnsi="Calibri" w:cs="Calibri"/>
          <w:sz w:val="24"/>
          <w:szCs w:val="24"/>
        </w:rPr>
      </w:pPr>
    </w:p>
    <w:p w14:paraId="2DC57ABD" w14:textId="77777777" w:rsidR="0044324C" w:rsidRDefault="0044324C" w:rsidP="00493159">
      <w:pPr>
        <w:spacing w:before="240" w:after="240"/>
        <w:rPr>
          <w:rFonts w:ascii="Calibri" w:eastAsia="Calibri" w:hAnsi="Calibri" w:cs="Calibri"/>
          <w:sz w:val="24"/>
          <w:szCs w:val="24"/>
        </w:rPr>
      </w:pPr>
    </w:p>
    <w:p w14:paraId="55F56F18" w14:textId="77777777" w:rsidR="0044324C" w:rsidRDefault="0044324C" w:rsidP="00493159">
      <w:pPr>
        <w:spacing w:before="240" w:after="240"/>
        <w:rPr>
          <w:rFonts w:ascii="Calibri" w:eastAsia="Calibri" w:hAnsi="Calibri" w:cs="Calibri"/>
          <w:sz w:val="24"/>
          <w:szCs w:val="24"/>
        </w:rPr>
      </w:pPr>
    </w:p>
    <w:p w14:paraId="64FC161B" w14:textId="77777777" w:rsidR="0044324C" w:rsidRPr="00B853D3" w:rsidRDefault="0044324C" w:rsidP="00493159">
      <w:pPr>
        <w:spacing w:before="240" w:after="240"/>
        <w:rPr>
          <w:rFonts w:ascii="Calibri" w:eastAsia="Calibri" w:hAnsi="Calibri" w:cs="Calibri"/>
          <w:sz w:val="24"/>
          <w:szCs w:val="24"/>
        </w:rPr>
      </w:pPr>
    </w:p>
    <w:p w14:paraId="4742BD47" w14:textId="66641BD7" w:rsidR="00493159" w:rsidRPr="00B853D3" w:rsidRDefault="00493159" w:rsidP="00493159">
      <w:pPr>
        <w:spacing w:before="240" w:after="240"/>
        <w:rPr>
          <w:rFonts w:ascii="Calibri" w:eastAsia="Calibri" w:hAnsi="Calibri" w:cs="Calibri"/>
          <w:sz w:val="24"/>
          <w:szCs w:val="24"/>
        </w:rPr>
      </w:pPr>
    </w:p>
    <w:p w14:paraId="298CF926" w14:textId="203EEBD1" w:rsidR="00493159" w:rsidRDefault="00493159" w:rsidP="00493159">
      <w:pPr>
        <w:spacing w:before="240" w:after="240"/>
        <w:rPr>
          <w:rFonts w:ascii="Calibri" w:eastAsia="Calibri" w:hAnsi="Calibri" w:cs="Calibri"/>
          <w:sz w:val="23"/>
          <w:szCs w:val="23"/>
        </w:rPr>
      </w:pPr>
    </w:p>
    <w:p w14:paraId="28E96F91" w14:textId="1E69E1D3" w:rsidR="00493159" w:rsidRDefault="00493159" w:rsidP="00493159">
      <w:pPr>
        <w:spacing w:before="240" w:after="240"/>
        <w:rPr>
          <w:rFonts w:ascii="Calibri" w:eastAsia="Calibri" w:hAnsi="Calibri" w:cs="Calibri"/>
          <w:sz w:val="23"/>
          <w:szCs w:val="23"/>
        </w:rPr>
      </w:pPr>
    </w:p>
    <w:p w14:paraId="43153B58" w14:textId="3ED9B120" w:rsidR="00B853D3" w:rsidRDefault="00B853D3">
      <w:pPr>
        <w:rPr>
          <w:b/>
          <w:i/>
          <w:sz w:val="28"/>
          <w:szCs w:val="28"/>
          <w:u w:val="single"/>
        </w:rPr>
      </w:pPr>
      <w:r>
        <w:rPr>
          <w:noProof/>
          <w:lang w:val="af"/>
        </w:rPr>
        <w:lastRenderedPageBreak/>
        <w:drawing>
          <wp:anchor distT="0" distB="0" distL="114300" distR="114300" simplePos="0" relativeHeight="251665408" behindDoc="0" locked="0" layoutInCell="1" hidden="0" allowOverlap="1" wp14:anchorId="7BB70A95" wp14:editId="32BD4118">
            <wp:simplePos x="0" y="0"/>
            <wp:positionH relativeFrom="column">
              <wp:posOffset>-123825</wp:posOffset>
            </wp:positionH>
            <wp:positionV relativeFrom="paragraph">
              <wp:posOffset>1905</wp:posOffset>
            </wp:positionV>
            <wp:extent cx="448310" cy="449580"/>
            <wp:effectExtent l="0" t="0" r="0" b="0"/>
            <wp:wrapSquare wrapText="bothSides" distT="0" distB="0" distL="114300" distR="114300"/>
            <wp:docPr id="1" name="Picture 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7F794F2E" w14:textId="203DBD7B" w:rsidR="00B853D3" w:rsidRPr="00393297" w:rsidRDefault="00B853D3">
      <w:pPr>
        <w:rPr>
          <w:b/>
          <w:iCs/>
          <w:sz w:val="28"/>
          <w:szCs w:val="28"/>
        </w:rPr>
      </w:pPr>
      <w:r>
        <w:rPr>
          <w:b/>
          <w:i/>
          <w:sz w:val="28"/>
          <w:szCs w:val="28"/>
          <w:u w:val="single"/>
          <w:lang w:val="af"/>
        </w:rPr>
        <w:t xml:space="preserve">Aktiwiteit </w:t>
      </w:r>
      <w:r w:rsidR="00F8611A">
        <w:rPr>
          <w:b/>
          <w:i/>
          <w:sz w:val="28"/>
          <w:szCs w:val="28"/>
          <w:u w:val="single"/>
          <w:lang w:val="af"/>
        </w:rPr>
        <w:t>2</w:t>
      </w:r>
      <w:r>
        <w:rPr>
          <w:b/>
          <w:i/>
          <w:sz w:val="28"/>
          <w:szCs w:val="28"/>
          <w:u w:val="single"/>
          <w:lang w:val="af"/>
        </w:rPr>
        <w:t>:</w:t>
      </w:r>
      <w:r w:rsidR="00393297">
        <w:rPr>
          <w:b/>
          <w:iCs/>
          <w:sz w:val="28"/>
          <w:szCs w:val="28"/>
          <w:lang w:val="af"/>
        </w:rPr>
        <w:t xml:space="preserve"> </w:t>
      </w:r>
      <w:r w:rsidR="00393297" w:rsidRPr="00D2604D">
        <w:rPr>
          <w:b/>
          <w:i/>
          <w:sz w:val="24"/>
          <w:szCs w:val="24"/>
          <w:lang w:val="af"/>
        </w:rPr>
        <w:t>Informele Assessering</w:t>
      </w:r>
    </w:p>
    <w:p w14:paraId="6884BC66" w14:textId="473C812D" w:rsidR="002353D1" w:rsidRPr="002353D1" w:rsidRDefault="002353D1">
      <w:pPr>
        <w:rPr>
          <w:rFonts w:asciiTheme="majorHAnsi" w:hAnsiTheme="majorHAnsi" w:cstheme="majorHAnsi"/>
          <w:b/>
          <w:i/>
          <w:sz w:val="24"/>
          <w:szCs w:val="24"/>
          <w:u w:val="single"/>
        </w:rPr>
      </w:pPr>
    </w:p>
    <w:p w14:paraId="61371D89" w14:textId="7EFFF935" w:rsidR="00393297" w:rsidRPr="00393297" w:rsidRDefault="00393297" w:rsidP="00393297">
      <w:pPr>
        <w:rPr>
          <w:rFonts w:asciiTheme="majorHAnsi" w:hAnsiTheme="majorHAnsi" w:cstheme="majorHAnsi"/>
          <w:sz w:val="24"/>
          <w:szCs w:val="24"/>
          <w:lang w:val="af-ZA"/>
        </w:rPr>
      </w:pPr>
      <w:r w:rsidRPr="00393297">
        <w:rPr>
          <w:rFonts w:asciiTheme="majorHAnsi" w:hAnsiTheme="majorHAnsi" w:cstheme="majorHAnsi"/>
          <w:sz w:val="24"/>
          <w:szCs w:val="24"/>
          <w:lang w:val="af-ZA"/>
        </w:rPr>
        <w:t>Lees die uittreksel hieronder en beantwoord die vrae wat volg.</w:t>
      </w:r>
    </w:p>
    <w:p w14:paraId="3D08669B" w14:textId="77777777" w:rsidR="00393297" w:rsidRPr="00393297" w:rsidRDefault="00393297" w:rsidP="00393297">
      <w:pPr>
        <w:rPr>
          <w:rFonts w:asciiTheme="majorHAnsi" w:hAnsiTheme="majorHAnsi" w:cstheme="majorHAnsi"/>
          <w:sz w:val="24"/>
          <w:szCs w:val="24"/>
        </w:rPr>
      </w:pPr>
    </w:p>
    <w:p w14:paraId="1A74E9A3" w14:textId="77777777" w:rsidR="00393297" w:rsidRPr="00393297" w:rsidRDefault="00393297" w:rsidP="00393297">
      <w:pPr>
        <w:pBdr>
          <w:top w:val="single" w:sz="4" w:space="1" w:color="auto"/>
          <w:left w:val="single" w:sz="4" w:space="4" w:color="auto"/>
          <w:bottom w:val="single" w:sz="4" w:space="1" w:color="auto"/>
          <w:right w:val="single" w:sz="4" w:space="4" w:color="auto"/>
        </w:pBdr>
        <w:jc w:val="center"/>
        <w:rPr>
          <w:rFonts w:asciiTheme="majorHAnsi" w:hAnsiTheme="majorHAnsi" w:cstheme="majorHAnsi"/>
          <w:b/>
          <w:sz w:val="24"/>
          <w:szCs w:val="24"/>
        </w:rPr>
      </w:pPr>
      <w:r w:rsidRPr="00393297">
        <w:rPr>
          <w:rFonts w:asciiTheme="majorHAnsi" w:hAnsiTheme="majorHAnsi" w:cstheme="majorHAnsi"/>
          <w:b/>
          <w:sz w:val="24"/>
          <w:szCs w:val="24"/>
          <w:lang w:val="af-ZA"/>
        </w:rPr>
        <w:t>SPORT EN ONTSPANNING</w:t>
      </w:r>
    </w:p>
    <w:p w14:paraId="1233D607" w14:textId="77777777" w:rsidR="00393297" w:rsidRPr="00393297" w:rsidRDefault="00393297" w:rsidP="00393297">
      <w:pPr>
        <w:pBdr>
          <w:top w:val="single" w:sz="4" w:space="1" w:color="auto"/>
          <w:left w:val="single" w:sz="4" w:space="4" w:color="auto"/>
          <w:bottom w:val="single" w:sz="4" w:space="1" w:color="auto"/>
          <w:right w:val="single" w:sz="4" w:space="4" w:color="auto"/>
        </w:pBdr>
        <w:jc w:val="both"/>
        <w:rPr>
          <w:rFonts w:asciiTheme="majorHAnsi" w:hAnsiTheme="majorHAnsi" w:cstheme="majorHAnsi"/>
          <w:sz w:val="24"/>
          <w:szCs w:val="24"/>
        </w:rPr>
      </w:pPr>
      <w:r w:rsidRPr="00393297">
        <w:rPr>
          <w:rFonts w:asciiTheme="majorHAnsi" w:hAnsiTheme="majorHAnsi" w:cstheme="majorHAnsi"/>
          <w:sz w:val="24"/>
          <w:szCs w:val="24"/>
          <w:lang w:val="af-ZA"/>
        </w:rPr>
        <w:t>Sport en ontspanning is 'n belangrike prioriteit vir jong vroue en mans oral oor die wêreld. Die *UNESCO Internasionale Handves van Liggaamlike Opvoeding en Sport bied sterk ondersteuning vir die behoefte wat jongmense vir sport-, en ontspanningsdienste het. Dit het ook 'n groot rol gespeel in die ontwikkeling van 'n sosiaal-verenigde omgewing binne inheemse gemeenskappe. Baie van die speletjies wat jy vandag sien, het uit tradisionele speletjies van die verlede ontwikkel.</w:t>
      </w:r>
    </w:p>
    <w:p w14:paraId="69A68CC7" w14:textId="77777777" w:rsidR="00393297" w:rsidRPr="00393297" w:rsidRDefault="00393297" w:rsidP="00393297">
      <w:pPr>
        <w:pBdr>
          <w:top w:val="single" w:sz="4" w:space="1" w:color="auto"/>
          <w:left w:val="single" w:sz="4" w:space="4" w:color="auto"/>
          <w:bottom w:val="single" w:sz="4" w:space="1" w:color="auto"/>
          <w:right w:val="single" w:sz="4" w:space="4" w:color="auto"/>
        </w:pBdr>
        <w:rPr>
          <w:rFonts w:asciiTheme="majorHAnsi" w:hAnsiTheme="majorHAnsi" w:cstheme="majorHAnsi"/>
          <w:sz w:val="24"/>
          <w:szCs w:val="24"/>
        </w:rPr>
      </w:pPr>
    </w:p>
    <w:p w14:paraId="35739E03" w14:textId="77777777" w:rsidR="00393297" w:rsidRPr="00393297" w:rsidRDefault="00393297" w:rsidP="00393297">
      <w:pPr>
        <w:pBdr>
          <w:top w:val="single" w:sz="4" w:space="1" w:color="auto"/>
          <w:left w:val="single" w:sz="4" w:space="4" w:color="auto"/>
          <w:bottom w:val="single" w:sz="4" w:space="1" w:color="auto"/>
          <w:right w:val="single" w:sz="4" w:space="4" w:color="auto"/>
        </w:pBdr>
        <w:rPr>
          <w:rFonts w:asciiTheme="majorHAnsi" w:hAnsiTheme="majorHAnsi" w:cstheme="majorHAnsi"/>
          <w:sz w:val="24"/>
          <w:szCs w:val="24"/>
        </w:rPr>
      </w:pPr>
      <w:r w:rsidRPr="00393297">
        <w:rPr>
          <w:rFonts w:asciiTheme="majorHAnsi" w:hAnsiTheme="majorHAnsi" w:cstheme="majorHAnsi"/>
          <w:sz w:val="24"/>
          <w:szCs w:val="24"/>
          <w:lang w:val="af-ZA"/>
        </w:rPr>
        <w:t>*UNESCO: Die Verenigde Nasies se Opvoedkundige, Wetenskaplike en Kulturele Organisasie.</w:t>
      </w:r>
    </w:p>
    <w:p w14:paraId="2F81AC43" w14:textId="77777777" w:rsidR="00393297" w:rsidRPr="00393297" w:rsidRDefault="00393297" w:rsidP="00393297">
      <w:pPr>
        <w:pBdr>
          <w:top w:val="single" w:sz="4" w:space="1" w:color="auto"/>
          <w:left w:val="single" w:sz="4" w:space="4" w:color="auto"/>
          <w:bottom w:val="single" w:sz="4" w:space="1" w:color="auto"/>
          <w:right w:val="single" w:sz="4" w:space="4" w:color="auto"/>
        </w:pBdr>
        <w:rPr>
          <w:rFonts w:asciiTheme="majorHAnsi" w:hAnsiTheme="majorHAnsi" w:cstheme="majorHAnsi"/>
          <w:sz w:val="24"/>
          <w:szCs w:val="24"/>
        </w:rPr>
      </w:pPr>
    </w:p>
    <w:p w14:paraId="1CBA51A5" w14:textId="60E85154" w:rsidR="00393297" w:rsidRPr="00D2604D" w:rsidRDefault="00393297" w:rsidP="00393297">
      <w:pPr>
        <w:pBdr>
          <w:top w:val="single" w:sz="4" w:space="1" w:color="auto"/>
          <w:left w:val="single" w:sz="4" w:space="4" w:color="auto"/>
          <w:bottom w:val="single" w:sz="4" w:space="1" w:color="auto"/>
          <w:right w:val="single" w:sz="4" w:space="4" w:color="auto"/>
        </w:pBdr>
        <w:jc w:val="right"/>
        <w:rPr>
          <w:rFonts w:asciiTheme="majorHAnsi" w:hAnsiTheme="majorHAnsi" w:cstheme="majorHAnsi"/>
          <w:i/>
          <w:iCs/>
          <w:sz w:val="18"/>
          <w:szCs w:val="18"/>
          <w:lang w:val="af-ZA"/>
        </w:rPr>
      </w:pPr>
      <w:r w:rsidRPr="00D2604D">
        <w:rPr>
          <w:rFonts w:asciiTheme="majorHAnsi" w:hAnsiTheme="majorHAnsi" w:cstheme="majorHAnsi"/>
          <w:i/>
          <w:iCs/>
          <w:sz w:val="18"/>
          <w:szCs w:val="18"/>
          <w:lang w:val="af-ZA"/>
        </w:rPr>
        <w:t xml:space="preserve">                                                                        </w:t>
      </w:r>
      <w:r w:rsidR="00D2604D" w:rsidRPr="00D2604D">
        <w:rPr>
          <w:rFonts w:asciiTheme="majorHAnsi" w:hAnsiTheme="majorHAnsi" w:cstheme="majorHAnsi"/>
          <w:i/>
          <w:iCs/>
          <w:sz w:val="18"/>
          <w:szCs w:val="18"/>
          <w:lang w:val="af-ZA"/>
        </w:rPr>
        <w:t>[</w:t>
      </w:r>
      <w:r w:rsidRPr="00D2604D">
        <w:rPr>
          <w:rFonts w:asciiTheme="majorHAnsi" w:hAnsiTheme="majorHAnsi" w:cstheme="majorHAnsi"/>
          <w:i/>
          <w:iCs/>
          <w:sz w:val="18"/>
          <w:szCs w:val="18"/>
          <w:lang w:val="af-ZA"/>
        </w:rPr>
        <w:t>Verwerk vanaf: www.home.intekom.com. Toegangsdatum: 11 April 2022</w:t>
      </w:r>
      <w:r w:rsidR="00D2604D" w:rsidRPr="00D2604D">
        <w:rPr>
          <w:rFonts w:asciiTheme="majorHAnsi" w:hAnsiTheme="majorHAnsi" w:cstheme="majorHAnsi"/>
          <w:i/>
          <w:iCs/>
          <w:sz w:val="18"/>
          <w:szCs w:val="18"/>
          <w:lang w:val="af-ZA"/>
        </w:rPr>
        <w:t>]</w:t>
      </w:r>
    </w:p>
    <w:p w14:paraId="1761EBD1" w14:textId="77777777" w:rsidR="00D2604D" w:rsidRPr="00393297" w:rsidRDefault="00D2604D" w:rsidP="00393297">
      <w:pPr>
        <w:pBdr>
          <w:top w:val="single" w:sz="4" w:space="1" w:color="auto"/>
          <w:left w:val="single" w:sz="4" w:space="4" w:color="auto"/>
          <w:bottom w:val="single" w:sz="4" w:space="1" w:color="auto"/>
          <w:right w:val="single" w:sz="4" w:space="4" w:color="auto"/>
        </w:pBdr>
        <w:jc w:val="right"/>
        <w:rPr>
          <w:rFonts w:asciiTheme="majorHAnsi" w:hAnsiTheme="majorHAnsi" w:cstheme="majorHAnsi"/>
          <w:i/>
          <w:iCs/>
          <w:sz w:val="24"/>
          <w:szCs w:val="24"/>
        </w:rPr>
      </w:pPr>
    </w:p>
    <w:p w14:paraId="32DAEF79" w14:textId="77777777" w:rsidR="00393297" w:rsidRPr="00393297" w:rsidRDefault="00393297" w:rsidP="00393297">
      <w:pPr>
        <w:pStyle w:val="NoSpacing"/>
        <w:spacing w:line="276" w:lineRule="auto"/>
        <w:rPr>
          <w:rFonts w:asciiTheme="majorHAnsi" w:hAnsiTheme="majorHAnsi" w:cstheme="majorHAnsi"/>
          <w:sz w:val="24"/>
          <w:szCs w:val="24"/>
        </w:rPr>
      </w:pPr>
    </w:p>
    <w:p w14:paraId="1421C835" w14:textId="77777777" w:rsidR="00393297" w:rsidRPr="00393297" w:rsidRDefault="00393297" w:rsidP="00393297">
      <w:pPr>
        <w:pStyle w:val="NoSpacing"/>
        <w:spacing w:line="276" w:lineRule="auto"/>
        <w:rPr>
          <w:rFonts w:asciiTheme="majorHAnsi" w:hAnsiTheme="majorHAnsi" w:cstheme="majorHAnsi"/>
          <w:sz w:val="24"/>
          <w:szCs w:val="24"/>
        </w:rPr>
      </w:pPr>
      <w:r w:rsidRPr="00393297">
        <w:rPr>
          <w:rFonts w:asciiTheme="majorHAnsi" w:hAnsiTheme="majorHAnsi" w:cstheme="majorHAnsi"/>
          <w:sz w:val="24"/>
          <w:szCs w:val="24"/>
          <w:lang w:val="af-ZA"/>
        </w:rPr>
        <w:t>Skryf paragrawe oor wêreldbeskouings van ontspanning en sport oor kulture en geslagte heen.</w:t>
      </w:r>
      <w:r w:rsidRPr="00393297">
        <w:rPr>
          <w:rFonts w:asciiTheme="majorHAnsi" w:hAnsiTheme="majorHAnsi" w:cstheme="majorHAnsi"/>
          <w:sz w:val="24"/>
          <w:szCs w:val="24"/>
          <w:lang w:val="af-ZA"/>
        </w:rPr>
        <w:br/>
      </w:r>
    </w:p>
    <w:p w14:paraId="6F0A4529" w14:textId="77777777" w:rsidR="00393297" w:rsidRPr="00393297" w:rsidRDefault="00393297" w:rsidP="00393297">
      <w:pPr>
        <w:pStyle w:val="NoSpacing"/>
        <w:spacing w:line="276" w:lineRule="auto"/>
        <w:rPr>
          <w:rFonts w:asciiTheme="majorHAnsi" w:hAnsiTheme="majorHAnsi" w:cstheme="majorHAnsi"/>
          <w:sz w:val="24"/>
          <w:szCs w:val="24"/>
          <w:lang w:val="en-ZA"/>
        </w:rPr>
      </w:pPr>
      <w:r w:rsidRPr="00393297">
        <w:rPr>
          <w:rFonts w:asciiTheme="majorHAnsi" w:hAnsiTheme="majorHAnsi" w:cstheme="majorHAnsi"/>
          <w:sz w:val="24"/>
          <w:szCs w:val="24"/>
          <w:lang w:val="af-ZA"/>
        </w:rPr>
        <w:t>Gebruik die volgende as 'n riglyn:</w:t>
      </w:r>
    </w:p>
    <w:p w14:paraId="780C20AA" w14:textId="77777777" w:rsidR="00393297" w:rsidRPr="00393297" w:rsidRDefault="00393297" w:rsidP="00393297">
      <w:pPr>
        <w:pStyle w:val="NoSpacing"/>
        <w:spacing w:line="276" w:lineRule="auto"/>
        <w:rPr>
          <w:rFonts w:asciiTheme="majorHAnsi" w:hAnsiTheme="majorHAnsi" w:cstheme="majorHAnsi"/>
          <w:sz w:val="24"/>
          <w:szCs w:val="24"/>
          <w:lang w:val="en-US"/>
        </w:rPr>
      </w:pPr>
    </w:p>
    <w:p w14:paraId="044E13D2" w14:textId="72A3F9F5" w:rsidR="00393297" w:rsidRPr="00393297" w:rsidRDefault="00393297" w:rsidP="00393297">
      <w:pPr>
        <w:pStyle w:val="NoSpacing"/>
        <w:numPr>
          <w:ilvl w:val="0"/>
          <w:numId w:val="6"/>
        </w:numPr>
        <w:spacing w:line="276" w:lineRule="auto"/>
        <w:rPr>
          <w:rFonts w:asciiTheme="majorHAnsi" w:hAnsiTheme="majorHAnsi" w:cstheme="majorHAnsi"/>
          <w:sz w:val="24"/>
          <w:szCs w:val="24"/>
        </w:rPr>
      </w:pPr>
      <w:r w:rsidRPr="00393297">
        <w:rPr>
          <w:rFonts w:asciiTheme="majorHAnsi" w:hAnsiTheme="majorHAnsi" w:cstheme="majorHAnsi"/>
          <w:sz w:val="24"/>
          <w:szCs w:val="24"/>
          <w:lang w:val="af-ZA"/>
        </w:rPr>
        <w:t>Definieer die term "</w:t>
      </w:r>
      <w:r w:rsidRPr="00393297">
        <w:rPr>
          <w:rFonts w:asciiTheme="majorHAnsi" w:hAnsiTheme="majorHAnsi" w:cstheme="majorHAnsi"/>
          <w:i/>
          <w:sz w:val="24"/>
          <w:szCs w:val="24"/>
          <w:lang w:val="af-ZA"/>
        </w:rPr>
        <w:t>ontspanningsaktiwiteit"</w:t>
      </w:r>
      <w:r w:rsidRPr="00393297">
        <w:rPr>
          <w:rFonts w:asciiTheme="majorHAnsi" w:hAnsiTheme="majorHAnsi" w:cstheme="majorHAnsi"/>
          <w:sz w:val="24"/>
          <w:szCs w:val="24"/>
          <w:lang w:val="af-ZA"/>
        </w:rPr>
        <w:t xml:space="preserve"> en noem DRIE verskillende kulturele sienings oor ontspanningsaktiwiteite.     </w:t>
      </w:r>
      <w:r>
        <w:rPr>
          <w:rFonts w:asciiTheme="majorHAnsi" w:hAnsiTheme="majorHAnsi" w:cstheme="majorHAnsi"/>
          <w:sz w:val="24"/>
          <w:szCs w:val="24"/>
          <w:lang w:val="af-ZA"/>
        </w:rPr>
        <w:t xml:space="preserve"> </w:t>
      </w:r>
      <w:r w:rsidRPr="00393297">
        <w:rPr>
          <w:rFonts w:asciiTheme="majorHAnsi" w:hAnsiTheme="majorHAnsi" w:cstheme="majorHAnsi"/>
          <w:sz w:val="24"/>
          <w:szCs w:val="24"/>
          <w:lang w:val="af-ZA"/>
        </w:rPr>
        <w:t xml:space="preserve">                                             </w:t>
      </w:r>
      <w:r w:rsidR="00D2604D">
        <w:rPr>
          <w:rFonts w:asciiTheme="majorHAnsi" w:hAnsiTheme="majorHAnsi" w:cstheme="majorHAnsi"/>
          <w:sz w:val="24"/>
          <w:szCs w:val="24"/>
          <w:lang w:val="af-ZA"/>
        </w:rPr>
        <w:t xml:space="preserve">                </w:t>
      </w:r>
      <w:r w:rsidRPr="00393297">
        <w:rPr>
          <w:rFonts w:asciiTheme="majorHAnsi" w:hAnsiTheme="majorHAnsi" w:cstheme="majorHAnsi"/>
          <w:sz w:val="24"/>
          <w:szCs w:val="24"/>
          <w:lang w:val="af-ZA"/>
        </w:rPr>
        <w:t xml:space="preserve">         (1+3) (4)</w:t>
      </w:r>
      <w:r w:rsidRPr="00393297">
        <w:rPr>
          <w:rFonts w:asciiTheme="majorHAnsi" w:hAnsiTheme="majorHAnsi" w:cstheme="majorHAnsi"/>
          <w:i/>
          <w:sz w:val="24"/>
          <w:szCs w:val="24"/>
          <w:lang w:val="af-ZA"/>
        </w:rPr>
        <w:t xml:space="preserve">                                                  </w:t>
      </w:r>
    </w:p>
    <w:p w14:paraId="425B0EB8" w14:textId="77777777" w:rsidR="00393297" w:rsidRDefault="00393297" w:rsidP="00393297">
      <w:pPr>
        <w:pStyle w:val="NoSpacing"/>
        <w:spacing w:line="276" w:lineRule="auto"/>
        <w:ind w:left="720" w:firstLine="720"/>
        <w:jc w:val="right"/>
        <w:rPr>
          <w:rFonts w:asciiTheme="majorHAnsi" w:hAnsiTheme="majorHAnsi" w:cstheme="majorHAnsi"/>
          <w:i/>
          <w:sz w:val="24"/>
          <w:szCs w:val="24"/>
          <w:lang w:val="af-ZA"/>
        </w:rPr>
      </w:pPr>
      <w:r w:rsidRPr="00393297">
        <w:rPr>
          <w:rFonts w:asciiTheme="majorHAnsi" w:hAnsiTheme="majorHAnsi" w:cstheme="majorHAnsi"/>
          <w:i/>
          <w:sz w:val="24"/>
          <w:szCs w:val="24"/>
        </w:rPr>
        <w:t xml:space="preserve"> </w:t>
      </w:r>
      <w:r w:rsidRPr="00393297">
        <w:rPr>
          <w:rFonts w:asciiTheme="majorHAnsi" w:hAnsiTheme="majorHAnsi" w:cstheme="majorHAnsi"/>
          <w:i/>
          <w:sz w:val="24"/>
          <w:szCs w:val="24"/>
          <w:lang w:val="af-ZA"/>
        </w:rPr>
        <w:t>(Laer Orde)</w:t>
      </w:r>
    </w:p>
    <w:p w14:paraId="2198A19E" w14:textId="77777777" w:rsidR="000324F4" w:rsidRPr="000324F4" w:rsidRDefault="000324F4" w:rsidP="000324F4">
      <w:pPr>
        <w:spacing w:line="240" w:lineRule="auto"/>
        <w:ind w:right="-24"/>
        <w:rPr>
          <w:rFonts w:eastAsia="Calibri"/>
          <w:b/>
        </w:rPr>
      </w:pPr>
    </w:p>
    <w:p w14:paraId="777CE0A5" w14:textId="77777777" w:rsidR="000324F4" w:rsidRPr="00D2604D" w:rsidRDefault="000324F4" w:rsidP="000324F4">
      <w:pPr>
        <w:spacing w:line="240" w:lineRule="auto"/>
        <w:ind w:right="-24"/>
        <w:rPr>
          <w:rFonts w:eastAsia="Calibri"/>
          <w:b/>
          <w:highlight w:val="yellow"/>
        </w:rPr>
      </w:pPr>
      <w:r w:rsidRPr="00D2604D">
        <w:rPr>
          <w:b/>
          <w:highlight w:val="yellow"/>
          <w:lang w:val="af"/>
        </w:rPr>
        <w:t>'n Ontspanningsaktiwiteit is 'n aktiwiteit ...</w:t>
      </w:r>
    </w:p>
    <w:p w14:paraId="0CC30744" w14:textId="77777777" w:rsidR="000324F4" w:rsidRPr="00D2604D" w:rsidRDefault="000324F4" w:rsidP="000324F4">
      <w:pPr>
        <w:spacing w:line="240" w:lineRule="auto"/>
        <w:ind w:right="-24"/>
        <w:rPr>
          <w:rFonts w:eastAsia="Calibri"/>
          <w:b/>
          <w:highlight w:val="yellow"/>
        </w:rPr>
      </w:pPr>
    </w:p>
    <w:p w14:paraId="30FA6FC8" w14:textId="77777777" w:rsidR="000324F4" w:rsidRPr="00D2604D" w:rsidRDefault="000324F4" w:rsidP="000324F4">
      <w:pPr>
        <w:numPr>
          <w:ilvl w:val="0"/>
          <w:numId w:val="9"/>
        </w:numPr>
        <w:spacing w:line="240" w:lineRule="auto"/>
        <w:ind w:right="-24"/>
        <w:contextualSpacing/>
        <w:rPr>
          <w:rFonts w:eastAsia="Calibri"/>
          <w:b/>
          <w:bCs/>
          <w:highlight w:val="yellow"/>
        </w:rPr>
      </w:pPr>
      <w:r w:rsidRPr="00D2604D">
        <w:rPr>
          <w:b/>
          <w:bCs/>
          <w:color w:val="000000"/>
          <w:highlight w:val="yellow"/>
          <w:lang w:val="af"/>
        </w:rPr>
        <w:t xml:space="preserve">Wat gedoen word vir genot / ontspanning om die tyd verby te kry </w:t>
      </w:r>
      <w:r w:rsidRPr="00D2604D">
        <w:rPr>
          <w:b/>
          <w:bCs/>
          <w:iCs/>
          <w:highlight w:val="yellow"/>
          <w:lang w:val="af"/>
        </w:rPr>
        <w:t>(</w:t>
      </w:r>
      <w:r w:rsidRPr="00D2604D">
        <w:rPr>
          <w:b/>
          <w:bCs/>
          <w:iCs/>
          <w:highlight w:val="yellow"/>
          <w:lang w:val="af"/>
        </w:rPr>
        <w:sym w:font="Wingdings" w:char="F0FC"/>
      </w:r>
      <w:r w:rsidRPr="00D2604D">
        <w:rPr>
          <w:b/>
          <w:bCs/>
          <w:iCs/>
          <w:highlight w:val="yellow"/>
          <w:lang w:val="af"/>
        </w:rPr>
        <w:t>)</w:t>
      </w:r>
    </w:p>
    <w:p w14:paraId="129F085A" w14:textId="77777777" w:rsidR="000324F4" w:rsidRPr="00D2604D" w:rsidRDefault="000324F4" w:rsidP="000324F4">
      <w:pPr>
        <w:numPr>
          <w:ilvl w:val="0"/>
          <w:numId w:val="9"/>
        </w:numPr>
        <w:spacing w:line="240" w:lineRule="auto"/>
        <w:ind w:right="-24"/>
        <w:contextualSpacing/>
        <w:rPr>
          <w:rFonts w:eastAsia="Calibri"/>
          <w:b/>
          <w:bCs/>
          <w:highlight w:val="yellow"/>
        </w:rPr>
      </w:pPr>
      <w:r w:rsidRPr="00D2604D">
        <w:rPr>
          <w:b/>
          <w:bCs/>
          <w:iCs/>
          <w:highlight w:val="yellow"/>
          <w:lang w:val="af"/>
        </w:rPr>
        <w:t>Wat persoon kies om te doen om hul liggame en gedagtes te verfris. (</w:t>
      </w:r>
      <w:r w:rsidRPr="00D2604D">
        <w:rPr>
          <w:b/>
          <w:bCs/>
          <w:iCs/>
          <w:highlight w:val="yellow"/>
          <w:lang w:val="af"/>
        </w:rPr>
        <w:sym w:font="Wingdings" w:char="F0FC"/>
      </w:r>
      <w:r w:rsidRPr="00D2604D">
        <w:rPr>
          <w:b/>
          <w:bCs/>
          <w:iCs/>
          <w:highlight w:val="yellow"/>
          <w:lang w:val="af"/>
        </w:rPr>
        <w:t>)</w:t>
      </w:r>
    </w:p>
    <w:p w14:paraId="7A101D1D" w14:textId="77777777" w:rsidR="000324F4" w:rsidRPr="00D2604D" w:rsidRDefault="000324F4" w:rsidP="000324F4">
      <w:pPr>
        <w:numPr>
          <w:ilvl w:val="0"/>
          <w:numId w:val="9"/>
        </w:numPr>
        <w:spacing w:line="240" w:lineRule="auto"/>
        <w:ind w:right="-24"/>
        <w:contextualSpacing/>
        <w:rPr>
          <w:rFonts w:eastAsia="Calibri"/>
          <w:b/>
          <w:bCs/>
          <w:highlight w:val="yellow"/>
        </w:rPr>
      </w:pPr>
      <w:r w:rsidRPr="00D2604D">
        <w:rPr>
          <w:b/>
          <w:bCs/>
          <w:iCs/>
          <w:highlight w:val="yellow"/>
          <w:lang w:val="af"/>
        </w:rPr>
        <w:t>Wat gedoen word vir ontspanning. (</w:t>
      </w:r>
      <w:r w:rsidRPr="00D2604D">
        <w:rPr>
          <w:b/>
          <w:bCs/>
          <w:iCs/>
          <w:highlight w:val="yellow"/>
          <w:lang w:val="af"/>
        </w:rPr>
        <w:sym w:font="Wingdings" w:char="F0FC"/>
      </w:r>
      <w:r w:rsidRPr="00D2604D">
        <w:rPr>
          <w:b/>
          <w:bCs/>
          <w:iCs/>
          <w:highlight w:val="yellow"/>
          <w:lang w:val="af"/>
        </w:rPr>
        <w:t>)</w:t>
      </w:r>
    </w:p>
    <w:p w14:paraId="5739D91F" w14:textId="77777777" w:rsidR="000324F4" w:rsidRPr="00D2604D" w:rsidRDefault="000324F4" w:rsidP="000324F4">
      <w:pPr>
        <w:pStyle w:val="ListParagraph"/>
        <w:numPr>
          <w:ilvl w:val="0"/>
          <w:numId w:val="9"/>
        </w:numPr>
        <w:spacing w:after="0" w:line="240" w:lineRule="auto"/>
        <w:ind w:right="-24"/>
        <w:rPr>
          <w:rFonts w:ascii="Arial" w:eastAsia="Calibri" w:hAnsi="Arial" w:cs="Arial"/>
          <w:b/>
          <w:bCs/>
          <w:highlight w:val="yellow"/>
          <w:lang w:eastAsia="en-ZA"/>
        </w:rPr>
      </w:pPr>
      <w:r w:rsidRPr="00D2604D">
        <w:rPr>
          <w:rFonts w:ascii="Arial" w:hAnsi="Arial" w:cs="Arial"/>
          <w:b/>
          <w:bCs/>
          <w:iCs/>
          <w:highlight w:val="yellow"/>
          <w:lang w:val="af" w:eastAsia="en-ZA"/>
        </w:rPr>
        <w:t>Wat gedoen word vir die doel van ligte oefeninge en ontspanning vir plesier en genot. (</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w:t>
      </w:r>
    </w:p>
    <w:p w14:paraId="614B5034" w14:textId="77777777" w:rsidR="000324F4" w:rsidRPr="00D2604D" w:rsidRDefault="000324F4" w:rsidP="000324F4">
      <w:pPr>
        <w:spacing w:line="240" w:lineRule="auto"/>
        <w:ind w:left="720" w:right="-24"/>
        <w:contextualSpacing/>
        <w:rPr>
          <w:rFonts w:eastAsia="Calibri"/>
          <w:b/>
          <w:highlight w:val="yellow"/>
        </w:rPr>
      </w:pPr>
    </w:p>
    <w:p w14:paraId="2150C1D8" w14:textId="77777777" w:rsidR="000324F4" w:rsidRPr="00D2604D" w:rsidRDefault="000324F4" w:rsidP="000324F4">
      <w:pPr>
        <w:rPr>
          <w:bCs/>
          <w:i/>
          <w:highlight w:val="yellow"/>
        </w:rPr>
      </w:pPr>
      <w:r w:rsidRPr="00D2604D">
        <w:rPr>
          <w:b/>
          <w:bCs/>
          <w:i/>
          <w:highlight w:val="yellow"/>
          <w:lang w:val="af"/>
        </w:rPr>
        <w:t xml:space="preserve">           Enige EEN van die bogenoemde vir EEN punt </w:t>
      </w:r>
    </w:p>
    <w:p w14:paraId="322944F9" w14:textId="77777777" w:rsidR="000324F4" w:rsidRPr="000324F4" w:rsidRDefault="000324F4" w:rsidP="000324F4">
      <w:pPr>
        <w:rPr>
          <w:rFonts w:eastAsia="Cambria"/>
          <w:b/>
          <w:bCs/>
          <w:iCs/>
        </w:rPr>
      </w:pPr>
      <w:r w:rsidRPr="00D2604D">
        <w:rPr>
          <w:b/>
          <w:bCs/>
          <w:iCs/>
          <w:highlight w:val="yellow"/>
          <w:lang w:val="af"/>
        </w:rPr>
        <w:br/>
        <w:t>EN</w:t>
      </w:r>
    </w:p>
    <w:p w14:paraId="7447E590" w14:textId="77777777" w:rsidR="000324F4" w:rsidRPr="000324F4" w:rsidRDefault="000324F4" w:rsidP="000324F4">
      <w:pPr>
        <w:rPr>
          <w:rFonts w:eastAsia="Cambria"/>
          <w:b/>
          <w:bCs/>
          <w:iCs/>
        </w:rPr>
      </w:pPr>
    </w:p>
    <w:p w14:paraId="49D136A0" w14:textId="77777777" w:rsidR="000324F4" w:rsidRDefault="000324F4" w:rsidP="000324F4">
      <w:pPr>
        <w:rPr>
          <w:rFonts w:eastAsia="Cambria"/>
          <w:b/>
          <w:bCs/>
          <w:i/>
        </w:rPr>
      </w:pPr>
    </w:p>
    <w:p w14:paraId="35DBFF43" w14:textId="77777777" w:rsidR="00D2604D" w:rsidRDefault="00D2604D" w:rsidP="000324F4">
      <w:pPr>
        <w:rPr>
          <w:rFonts w:eastAsia="Cambria"/>
          <w:b/>
          <w:bCs/>
          <w:i/>
        </w:rPr>
      </w:pPr>
    </w:p>
    <w:p w14:paraId="4AB14A1F" w14:textId="77777777" w:rsidR="00D2604D" w:rsidRDefault="00D2604D" w:rsidP="000324F4">
      <w:pPr>
        <w:rPr>
          <w:rFonts w:eastAsia="Cambria"/>
          <w:b/>
          <w:bCs/>
          <w:i/>
        </w:rPr>
      </w:pPr>
    </w:p>
    <w:p w14:paraId="471B1FA1" w14:textId="77777777" w:rsidR="00D2604D" w:rsidRPr="000324F4" w:rsidRDefault="00D2604D" w:rsidP="000324F4">
      <w:pPr>
        <w:rPr>
          <w:rFonts w:eastAsia="Cambria"/>
          <w:b/>
          <w:bCs/>
          <w:i/>
        </w:rPr>
      </w:pPr>
    </w:p>
    <w:p w14:paraId="7A29636D" w14:textId="77777777" w:rsidR="000324F4" w:rsidRPr="00D2604D" w:rsidRDefault="000324F4" w:rsidP="000324F4">
      <w:pPr>
        <w:rPr>
          <w:rFonts w:eastAsia="Cambria"/>
          <w:b/>
          <w:bCs/>
          <w:highlight w:val="yellow"/>
        </w:rPr>
      </w:pPr>
      <w:r w:rsidRPr="00D2604D">
        <w:rPr>
          <w:b/>
          <w:bCs/>
          <w:highlight w:val="yellow"/>
          <w:lang w:val="af"/>
        </w:rPr>
        <w:lastRenderedPageBreak/>
        <w:t>Sommige kulture...</w:t>
      </w:r>
    </w:p>
    <w:p w14:paraId="20D83B7E" w14:textId="77777777" w:rsidR="000324F4" w:rsidRPr="00D2604D" w:rsidRDefault="000324F4" w:rsidP="000324F4">
      <w:pPr>
        <w:rPr>
          <w:rFonts w:eastAsia="Cambria"/>
          <w:b/>
          <w:bCs/>
          <w:highlight w:val="yellow"/>
        </w:rPr>
      </w:pPr>
    </w:p>
    <w:p w14:paraId="226F2405" w14:textId="77777777" w:rsidR="000324F4" w:rsidRPr="00D2604D" w:rsidRDefault="000324F4" w:rsidP="000324F4">
      <w:pPr>
        <w:numPr>
          <w:ilvl w:val="0"/>
          <w:numId w:val="9"/>
        </w:numPr>
        <w:spacing w:line="259" w:lineRule="auto"/>
        <w:contextualSpacing/>
        <w:rPr>
          <w:rFonts w:eastAsia="Cambria"/>
          <w:b/>
          <w:highlight w:val="yellow"/>
        </w:rPr>
      </w:pPr>
      <w:r w:rsidRPr="00D2604D">
        <w:rPr>
          <w:b/>
          <w:highlight w:val="yellow"/>
          <w:lang w:val="af"/>
        </w:rPr>
        <w:t xml:space="preserve">begin met sulke bedrywighede met die doel om aan 'n godsdiensbehoefte te voorsien. </w:t>
      </w:r>
      <w:r w:rsidRPr="00D2604D">
        <w:rPr>
          <w:b/>
          <w:iCs/>
          <w:highlight w:val="yellow"/>
          <w:lang w:val="af"/>
        </w:rPr>
        <w:t xml:space="preserve"> (</w:t>
      </w:r>
      <w:r w:rsidRPr="00D2604D">
        <w:rPr>
          <w:b/>
          <w:iCs/>
          <w:highlight w:val="yellow"/>
          <w:lang w:val="af"/>
        </w:rPr>
        <w:sym w:font="Wingdings" w:char="F0FC"/>
      </w:r>
      <w:r w:rsidRPr="00D2604D">
        <w:rPr>
          <w:b/>
          <w:iCs/>
          <w:highlight w:val="yellow"/>
          <w:lang w:val="af"/>
        </w:rPr>
        <w:t>)</w:t>
      </w:r>
    </w:p>
    <w:p w14:paraId="1CC5A617" w14:textId="77777777" w:rsidR="000324F4" w:rsidRPr="00D2604D" w:rsidRDefault="000324F4" w:rsidP="000324F4">
      <w:pPr>
        <w:numPr>
          <w:ilvl w:val="0"/>
          <w:numId w:val="9"/>
        </w:numPr>
        <w:spacing w:line="259" w:lineRule="auto"/>
        <w:contextualSpacing/>
        <w:rPr>
          <w:rFonts w:eastAsia="Cambria"/>
          <w:b/>
          <w:highlight w:val="yellow"/>
        </w:rPr>
      </w:pPr>
      <w:r w:rsidRPr="00D2604D">
        <w:rPr>
          <w:b/>
          <w:highlight w:val="yellow"/>
          <w:lang w:val="af"/>
        </w:rPr>
        <w:t xml:space="preserve">ontmoedig vroue om aan ontspanningsaktiwiteite deel te neem. </w:t>
      </w:r>
      <w:r w:rsidRPr="00D2604D">
        <w:rPr>
          <w:b/>
          <w:iCs/>
          <w:highlight w:val="yellow"/>
          <w:lang w:val="af"/>
        </w:rPr>
        <w:t>(</w:t>
      </w:r>
      <w:r w:rsidRPr="00D2604D">
        <w:rPr>
          <w:b/>
          <w:iCs/>
          <w:highlight w:val="yellow"/>
          <w:lang w:val="af"/>
        </w:rPr>
        <w:sym w:font="Wingdings" w:char="F0FC"/>
      </w:r>
      <w:r w:rsidRPr="00D2604D">
        <w:rPr>
          <w:b/>
          <w:iCs/>
          <w:highlight w:val="yellow"/>
          <w:lang w:val="af"/>
        </w:rPr>
        <w:t>)</w:t>
      </w:r>
    </w:p>
    <w:p w14:paraId="658184C3" w14:textId="77777777" w:rsidR="000324F4" w:rsidRPr="00D2604D" w:rsidRDefault="000324F4" w:rsidP="000324F4">
      <w:pPr>
        <w:numPr>
          <w:ilvl w:val="0"/>
          <w:numId w:val="9"/>
        </w:numPr>
        <w:spacing w:line="259" w:lineRule="auto"/>
        <w:contextualSpacing/>
        <w:rPr>
          <w:rFonts w:eastAsia="Cambria"/>
          <w:b/>
          <w:highlight w:val="yellow"/>
        </w:rPr>
      </w:pPr>
      <w:r w:rsidRPr="00D2604D">
        <w:rPr>
          <w:b/>
          <w:highlight w:val="yellow"/>
          <w:lang w:val="af"/>
        </w:rPr>
        <w:t xml:space="preserve">gebruik ontspanningsaktiwiteite as 'n manier om gemeenskappe bymekaar te bring. </w:t>
      </w:r>
      <w:r w:rsidRPr="00D2604D">
        <w:rPr>
          <w:b/>
          <w:iCs/>
          <w:highlight w:val="yellow"/>
          <w:lang w:val="af"/>
        </w:rPr>
        <w:t>(</w:t>
      </w:r>
      <w:r w:rsidRPr="00D2604D">
        <w:rPr>
          <w:b/>
          <w:iCs/>
          <w:highlight w:val="yellow"/>
          <w:lang w:val="af"/>
        </w:rPr>
        <w:sym w:font="Wingdings" w:char="F0FC"/>
      </w:r>
      <w:r w:rsidRPr="00D2604D">
        <w:rPr>
          <w:b/>
          <w:iCs/>
          <w:highlight w:val="yellow"/>
          <w:lang w:val="af"/>
        </w:rPr>
        <w:t>)</w:t>
      </w:r>
    </w:p>
    <w:p w14:paraId="34CF26D3" w14:textId="77777777" w:rsidR="000324F4" w:rsidRPr="00D2604D" w:rsidRDefault="000324F4" w:rsidP="000324F4">
      <w:pPr>
        <w:numPr>
          <w:ilvl w:val="0"/>
          <w:numId w:val="9"/>
        </w:numPr>
        <w:spacing w:line="259" w:lineRule="auto"/>
        <w:contextualSpacing/>
        <w:rPr>
          <w:rFonts w:eastAsia="Cambria"/>
          <w:b/>
          <w:highlight w:val="yellow"/>
        </w:rPr>
      </w:pPr>
      <w:r w:rsidRPr="00D2604D">
        <w:rPr>
          <w:b/>
          <w:highlight w:val="yellow"/>
          <w:lang w:val="af"/>
        </w:rPr>
        <w:t xml:space="preserve">gebruik ontspanningsaktiwiteite as 'n metode om vir jongmense lewensvaardighede en waardes te leer. </w:t>
      </w:r>
      <w:r w:rsidRPr="00D2604D">
        <w:rPr>
          <w:b/>
          <w:iCs/>
          <w:highlight w:val="yellow"/>
          <w:lang w:val="af"/>
        </w:rPr>
        <w:t>(</w:t>
      </w:r>
      <w:r w:rsidRPr="00D2604D">
        <w:rPr>
          <w:b/>
          <w:iCs/>
          <w:highlight w:val="yellow"/>
          <w:lang w:val="af"/>
        </w:rPr>
        <w:sym w:font="Wingdings" w:char="F0FC"/>
      </w:r>
      <w:r w:rsidRPr="00D2604D">
        <w:rPr>
          <w:b/>
          <w:iCs/>
          <w:highlight w:val="yellow"/>
          <w:lang w:val="af"/>
        </w:rPr>
        <w:t>)</w:t>
      </w:r>
    </w:p>
    <w:p w14:paraId="0A113B68" w14:textId="77777777" w:rsidR="000324F4" w:rsidRPr="00D2604D" w:rsidRDefault="000324F4" w:rsidP="000324F4">
      <w:pPr>
        <w:numPr>
          <w:ilvl w:val="0"/>
          <w:numId w:val="9"/>
        </w:numPr>
        <w:spacing w:line="259" w:lineRule="auto"/>
        <w:contextualSpacing/>
        <w:rPr>
          <w:rFonts w:eastAsia="Cambria"/>
          <w:b/>
          <w:highlight w:val="yellow"/>
        </w:rPr>
      </w:pPr>
      <w:r w:rsidRPr="00D2604D">
        <w:rPr>
          <w:b/>
          <w:iCs/>
          <w:highlight w:val="yellow"/>
          <w:lang w:val="af"/>
        </w:rPr>
        <w:t>gebruik sulke aktiwiteite vir die bevordering van hul identiteit. (</w:t>
      </w:r>
      <w:r w:rsidRPr="00D2604D">
        <w:rPr>
          <w:b/>
          <w:iCs/>
          <w:highlight w:val="yellow"/>
          <w:lang w:val="af"/>
        </w:rPr>
        <w:sym w:font="Wingdings" w:char="F0FC"/>
      </w:r>
      <w:r w:rsidRPr="00D2604D">
        <w:rPr>
          <w:b/>
          <w:iCs/>
          <w:highlight w:val="yellow"/>
          <w:lang w:val="af"/>
        </w:rPr>
        <w:t>)</w:t>
      </w:r>
    </w:p>
    <w:p w14:paraId="5220B496" w14:textId="77777777" w:rsidR="000324F4" w:rsidRPr="00D2604D" w:rsidRDefault="000324F4" w:rsidP="000324F4">
      <w:pPr>
        <w:numPr>
          <w:ilvl w:val="0"/>
          <w:numId w:val="9"/>
        </w:numPr>
        <w:spacing w:line="259" w:lineRule="auto"/>
        <w:contextualSpacing/>
        <w:rPr>
          <w:rFonts w:eastAsia="Cambria"/>
          <w:b/>
          <w:highlight w:val="yellow"/>
        </w:rPr>
      </w:pPr>
      <w:r w:rsidRPr="00D2604D">
        <w:rPr>
          <w:b/>
          <w:iCs/>
          <w:highlight w:val="yellow"/>
          <w:lang w:val="af"/>
        </w:rPr>
        <w:t>doen hierdie aktiwiteite as gevolg van die oortuiging dat hulle die kwaliteit van die lewe / lang lewe bevorder. (</w:t>
      </w:r>
      <w:r w:rsidRPr="00D2604D">
        <w:rPr>
          <w:b/>
          <w:iCs/>
          <w:highlight w:val="yellow"/>
          <w:lang w:val="af"/>
        </w:rPr>
        <w:sym w:font="Wingdings" w:char="F0FC"/>
      </w:r>
      <w:r w:rsidRPr="00D2604D">
        <w:rPr>
          <w:b/>
          <w:iCs/>
          <w:highlight w:val="yellow"/>
          <w:lang w:val="af"/>
        </w:rPr>
        <w:t>)</w:t>
      </w:r>
    </w:p>
    <w:p w14:paraId="4BBCB3FC" w14:textId="77777777" w:rsidR="000324F4" w:rsidRPr="00D2604D" w:rsidRDefault="000324F4" w:rsidP="000324F4">
      <w:pPr>
        <w:ind w:left="720"/>
        <w:contextualSpacing/>
        <w:rPr>
          <w:rFonts w:eastAsia="Cambria"/>
          <w:b/>
          <w:bCs/>
          <w:strike/>
          <w:highlight w:val="yellow"/>
        </w:rPr>
      </w:pPr>
      <w:r w:rsidRPr="00D2604D">
        <w:rPr>
          <w:rFonts w:eastAsia="Calibri"/>
          <w:iCs/>
          <w:strike/>
          <w:highlight w:val="yellow"/>
        </w:rPr>
        <w:t xml:space="preserve"> </w:t>
      </w:r>
    </w:p>
    <w:p w14:paraId="2151AE0E" w14:textId="77777777" w:rsidR="000324F4" w:rsidRPr="000324F4" w:rsidRDefault="000324F4" w:rsidP="000324F4">
      <w:pPr>
        <w:ind w:left="360"/>
        <w:rPr>
          <w:b/>
          <w:bCs/>
          <w:i/>
        </w:rPr>
      </w:pPr>
      <w:bookmarkStart w:id="0" w:name="_Hlk99027330"/>
      <w:bookmarkStart w:id="1" w:name="_Hlk99027572"/>
      <w:r w:rsidRPr="00D2604D">
        <w:rPr>
          <w:b/>
          <w:bCs/>
          <w:i/>
          <w:lang w:val="af"/>
        </w:rPr>
        <w:t xml:space="preserve">     </w:t>
      </w:r>
      <w:r w:rsidRPr="00D2604D">
        <w:rPr>
          <w:b/>
          <w:bCs/>
          <w:i/>
          <w:highlight w:val="yellow"/>
          <w:lang w:val="af"/>
        </w:rPr>
        <w:t>Enige DRIE van die bogenoemde vir EEN punt elk</w:t>
      </w:r>
      <w:bookmarkEnd w:id="0"/>
      <w:bookmarkEnd w:id="1"/>
      <w:r w:rsidRPr="000324F4">
        <w:rPr>
          <w:b/>
          <w:bCs/>
          <w:i/>
          <w:lang w:val="af"/>
        </w:rPr>
        <w:t xml:space="preserve">                                                        </w:t>
      </w:r>
    </w:p>
    <w:p w14:paraId="4828E363" w14:textId="77777777" w:rsidR="000324F4" w:rsidRPr="00393297" w:rsidRDefault="000324F4" w:rsidP="00393297">
      <w:pPr>
        <w:pStyle w:val="NoSpacing"/>
        <w:spacing w:line="276" w:lineRule="auto"/>
        <w:ind w:left="720" w:firstLine="720"/>
        <w:jc w:val="right"/>
        <w:rPr>
          <w:rFonts w:asciiTheme="majorHAnsi" w:hAnsiTheme="majorHAnsi" w:cstheme="majorHAnsi"/>
          <w:sz w:val="24"/>
          <w:szCs w:val="24"/>
        </w:rPr>
      </w:pPr>
    </w:p>
    <w:p w14:paraId="3A5081DC" w14:textId="77777777" w:rsidR="00393297" w:rsidRPr="00393297" w:rsidRDefault="00393297" w:rsidP="00393297">
      <w:pPr>
        <w:pStyle w:val="ListParagraph"/>
        <w:spacing w:after="0"/>
        <w:ind w:left="7920" w:firstLine="720"/>
        <w:rPr>
          <w:rFonts w:asciiTheme="majorHAnsi" w:hAnsiTheme="majorHAnsi" w:cstheme="majorHAnsi"/>
          <w:i/>
          <w:sz w:val="24"/>
          <w:szCs w:val="24"/>
        </w:rPr>
      </w:pPr>
    </w:p>
    <w:p w14:paraId="3D92A6AB" w14:textId="6227AD3F" w:rsidR="00393297" w:rsidRPr="00393297" w:rsidRDefault="00393297" w:rsidP="00393297">
      <w:pPr>
        <w:pStyle w:val="NoSpacing"/>
        <w:numPr>
          <w:ilvl w:val="0"/>
          <w:numId w:val="7"/>
        </w:numPr>
        <w:spacing w:line="276" w:lineRule="auto"/>
        <w:rPr>
          <w:rFonts w:asciiTheme="majorHAnsi" w:hAnsiTheme="majorHAnsi" w:cstheme="majorHAnsi"/>
          <w:sz w:val="24"/>
          <w:szCs w:val="24"/>
        </w:rPr>
      </w:pPr>
      <w:bookmarkStart w:id="2" w:name="_Hlk103209513"/>
      <w:r w:rsidRPr="00393297">
        <w:rPr>
          <w:rFonts w:asciiTheme="majorHAnsi" w:hAnsiTheme="majorHAnsi" w:cstheme="majorHAnsi"/>
          <w:sz w:val="24"/>
          <w:szCs w:val="24"/>
          <w:lang w:val="af-ZA"/>
        </w:rPr>
        <w:t>Analiseer die belangrikheid van sport in nasiebou.</w:t>
      </w:r>
      <w:r w:rsidR="00D2604D">
        <w:rPr>
          <w:rFonts w:asciiTheme="majorHAnsi" w:hAnsiTheme="majorHAnsi" w:cstheme="majorHAnsi"/>
          <w:sz w:val="24"/>
          <w:szCs w:val="24"/>
          <w:lang w:val="af-ZA"/>
        </w:rPr>
        <w:t xml:space="preserve">                     </w:t>
      </w:r>
      <w:r w:rsidRPr="00393297">
        <w:rPr>
          <w:rFonts w:asciiTheme="majorHAnsi" w:hAnsiTheme="majorHAnsi" w:cstheme="majorHAnsi"/>
          <w:sz w:val="24"/>
          <w:szCs w:val="24"/>
          <w:lang w:val="af-ZA"/>
        </w:rPr>
        <w:tab/>
      </w:r>
      <w:r w:rsidRPr="00393297">
        <w:rPr>
          <w:rFonts w:asciiTheme="majorHAnsi" w:hAnsiTheme="majorHAnsi" w:cstheme="majorHAnsi"/>
          <w:sz w:val="24"/>
          <w:szCs w:val="24"/>
          <w:lang w:val="af-ZA"/>
        </w:rPr>
        <w:tab/>
        <w:t xml:space="preserve">  </w:t>
      </w:r>
      <w:r>
        <w:rPr>
          <w:rFonts w:asciiTheme="majorHAnsi" w:hAnsiTheme="majorHAnsi" w:cstheme="majorHAnsi"/>
          <w:sz w:val="24"/>
          <w:szCs w:val="24"/>
          <w:lang w:val="af-ZA"/>
        </w:rPr>
        <w:t xml:space="preserve">         </w:t>
      </w:r>
      <w:r w:rsidRPr="00393297">
        <w:rPr>
          <w:rFonts w:asciiTheme="majorHAnsi" w:hAnsiTheme="majorHAnsi" w:cstheme="majorHAnsi"/>
          <w:sz w:val="24"/>
          <w:szCs w:val="24"/>
          <w:lang w:val="af-ZA"/>
        </w:rPr>
        <w:t>(2x4) (8</w:t>
      </w:r>
      <w:bookmarkEnd w:id="2"/>
      <w:r w:rsidRPr="00393297">
        <w:rPr>
          <w:rFonts w:asciiTheme="majorHAnsi" w:hAnsiTheme="majorHAnsi" w:cstheme="majorHAnsi"/>
          <w:sz w:val="24"/>
          <w:szCs w:val="24"/>
          <w:lang w:val="af-ZA"/>
        </w:rPr>
        <w:t>)</w:t>
      </w:r>
    </w:p>
    <w:p w14:paraId="3E10CE7B" w14:textId="01267B55" w:rsidR="00393297" w:rsidRDefault="00B63648" w:rsidP="00393297">
      <w:pPr>
        <w:pStyle w:val="NoSpacing"/>
        <w:spacing w:line="276" w:lineRule="auto"/>
        <w:ind w:left="7920"/>
        <w:rPr>
          <w:rFonts w:asciiTheme="majorHAnsi" w:hAnsiTheme="majorHAnsi" w:cstheme="majorHAnsi"/>
          <w:i/>
          <w:sz w:val="24"/>
          <w:szCs w:val="24"/>
          <w:lang w:val="af-ZA"/>
        </w:rPr>
      </w:pPr>
      <w:r>
        <w:rPr>
          <w:rFonts w:asciiTheme="majorHAnsi" w:hAnsiTheme="majorHAnsi" w:cstheme="majorHAnsi"/>
          <w:i/>
          <w:sz w:val="24"/>
          <w:szCs w:val="24"/>
          <w:lang w:val="af-ZA"/>
        </w:rPr>
        <w:t xml:space="preserve"> </w:t>
      </w:r>
      <w:r w:rsidR="00393297" w:rsidRPr="00393297">
        <w:rPr>
          <w:rFonts w:asciiTheme="majorHAnsi" w:hAnsiTheme="majorHAnsi" w:cstheme="majorHAnsi"/>
          <w:i/>
          <w:sz w:val="24"/>
          <w:szCs w:val="24"/>
          <w:lang w:val="af-ZA"/>
        </w:rPr>
        <w:t>(Middel Orde)</w:t>
      </w:r>
    </w:p>
    <w:p w14:paraId="4578DD3D" w14:textId="77777777" w:rsidR="00845AB3" w:rsidRPr="00D2604D" w:rsidRDefault="00845AB3" w:rsidP="00845AB3">
      <w:pPr>
        <w:rPr>
          <w:b/>
          <w:bCs/>
          <w:highlight w:val="yellow"/>
        </w:rPr>
      </w:pPr>
      <w:r w:rsidRPr="00D2604D">
        <w:rPr>
          <w:b/>
          <w:bCs/>
          <w:highlight w:val="yellow"/>
          <w:lang w:val="af"/>
        </w:rPr>
        <w:t>As...</w:t>
      </w:r>
    </w:p>
    <w:p w14:paraId="48CC47F9" w14:textId="77777777" w:rsidR="00845AB3" w:rsidRPr="00D2604D" w:rsidRDefault="00845AB3" w:rsidP="00845AB3">
      <w:pPr>
        <w:rPr>
          <w:b/>
          <w:bCs/>
          <w:highlight w:val="yellow"/>
        </w:rPr>
      </w:pPr>
    </w:p>
    <w:p w14:paraId="5FF1FAFD" w14:textId="77777777" w:rsidR="00845AB3" w:rsidRPr="00D2604D" w:rsidRDefault="00845AB3" w:rsidP="00845AB3">
      <w:pPr>
        <w:pStyle w:val="ListParagraph"/>
        <w:numPr>
          <w:ilvl w:val="0"/>
          <w:numId w:val="10"/>
        </w:numPr>
        <w:spacing w:after="0" w:line="276" w:lineRule="auto"/>
        <w:rPr>
          <w:rFonts w:ascii="Arial" w:eastAsia="Times New Roman" w:hAnsi="Arial" w:cs="Arial"/>
          <w:b/>
          <w:bCs/>
          <w:highlight w:val="yellow"/>
          <w:lang w:val="en-US"/>
        </w:rPr>
      </w:pPr>
      <w:r w:rsidRPr="00D2604D">
        <w:rPr>
          <w:rFonts w:ascii="Arial" w:hAnsi="Arial" w:cs="Arial"/>
          <w:b/>
          <w:bCs/>
          <w:highlight w:val="yellow"/>
          <w:lang w:val="af"/>
        </w:rPr>
        <w:t>sportbyeenkomste inklusief deur die betrokkenheid van verskillende rasse georganiseer word, (</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 kan beide die gehoor en spelers besef dat hulle verteenwoordig word in die beplanningsfases van die gebeure (</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 wat eienaarskap van die geleentheid kan verbeter (</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 xml:space="preserve">) en toeskouers, insluitend spelers, kan hulself as lede van die verskillende spanne beskou, buite hul rasseklassifikasies. </w:t>
      </w:r>
      <w:r w:rsidRPr="00D2604D">
        <w:rPr>
          <w:rFonts w:ascii="Arial" w:hAnsi="Arial" w:cs="Arial"/>
          <w:sz w:val="20"/>
          <w:szCs w:val="20"/>
          <w:highlight w:val="yellow"/>
          <w:lang w:val="af"/>
        </w:rPr>
        <w:t xml:space="preserve"> </w:t>
      </w:r>
      <w:r w:rsidRPr="00D2604D">
        <w:rPr>
          <w:rFonts w:ascii="Arial" w:hAnsi="Arial" w:cs="Arial"/>
          <w:b/>
          <w:bCs/>
          <w:iCs/>
          <w:highlight w:val="yellow"/>
          <w:lang w:val="af" w:eastAsia="en-ZA"/>
        </w:rPr>
        <w:t>(</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 xml:space="preserve">) </w:t>
      </w:r>
    </w:p>
    <w:p w14:paraId="6136AC73" w14:textId="77777777" w:rsidR="00845AB3" w:rsidRPr="00D2604D" w:rsidRDefault="00845AB3" w:rsidP="00845AB3">
      <w:pPr>
        <w:pStyle w:val="ListParagraph"/>
        <w:numPr>
          <w:ilvl w:val="0"/>
          <w:numId w:val="10"/>
        </w:numPr>
        <w:spacing w:after="0" w:line="276" w:lineRule="auto"/>
        <w:rPr>
          <w:rFonts w:ascii="Arial" w:eastAsia="Times New Roman" w:hAnsi="Arial" w:cs="Arial"/>
          <w:b/>
          <w:bCs/>
          <w:highlight w:val="yellow"/>
          <w:lang w:val="en-US"/>
        </w:rPr>
      </w:pPr>
      <w:r w:rsidRPr="00D2604D">
        <w:rPr>
          <w:rFonts w:ascii="Arial" w:hAnsi="Arial" w:cs="Arial"/>
          <w:b/>
          <w:bCs/>
          <w:iCs/>
          <w:highlight w:val="yellow"/>
          <w:lang w:val="af" w:eastAsia="en-ZA"/>
        </w:rPr>
        <w:t>groot sportbyeenkomste op internasionale vlakke plaasvind (</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 kan beide spelers en toeskouers kan besef dat hulle eintlik hul land of nasie op daardie vlak verteenwoordig (</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 wat gevoelens van wedersydse sin/betekenis kan verbeter  (</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 en toeskouers en spelers kan verenig staan buite rasse- en kulturele verskille.</w:t>
      </w:r>
      <w:r w:rsidRPr="00D2604D">
        <w:rPr>
          <w:rFonts w:ascii="Arial" w:hAnsi="Arial" w:cs="Arial"/>
          <w:sz w:val="20"/>
          <w:szCs w:val="20"/>
          <w:highlight w:val="yellow"/>
          <w:lang w:val="af"/>
        </w:rPr>
        <w:t xml:space="preserve"> </w:t>
      </w:r>
      <w:r w:rsidRPr="00D2604D">
        <w:rPr>
          <w:rFonts w:ascii="Arial" w:hAnsi="Arial" w:cs="Arial"/>
          <w:b/>
          <w:bCs/>
          <w:iCs/>
          <w:highlight w:val="yellow"/>
          <w:lang w:val="af" w:eastAsia="en-ZA"/>
        </w:rPr>
        <w:t xml:space="preserve"> (</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w:t>
      </w:r>
    </w:p>
    <w:p w14:paraId="0982B13D" w14:textId="77777777" w:rsidR="00845AB3" w:rsidRPr="00D2604D" w:rsidRDefault="00845AB3" w:rsidP="00845AB3">
      <w:pPr>
        <w:pStyle w:val="ListParagraph"/>
        <w:numPr>
          <w:ilvl w:val="0"/>
          <w:numId w:val="10"/>
        </w:numPr>
        <w:spacing w:after="0" w:line="276" w:lineRule="auto"/>
        <w:rPr>
          <w:rFonts w:ascii="Arial" w:eastAsia="Times New Roman" w:hAnsi="Arial" w:cs="Arial"/>
          <w:b/>
          <w:bCs/>
          <w:highlight w:val="yellow"/>
          <w:lang w:val="en-US"/>
        </w:rPr>
      </w:pPr>
      <w:r w:rsidRPr="00D2604D">
        <w:rPr>
          <w:rFonts w:ascii="Arial" w:hAnsi="Arial" w:cs="Arial"/>
          <w:b/>
          <w:bCs/>
          <w:highlight w:val="yellow"/>
          <w:lang w:val="af"/>
        </w:rPr>
        <w:t>globale gebeure dikwels plaasvind waarin verskillende spelers en toeskouers oor verskillende sportkodes heen meng</w:t>
      </w:r>
      <w:r w:rsidRPr="00D2604D">
        <w:rPr>
          <w:rFonts w:ascii="Arial" w:hAnsi="Arial" w:cs="Arial"/>
          <w:b/>
          <w:bCs/>
          <w:iCs/>
          <w:highlight w:val="yellow"/>
          <w:lang w:val="af" w:eastAsia="en-ZA"/>
        </w:rPr>
        <w:t xml:space="preserve"> (</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 aangesien daardie interaksie hulle in staat sal stel om uit hul gemaksones te beweeg (</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 wat hulle in staat kan stel om mekaar beter te ken (</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 xml:space="preserve">) en as dit gebeur, sal hulle diversiteit begin waardeer en sosiale samehorigheid bevorder. </w:t>
      </w:r>
      <w:r w:rsidRPr="00D2604D">
        <w:rPr>
          <w:rFonts w:ascii="Arial" w:hAnsi="Arial" w:cs="Arial"/>
          <w:sz w:val="20"/>
          <w:szCs w:val="20"/>
          <w:highlight w:val="yellow"/>
          <w:lang w:val="af"/>
        </w:rPr>
        <w:t xml:space="preserve"> </w:t>
      </w:r>
      <w:r w:rsidRPr="00D2604D">
        <w:rPr>
          <w:rFonts w:ascii="Arial" w:hAnsi="Arial" w:cs="Arial"/>
          <w:b/>
          <w:bCs/>
          <w:iCs/>
          <w:highlight w:val="yellow"/>
          <w:lang w:val="af" w:eastAsia="en-ZA"/>
        </w:rPr>
        <w:t>(</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w:t>
      </w:r>
    </w:p>
    <w:p w14:paraId="75D6357E" w14:textId="77777777" w:rsidR="00845AB3" w:rsidRPr="00D2604D" w:rsidRDefault="00845AB3" w:rsidP="00845AB3">
      <w:pPr>
        <w:pStyle w:val="ListParagraph"/>
        <w:numPr>
          <w:ilvl w:val="0"/>
          <w:numId w:val="10"/>
        </w:numPr>
        <w:spacing w:after="0" w:line="276" w:lineRule="auto"/>
        <w:rPr>
          <w:rFonts w:ascii="Arial" w:eastAsia="Times New Roman" w:hAnsi="Arial" w:cs="Arial"/>
          <w:b/>
          <w:bCs/>
          <w:highlight w:val="yellow"/>
          <w:lang w:val="en-US"/>
        </w:rPr>
      </w:pPr>
      <w:r w:rsidRPr="00D2604D">
        <w:rPr>
          <w:rFonts w:ascii="Arial" w:hAnsi="Arial" w:cs="Arial"/>
          <w:b/>
          <w:bCs/>
          <w:highlight w:val="yellow"/>
          <w:lang w:val="af"/>
        </w:rPr>
        <w:t xml:space="preserve">plaaslike sportaktiwiteite waarby verskillende geslagte /kulture/taalgroepe betrokke is, dikwels gereël word </w:t>
      </w:r>
      <w:r w:rsidRPr="00D2604D">
        <w:rPr>
          <w:rFonts w:ascii="Arial" w:hAnsi="Arial" w:cs="Arial"/>
          <w:b/>
          <w:bCs/>
          <w:iCs/>
          <w:highlight w:val="yellow"/>
          <w:lang w:val="af" w:eastAsia="en-ZA"/>
        </w:rPr>
        <w:t>(</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 sal beide spelers en toeskouers vereis word om hul spanne op te beur, ongeag verskille (</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 wat nie op vooroordele gebaseer kan word nie, maar ondersteuning vir hul spanne (</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 xml:space="preserve">) en as dit gebeur, sal hulle gesamentlik vier wanneer hul spanne gewen / of saam kla wanneer hul spanne verloor het. </w:t>
      </w:r>
      <w:r w:rsidRPr="00D2604D">
        <w:rPr>
          <w:rFonts w:ascii="Arial" w:hAnsi="Arial" w:cs="Arial"/>
          <w:sz w:val="20"/>
          <w:szCs w:val="20"/>
          <w:highlight w:val="yellow"/>
          <w:lang w:val="af"/>
        </w:rPr>
        <w:t xml:space="preserve"> </w:t>
      </w:r>
      <w:r w:rsidRPr="00D2604D">
        <w:rPr>
          <w:rFonts w:ascii="Arial" w:hAnsi="Arial" w:cs="Arial"/>
          <w:b/>
          <w:bCs/>
          <w:iCs/>
          <w:highlight w:val="yellow"/>
          <w:lang w:val="af" w:eastAsia="en-ZA"/>
        </w:rPr>
        <w:t>(</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 xml:space="preserve">) </w:t>
      </w:r>
    </w:p>
    <w:p w14:paraId="35CF15CA" w14:textId="77777777" w:rsidR="00845AB3" w:rsidRPr="00D2604D" w:rsidRDefault="00845AB3" w:rsidP="00845AB3">
      <w:pPr>
        <w:pStyle w:val="ListParagraph"/>
        <w:numPr>
          <w:ilvl w:val="0"/>
          <w:numId w:val="10"/>
        </w:numPr>
        <w:spacing w:after="0" w:line="276" w:lineRule="auto"/>
        <w:rPr>
          <w:rFonts w:ascii="Arial" w:eastAsia="Times New Roman" w:hAnsi="Arial" w:cs="Arial"/>
          <w:b/>
          <w:bCs/>
          <w:highlight w:val="yellow"/>
          <w:lang w:val="en-US"/>
        </w:rPr>
      </w:pPr>
      <w:r w:rsidRPr="00D2604D">
        <w:rPr>
          <w:rFonts w:ascii="Arial" w:hAnsi="Arial" w:cs="Arial"/>
          <w:b/>
          <w:bCs/>
          <w:highlight w:val="yellow"/>
          <w:lang w:val="af"/>
        </w:rPr>
        <w:t>internasionale sportgeleenthede, insluitend verskillende kulture en rasse, gereël</w:t>
      </w:r>
      <w:r w:rsidRPr="00D2604D">
        <w:rPr>
          <w:rFonts w:ascii="Arial" w:hAnsi="Arial" w:cs="Arial"/>
          <w:b/>
          <w:bCs/>
          <w:iCs/>
          <w:highlight w:val="yellow"/>
          <w:lang w:val="af" w:eastAsia="en-ZA"/>
        </w:rPr>
        <w:t xml:space="preserve"> </w:t>
      </w:r>
      <w:r w:rsidRPr="00D2604D">
        <w:rPr>
          <w:rFonts w:ascii="Arial" w:hAnsi="Arial" w:cs="Arial"/>
          <w:b/>
          <w:bCs/>
          <w:highlight w:val="yellow"/>
          <w:lang w:val="af"/>
        </w:rPr>
        <w:t xml:space="preserve">word </w:t>
      </w:r>
      <w:r w:rsidRPr="00D2604D">
        <w:rPr>
          <w:rFonts w:ascii="Arial" w:hAnsi="Arial" w:cs="Arial"/>
          <w:b/>
          <w:bCs/>
          <w:iCs/>
          <w:highlight w:val="yellow"/>
          <w:lang w:val="af" w:eastAsia="en-ZA"/>
        </w:rPr>
        <w:t>(</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 sal beide toeskouers en spelers vereis word om te kommunikeer op grond van gemeenskaplike doel (</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 xml:space="preserve">) wat wedersydse aanvaarding van die </w:t>
      </w:r>
      <w:r w:rsidRPr="00D2604D">
        <w:rPr>
          <w:rFonts w:ascii="Arial" w:hAnsi="Arial" w:cs="Arial"/>
          <w:b/>
          <w:bCs/>
          <w:iCs/>
          <w:highlight w:val="yellow"/>
          <w:lang w:val="af" w:eastAsia="en-ZA"/>
        </w:rPr>
        <w:lastRenderedPageBreak/>
        <w:t>getrouheid aan hul span kan verbeter (</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 en as dit gebeur, kan 'n inklusiewe atmosfeer deur die diverse groepe geskep word.</w:t>
      </w:r>
      <w:r w:rsidRPr="00D2604D">
        <w:rPr>
          <w:rFonts w:ascii="Arial" w:hAnsi="Arial" w:cs="Arial"/>
          <w:sz w:val="20"/>
          <w:szCs w:val="20"/>
          <w:highlight w:val="yellow"/>
          <w:lang w:val="af"/>
        </w:rPr>
        <w:t xml:space="preserve"> </w:t>
      </w:r>
      <w:r w:rsidRPr="00D2604D">
        <w:rPr>
          <w:rFonts w:ascii="Arial" w:hAnsi="Arial" w:cs="Arial"/>
          <w:b/>
          <w:bCs/>
          <w:iCs/>
          <w:highlight w:val="yellow"/>
          <w:lang w:val="af" w:eastAsia="en-ZA"/>
        </w:rPr>
        <w:t xml:space="preserve"> (</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 xml:space="preserve">) </w:t>
      </w:r>
    </w:p>
    <w:p w14:paraId="2C69A847" w14:textId="402B8EDB" w:rsidR="00845AB3" w:rsidRPr="00D2604D" w:rsidRDefault="00845AB3" w:rsidP="00D2604D">
      <w:pPr>
        <w:pStyle w:val="ListParagraph"/>
        <w:numPr>
          <w:ilvl w:val="0"/>
          <w:numId w:val="10"/>
        </w:numPr>
        <w:spacing w:after="0" w:line="276" w:lineRule="auto"/>
        <w:rPr>
          <w:rFonts w:ascii="Arial" w:eastAsia="Times New Roman" w:hAnsi="Arial" w:cs="Arial"/>
          <w:b/>
          <w:bCs/>
          <w:highlight w:val="yellow"/>
          <w:lang w:val="en-US"/>
        </w:rPr>
      </w:pPr>
      <w:r w:rsidRPr="00D2604D">
        <w:rPr>
          <w:rFonts w:ascii="Arial" w:hAnsi="Arial" w:cs="Arial"/>
          <w:b/>
          <w:bCs/>
          <w:iCs/>
          <w:highlight w:val="yellow"/>
          <w:lang w:val="af" w:eastAsia="en-ZA"/>
        </w:rPr>
        <w:t>internasionale gebeure, inklusief van verskillende kulture en rasse, plaasvind (</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 wat kan voorsiening gemaak word vir interaksie van sekere deugde soos etiek, spanwerk en sportmanskap (</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 wat kan help om eienskappe soos dissipline, vasberadenheid en passie vir die sport in die psige van 'n nasie te verhef, ongeag verskille (</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 xml:space="preserve">) en as dit gebeur, kan hulle gelei word om hul lewens volgens sulke sosiale samehorigheidsbou deugde te leef. </w:t>
      </w:r>
      <w:r w:rsidRPr="00D2604D">
        <w:rPr>
          <w:rFonts w:ascii="Arial" w:hAnsi="Arial" w:cs="Arial"/>
          <w:sz w:val="20"/>
          <w:szCs w:val="20"/>
          <w:highlight w:val="yellow"/>
          <w:lang w:val="af"/>
        </w:rPr>
        <w:t xml:space="preserve"> </w:t>
      </w:r>
      <w:r w:rsidRPr="00D2604D">
        <w:rPr>
          <w:rFonts w:ascii="Arial" w:hAnsi="Arial" w:cs="Arial"/>
          <w:b/>
          <w:bCs/>
          <w:iCs/>
          <w:highlight w:val="yellow"/>
          <w:lang w:val="af" w:eastAsia="en-ZA"/>
        </w:rPr>
        <w:t>(</w:t>
      </w:r>
      <w:r w:rsidRPr="00D2604D">
        <w:rPr>
          <w:rFonts w:ascii="Arial" w:hAnsi="Arial" w:cs="Arial"/>
          <w:b/>
          <w:bCs/>
          <w:iCs/>
          <w:highlight w:val="yellow"/>
          <w:lang w:val="af" w:eastAsia="en-ZA"/>
        </w:rPr>
        <w:sym w:font="Wingdings" w:char="F0FC"/>
      </w:r>
      <w:r w:rsidRPr="00D2604D">
        <w:rPr>
          <w:rFonts w:ascii="Arial" w:hAnsi="Arial" w:cs="Arial"/>
          <w:b/>
          <w:bCs/>
          <w:iCs/>
          <w:highlight w:val="yellow"/>
          <w:lang w:val="af" w:eastAsia="en-ZA"/>
        </w:rPr>
        <w:t xml:space="preserve">) </w:t>
      </w:r>
      <w:r w:rsidRPr="00D2604D">
        <w:rPr>
          <w:rFonts w:eastAsia="Calibri"/>
          <w:b/>
          <w:highlight w:val="yellow"/>
        </w:rPr>
        <w:t xml:space="preserve"> </w:t>
      </w:r>
    </w:p>
    <w:p w14:paraId="6C6980AF" w14:textId="77777777" w:rsidR="00845AB3" w:rsidRPr="00D2604D" w:rsidRDefault="00845AB3" w:rsidP="00845AB3">
      <w:pPr>
        <w:spacing w:line="240" w:lineRule="auto"/>
        <w:ind w:right="-24"/>
        <w:rPr>
          <w:rFonts w:eastAsia="Calibri"/>
          <w:b/>
          <w:highlight w:val="yellow"/>
        </w:rPr>
      </w:pPr>
    </w:p>
    <w:p w14:paraId="267AB210" w14:textId="272E35B6" w:rsidR="00845AB3" w:rsidRPr="00D2604D" w:rsidRDefault="00845AB3" w:rsidP="00845AB3">
      <w:pPr>
        <w:pBdr>
          <w:top w:val="nil"/>
          <w:left w:val="nil"/>
          <w:bottom w:val="nil"/>
          <w:right w:val="nil"/>
          <w:between w:val="nil"/>
        </w:pBdr>
        <w:shd w:val="clear" w:color="auto" w:fill="FFFFFF"/>
        <w:spacing w:line="240" w:lineRule="auto"/>
        <w:rPr>
          <w:b/>
          <w:i/>
          <w:iCs/>
          <w:color w:val="000000"/>
          <w:highlight w:val="yellow"/>
          <w:lang w:val="en-US"/>
        </w:rPr>
      </w:pPr>
      <w:bookmarkStart w:id="3" w:name="_Hlk99027425"/>
      <w:r w:rsidRPr="00D2604D">
        <w:rPr>
          <w:b/>
          <w:i/>
          <w:iCs/>
          <w:color w:val="000000"/>
          <w:lang w:val="af"/>
        </w:rPr>
        <w:t xml:space="preserve">          </w:t>
      </w:r>
      <w:bookmarkEnd w:id="3"/>
      <w:r w:rsidRPr="00D2604D">
        <w:rPr>
          <w:b/>
          <w:i/>
          <w:iCs/>
          <w:color w:val="000000"/>
          <w:lang w:val="af"/>
        </w:rPr>
        <w:tab/>
      </w:r>
      <w:r w:rsidRPr="00D2604D">
        <w:rPr>
          <w:b/>
          <w:i/>
          <w:iCs/>
          <w:color w:val="000000"/>
          <w:highlight w:val="yellow"/>
          <w:lang w:val="af"/>
        </w:rPr>
        <w:t xml:space="preserve">Enige TWEE van die bogenoemde vir VIER punte elk.                               </w:t>
      </w:r>
    </w:p>
    <w:p w14:paraId="4C0DC649" w14:textId="77777777" w:rsidR="00845AB3" w:rsidRPr="00D2604D" w:rsidRDefault="00845AB3" w:rsidP="00845AB3">
      <w:pPr>
        <w:spacing w:line="240" w:lineRule="auto"/>
        <w:ind w:firstLine="720"/>
        <w:rPr>
          <w:bCs/>
          <w:i/>
          <w:iCs/>
          <w:highlight w:val="yellow"/>
          <w:lang w:val="af"/>
        </w:rPr>
      </w:pPr>
      <w:r w:rsidRPr="00D2604D">
        <w:rPr>
          <w:bCs/>
          <w:i/>
          <w:iCs/>
          <w:highlight w:val="yellow"/>
          <w:lang w:val="af"/>
        </w:rPr>
        <w:t xml:space="preserve">(d.w.s. Om die volle VIER punte vir 'n </w:t>
      </w:r>
      <w:r w:rsidRPr="00D2604D">
        <w:rPr>
          <w:bCs/>
          <w:i/>
          <w:iCs/>
          <w:highlight w:val="yellow"/>
          <w:u w:val="single"/>
          <w:lang w:val="af"/>
        </w:rPr>
        <w:t>ANALISE-vraag</w:t>
      </w:r>
      <w:r w:rsidRPr="00D2604D">
        <w:rPr>
          <w:bCs/>
          <w:highlight w:val="yellow"/>
          <w:lang w:val="af"/>
        </w:rPr>
        <w:t xml:space="preserve"> toe te ken moet </w:t>
      </w:r>
      <w:r w:rsidRPr="00D2604D">
        <w:rPr>
          <w:bCs/>
          <w:i/>
          <w:iCs/>
          <w:highlight w:val="yellow"/>
          <w:lang w:val="af"/>
        </w:rPr>
        <w:t xml:space="preserve">kandidate: </w:t>
      </w:r>
    </w:p>
    <w:p w14:paraId="477CBA62" w14:textId="77777777" w:rsidR="00845AB3" w:rsidRPr="00D2604D" w:rsidRDefault="00845AB3" w:rsidP="00845AB3">
      <w:pPr>
        <w:spacing w:line="240" w:lineRule="auto"/>
        <w:ind w:firstLine="720"/>
        <w:rPr>
          <w:bCs/>
          <w:i/>
          <w:iCs/>
          <w:highlight w:val="yellow"/>
          <w:lang w:val="af"/>
        </w:rPr>
      </w:pPr>
      <w:r w:rsidRPr="00D2604D">
        <w:rPr>
          <w:bCs/>
          <w:i/>
          <w:iCs/>
          <w:highlight w:val="yellow"/>
          <w:lang w:val="af"/>
        </w:rPr>
        <w:t xml:space="preserve">'n stelling gee, </w:t>
      </w:r>
      <w:r w:rsidRPr="00D2604D">
        <w:rPr>
          <w:bCs/>
          <w:iCs/>
          <w:highlight w:val="yellow"/>
          <w:lang w:val="af"/>
        </w:rPr>
        <w:t>(</w:t>
      </w:r>
      <w:r w:rsidRPr="00D2604D">
        <w:rPr>
          <w:bCs/>
          <w:iCs/>
          <w:highlight w:val="yellow"/>
          <w:lang w:val="af"/>
        </w:rPr>
        <w:sym w:font="Wingdings" w:char="F0FC"/>
      </w:r>
      <w:r w:rsidRPr="00D2604D">
        <w:rPr>
          <w:bCs/>
          <w:iCs/>
          <w:highlight w:val="yellow"/>
          <w:lang w:val="af"/>
        </w:rPr>
        <w:t>)</w:t>
      </w:r>
      <w:r w:rsidRPr="00D2604D">
        <w:rPr>
          <w:bCs/>
          <w:i/>
          <w:iCs/>
          <w:highlight w:val="yellow"/>
          <w:lang w:val="af"/>
        </w:rPr>
        <w:t xml:space="preserve">  uitbrei oor die stelling, </w:t>
      </w:r>
      <w:r w:rsidRPr="00D2604D">
        <w:rPr>
          <w:bCs/>
          <w:iCs/>
          <w:highlight w:val="yellow"/>
          <w:lang w:val="af"/>
        </w:rPr>
        <w:t>(</w:t>
      </w:r>
      <w:r w:rsidRPr="00D2604D">
        <w:rPr>
          <w:bCs/>
          <w:iCs/>
          <w:highlight w:val="yellow"/>
          <w:lang w:val="af"/>
        </w:rPr>
        <w:sym w:font="Wingdings" w:char="F0FC"/>
      </w:r>
      <w:r w:rsidRPr="00D2604D">
        <w:rPr>
          <w:bCs/>
          <w:iCs/>
          <w:highlight w:val="yellow"/>
          <w:lang w:val="af"/>
        </w:rPr>
        <w:t xml:space="preserve">) </w:t>
      </w:r>
      <w:r w:rsidRPr="00D2604D">
        <w:rPr>
          <w:bCs/>
          <w:i/>
          <w:iCs/>
          <w:highlight w:val="yellow"/>
          <w:lang w:val="af"/>
        </w:rPr>
        <w:t>die stelling motiveer</w:t>
      </w:r>
      <w:r w:rsidRPr="00D2604D">
        <w:rPr>
          <w:bCs/>
          <w:highlight w:val="yellow"/>
          <w:lang w:val="af"/>
        </w:rPr>
        <w:t xml:space="preserve"> </w:t>
      </w:r>
      <w:r w:rsidRPr="00D2604D">
        <w:rPr>
          <w:bCs/>
          <w:iCs/>
          <w:highlight w:val="yellow"/>
          <w:lang w:val="af"/>
        </w:rPr>
        <w:t>(</w:t>
      </w:r>
      <w:r w:rsidRPr="00D2604D">
        <w:rPr>
          <w:bCs/>
          <w:iCs/>
          <w:highlight w:val="yellow"/>
          <w:lang w:val="af"/>
        </w:rPr>
        <w:sym w:font="Wingdings" w:char="F0FC"/>
      </w:r>
      <w:r w:rsidRPr="00D2604D">
        <w:rPr>
          <w:bCs/>
          <w:iCs/>
          <w:highlight w:val="yellow"/>
          <w:lang w:val="af"/>
        </w:rPr>
        <w:t>)</w:t>
      </w:r>
      <w:r w:rsidRPr="00D2604D">
        <w:rPr>
          <w:bCs/>
          <w:i/>
          <w:iCs/>
          <w:highlight w:val="yellow"/>
          <w:lang w:val="af"/>
        </w:rPr>
        <w:t xml:space="preserve"> en 'n </w:t>
      </w:r>
    </w:p>
    <w:p w14:paraId="17070F9B" w14:textId="77777777" w:rsidR="00845AB3" w:rsidRPr="00845AB3" w:rsidRDefault="00845AB3" w:rsidP="00845AB3">
      <w:pPr>
        <w:spacing w:line="240" w:lineRule="auto"/>
        <w:ind w:firstLine="720"/>
        <w:rPr>
          <w:bCs/>
          <w:i/>
          <w:iCs/>
        </w:rPr>
      </w:pPr>
      <w:r w:rsidRPr="00D2604D">
        <w:rPr>
          <w:bCs/>
          <w:i/>
          <w:iCs/>
          <w:highlight w:val="yellow"/>
          <w:lang w:val="af"/>
        </w:rPr>
        <w:t>uitkoms gee</w:t>
      </w:r>
      <w:r w:rsidRPr="00D2604D">
        <w:rPr>
          <w:bCs/>
          <w:highlight w:val="yellow"/>
          <w:lang w:val="af"/>
        </w:rPr>
        <w:t xml:space="preserve"> </w:t>
      </w:r>
      <w:r w:rsidRPr="00D2604D">
        <w:rPr>
          <w:bCs/>
          <w:iCs/>
          <w:highlight w:val="yellow"/>
          <w:lang w:val="af"/>
        </w:rPr>
        <w:t>(</w:t>
      </w:r>
      <w:r w:rsidRPr="00D2604D">
        <w:rPr>
          <w:bCs/>
          <w:iCs/>
          <w:highlight w:val="yellow"/>
          <w:lang w:val="af"/>
        </w:rPr>
        <w:sym w:font="Wingdings" w:char="F0FC"/>
      </w:r>
      <w:r w:rsidRPr="00D2604D">
        <w:rPr>
          <w:bCs/>
          <w:iCs/>
          <w:highlight w:val="yellow"/>
          <w:lang w:val="af"/>
        </w:rPr>
        <w:t>))</w:t>
      </w:r>
    </w:p>
    <w:p w14:paraId="07FD851E" w14:textId="77777777" w:rsidR="00845AB3" w:rsidRPr="00393297" w:rsidRDefault="00845AB3" w:rsidP="00393297">
      <w:pPr>
        <w:pStyle w:val="NoSpacing"/>
        <w:spacing w:line="276" w:lineRule="auto"/>
        <w:ind w:left="7920"/>
        <w:rPr>
          <w:rFonts w:asciiTheme="majorHAnsi" w:hAnsiTheme="majorHAnsi" w:cstheme="majorHAnsi"/>
          <w:i/>
          <w:sz w:val="24"/>
          <w:szCs w:val="24"/>
        </w:rPr>
      </w:pPr>
    </w:p>
    <w:p w14:paraId="25CE0ECA" w14:textId="77777777" w:rsidR="00393297" w:rsidRPr="00393297" w:rsidRDefault="00393297" w:rsidP="00393297">
      <w:pPr>
        <w:pStyle w:val="NoSpacing"/>
        <w:spacing w:line="276" w:lineRule="auto"/>
        <w:ind w:left="7920" w:firstLine="720"/>
        <w:rPr>
          <w:rFonts w:asciiTheme="majorHAnsi" w:hAnsiTheme="majorHAnsi" w:cstheme="majorHAnsi"/>
          <w:i/>
          <w:sz w:val="24"/>
          <w:szCs w:val="24"/>
        </w:rPr>
      </w:pPr>
    </w:p>
    <w:p w14:paraId="6D1A2782" w14:textId="7B0B173C" w:rsidR="00393297" w:rsidRPr="00393297" w:rsidRDefault="00393297" w:rsidP="00393297">
      <w:pPr>
        <w:pStyle w:val="NoSpacing"/>
        <w:numPr>
          <w:ilvl w:val="0"/>
          <w:numId w:val="7"/>
        </w:numPr>
        <w:spacing w:line="276" w:lineRule="auto"/>
        <w:rPr>
          <w:rFonts w:asciiTheme="majorHAnsi" w:hAnsiTheme="majorHAnsi" w:cstheme="majorHAnsi"/>
          <w:sz w:val="24"/>
          <w:szCs w:val="24"/>
        </w:rPr>
      </w:pPr>
      <w:r w:rsidRPr="00393297">
        <w:rPr>
          <w:rFonts w:asciiTheme="majorHAnsi" w:hAnsiTheme="majorHAnsi" w:cstheme="majorHAnsi"/>
          <w:sz w:val="24"/>
          <w:szCs w:val="24"/>
          <w:lang w:val="af-ZA"/>
        </w:rPr>
        <w:t xml:space="preserve">Bespreek krities maniere waarop die media kan bydra tot geslagsgelykheid in terme van hoe hulle sportaktiwiteite dek.    </w:t>
      </w:r>
      <w:r w:rsidR="00D2604D">
        <w:rPr>
          <w:rFonts w:asciiTheme="majorHAnsi" w:hAnsiTheme="majorHAnsi" w:cstheme="majorHAnsi"/>
          <w:sz w:val="24"/>
          <w:szCs w:val="24"/>
          <w:lang w:val="af"/>
        </w:rPr>
        <w:t xml:space="preserve">            </w:t>
      </w:r>
      <w:r w:rsidRPr="00393297">
        <w:rPr>
          <w:rFonts w:asciiTheme="majorHAnsi" w:hAnsiTheme="majorHAnsi" w:cstheme="majorHAnsi"/>
          <w:sz w:val="24"/>
          <w:szCs w:val="24"/>
          <w:lang w:val="af-ZA"/>
        </w:rPr>
        <w:t xml:space="preserve">                            </w:t>
      </w:r>
      <w:r w:rsidRPr="00393297">
        <w:rPr>
          <w:rFonts w:asciiTheme="majorHAnsi" w:hAnsiTheme="majorHAnsi" w:cstheme="majorHAnsi"/>
          <w:sz w:val="24"/>
          <w:szCs w:val="24"/>
          <w:lang w:val="af-ZA"/>
        </w:rPr>
        <w:tab/>
      </w:r>
      <w:r w:rsidRPr="00393297">
        <w:rPr>
          <w:rFonts w:asciiTheme="majorHAnsi" w:hAnsiTheme="majorHAnsi" w:cstheme="majorHAnsi"/>
          <w:sz w:val="24"/>
          <w:szCs w:val="24"/>
          <w:lang w:val="af-ZA"/>
        </w:rPr>
        <w:tab/>
      </w:r>
      <w:r w:rsidRPr="00393297">
        <w:rPr>
          <w:rFonts w:asciiTheme="majorHAnsi" w:hAnsiTheme="majorHAnsi" w:cstheme="majorHAnsi"/>
          <w:sz w:val="24"/>
          <w:szCs w:val="24"/>
          <w:lang w:val="af-ZA"/>
        </w:rPr>
        <w:tab/>
        <w:t xml:space="preserve">  </w:t>
      </w:r>
      <w:r>
        <w:rPr>
          <w:rFonts w:asciiTheme="majorHAnsi" w:hAnsiTheme="majorHAnsi" w:cstheme="majorHAnsi"/>
          <w:sz w:val="24"/>
          <w:szCs w:val="24"/>
          <w:lang w:val="af-ZA"/>
        </w:rPr>
        <w:t xml:space="preserve">         </w:t>
      </w:r>
      <w:r w:rsidRPr="00393297">
        <w:rPr>
          <w:rFonts w:asciiTheme="majorHAnsi" w:hAnsiTheme="majorHAnsi" w:cstheme="majorHAnsi"/>
          <w:sz w:val="24"/>
          <w:szCs w:val="24"/>
          <w:lang w:val="af-ZA"/>
        </w:rPr>
        <w:t xml:space="preserve">(2x4) (8)   </w:t>
      </w:r>
    </w:p>
    <w:p w14:paraId="1524C3F9" w14:textId="62143D33" w:rsidR="00B63648" w:rsidRPr="00D2604D" w:rsidRDefault="00393297" w:rsidP="00D2604D">
      <w:pPr>
        <w:rPr>
          <w:rFonts w:eastAsia="Calibri"/>
          <w:b/>
          <w:highlight w:val="yellow"/>
        </w:rPr>
      </w:pPr>
      <w:r w:rsidRPr="00393297">
        <w:rPr>
          <w:rFonts w:asciiTheme="majorHAnsi" w:hAnsiTheme="majorHAnsi" w:cstheme="majorHAnsi"/>
          <w:i/>
          <w:sz w:val="24"/>
          <w:szCs w:val="24"/>
          <w:lang w:val="af-ZA"/>
        </w:rPr>
        <w:t xml:space="preserve">  </w:t>
      </w:r>
      <w:r w:rsidR="00B63648">
        <w:rPr>
          <w:rFonts w:asciiTheme="majorHAnsi" w:hAnsiTheme="majorHAnsi" w:cstheme="majorHAnsi"/>
          <w:i/>
          <w:sz w:val="24"/>
          <w:szCs w:val="24"/>
          <w:lang w:val="af-ZA"/>
        </w:rPr>
        <w:tab/>
      </w:r>
      <w:r w:rsidR="00B63648">
        <w:rPr>
          <w:rFonts w:asciiTheme="majorHAnsi" w:hAnsiTheme="majorHAnsi" w:cstheme="majorHAnsi"/>
          <w:i/>
          <w:sz w:val="24"/>
          <w:szCs w:val="24"/>
          <w:lang w:val="af-ZA"/>
        </w:rPr>
        <w:tab/>
      </w:r>
      <w:r w:rsidR="00B63648">
        <w:rPr>
          <w:rFonts w:asciiTheme="majorHAnsi" w:hAnsiTheme="majorHAnsi" w:cstheme="majorHAnsi"/>
          <w:i/>
          <w:sz w:val="24"/>
          <w:szCs w:val="24"/>
          <w:lang w:val="af-ZA"/>
        </w:rPr>
        <w:tab/>
      </w:r>
      <w:r w:rsidR="00B63648">
        <w:rPr>
          <w:rFonts w:asciiTheme="majorHAnsi" w:hAnsiTheme="majorHAnsi" w:cstheme="majorHAnsi"/>
          <w:i/>
          <w:sz w:val="24"/>
          <w:szCs w:val="24"/>
          <w:lang w:val="af-ZA"/>
        </w:rPr>
        <w:tab/>
      </w:r>
      <w:r w:rsidR="00B63648">
        <w:rPr>
          <w:rFonts w:asciiTheme="majorHAnsi" w:hAnsiTheme="majorHAnsi" w:cstheme="majorHAnsi"/>
          <w:i/>
          <w:sz w:val="24"/>
          <w:szCs w:val="24"/>
          <w:lang w:val="af-ZA"/>
        </w:rPr>
        <w:tab/>
      </w:r>
      <w:r w:rsidR="00B63648">
        <w:rPr>
          <w:rFonts w:asciiTheme="majorHAnsi" w:hAnsiTheme="majorHAnsi" w:cstheme="majorHAnsi"/>
          <w:i/>
          <w:sz w:val="24"/>
          <w:szCs w:val="24"/>
          <w:lang w:val="af-ZA"/>
        </w:rPr>
        <w:tab/>
      </w:r>
      <w:r w:rsidR="00B63648">
        <w:rPr>
          <w:rFonts w:asciiTheme="majorHAnsi" w:hAnsiTheme="majorHAnsi" w:cstheme="majorHAnsi"/>
          <w:i/>
          <w:sz w:val="24"/>
          <w:szCs w:val="24"/>
          <w:lang w:val="af-ZA"/>
        </w:rPr>
        <w:tab/>
      </w:r>
      <w:r w:rsidR="00B63648">
        <w:rPr>
          <w:rFonts w:asciiTheme="majorHAnsi" w:hAnsiTheme="majorHAnsi" w:cstheme="majorHAnsi"/>
          <w:i/>
          <w:sz w:val="24"/>
          <w:szCs w:val="24"/>
          <w:lang w:val="af-ZA"/>
        </w:rPr>
        <w:tab/>
      </w:r>
      <w:r w:rsidR="00B63648">
        <w:rPr>
          <w:rFonts w:asciiTheme="majorHAnsi" w:hAnsiTheme="majorHAnsi" w:cstheme="majorHAnsi"/>
          <w:i/>
          <w:sz w:val="24"/>
          <w:szCs w:val="24"/>
          <w:lang w:val="af-ZA"/>
        </w:rPr>
        <w:tab/>
      </w:r>
      <w:r w:rsidR="00B63648">
        <w:rPr>
          <w:rFonts w:asciiTheme="majorHAnsi" w:hAnsiTheme="majorHAnsi" w:cstheme="majorHAnsi"/>
          <w:i/>
          <w:sz w:val="24"/>
          <w:szCs w:val="24"/>
          <w:lang w:val="af-ZA"/>
        </w:rPr>
        <w:tab/>
      </w:r>
      <w:r w:rsidR="00B63648">
        <w:rPr>
          <w:rFonts w:asciiTheme="majorHAnsi" w:hAnsiTheme="majorHAnsi" w:cstheme="majorHAnsi"/>
          <w:i/>
          <w:sz w:val="24"/>
          <w:szCs w:val="24"/>
          <w:lang w:val="af-ZA"/>
        </w:rPr>
        <w:tab/>
        <w:t xml:space="preserve">   </w:t>
      </w:r>
      <w:r w:rsidRPr="00393297">
        <w:rPr>
          <w:rFonts w:asciiTheme="majorHAnsi" w:hAnsiTheme="majorHAnsi" w:cstheme="majorHAnsi"/>
          <w:i/>
          <w:sz w:val="24"/>
          <w:szCs w:val="24"/>
          <w:lang w:val="af-ZA"/>
        </w:rPr>
        <w:t xml:space="preserve">  (Hoër Orde)</w:t>
      </w:r>
      <w:r w:rsidRPr="00393297">
        <w:rPr>
          <w:rFonts w:asciiTheme="majorHAnsi" w:hAnsiTheme="majorHAnsi" w:cstheme="majorHAnsi"/>
          <w:i/>
          <w:sz w:val="24"/>
          <w:szCs w:val="24"/>
          <w:lang w:val="af-ZA"/>
        </w:rPr>
        <w:br/>
      </w:r>
      <w:r w:rsidR="00B63648" w:rsidRPr="00D2604D">
        <w:rPr>
          <w:b/>
          <w:highlight w:val="yellow"/>
          <w:lang w:val="af"/>
        </w:rPr>
        <w:t>Die media kan...</w:t>
      </w:r>
      <w:r w:rsidR="00D2604D">
        <w:rPr>
          <w:b/>
          <w:highlight w:val="yellow"/>
          <w:lang w:val="af"/>
        </w:rPr>
        <w:br/>
      </w:r>
    </w:p>
    <w:p w14:paraId="2237A4CB" w14:textId="77777777" w:rsidR="00B63648" w:rsidRPr="00D2604D" w:rsidRDefault="00B63648" w:rsidP="00B63648">
      <w:pPr>
        <w:numPr>
          <w:ilvl w:val="0"/>
          <w:numId w:val="11"/>
        </w:numPr>
        <w:spacing w:line="240" w:lineRule="auto"/>
        <w:ind w:right="-24"/>
        <w:contextualSpacing/>
        <w:rPr>
          <w:rFonts w:eastAsia="Calibri"/>
          <w:b/>
          <w:bCs/>
          <w:highlight w:val="yellow"/>
        </w:rPr>
      </w:pPr>
      <w:r w:rsidRPr="00D2604D">
        <w:rPr>
          <w:b/>
          <w:bCs/>
          <w:highlight w:val="yellow"/>
          <w:lang w:val="af"/>
        </w:rPr>
        <w:t>gelyke hoeveelhede ruimte/tyd toeken vir beide mans- en vrouesportbyeenkomste gedurende spitstyd (</w:t>
      </w:r>
      <w:r w:rsidRPr="00D2604D">
        <w:rPr>
          <w:b/>
          <w:bCs/>
          <w:iCs/>
          <w:highlight w:val="yellow"/>
          <w:lang w:val="af"/>
        </w:rPr>
        <w:sym w:font="Wingdings" w:char="F0FC"/>
      </w:r>
      <w:r w:rsidRPr="00D2604D">
        <w:rPr>
          <w:b/>
          <w:bCs/>
          <w:iCs/>
          <w:highlight w:val="yellow"/>
          <w:lang w:val="af"/>
        </w:rPr>
        <w:t>) aangesien dit vrouesport in staat kan stel om ook in hoofnuus te verskyn, wat dus deur 'n groter gehoor beskou</w:t>
      </w:r>
      <w:r w:rsidRPr="00D2604D">
        <w:rPr>
          <w:b/>
          <w:bCs/>
          <w:highlight w:val="yellow"/>
          <w:lang w:val="af"/>
        </w:rPr>
        <w:t xml:space="preserve"> word (</w:t>
      </w:r>
      <w:r w:rsidRPr="00D2604D">
        <w:rPr>
          <w:b/>
          <w:bCs/>
          <w:iCs/>
          <w:highlight w:val="yellow"/>
          <w:lang w:val="af"/>
        </w:rPr>
        <w:sym w:font="Wingdings" w:char="F0FC"/>
      </w:r>
      <w:r w:rsidRPr="00D2604D">
        <w:rPr>
          <w:b/>
          <w:bCs/>
          <w:iCs/>
          <w:highlight w:val="yellow"/>
          <w:lang w:val="af"/>
        </w:rPr>
        <w:t>)</w:t>
      </w:r>
      <w:r w:rsidRPr="00D2604D">
        <w:rPr>
          <w:b/>
          <w:bCs/>
          <w:highlight w:val="yellow"/>
          <w:lang w:val="af"/>
        </w:rPr>
        <w:t xml:space="preserve"> wat dan kan toelaat dat vrouesportaktiwiteite op dieselfde manier as manssport gedek word (</w:t>
      </w:r>
      <w:r w:rsidRPr="00D2604D">
        <w:rPr>
          <w:b/>
          <w:bCs/>
          <w:iCs/>
          <w:highlight w:val="yellow"/>
          <w:lang w:val="af"/>
        </w:rPr>
        <w:sym w:font="Wingdings" w:char="F0FC"/>
      </w:r>
      <w:r w:rsidRPr="00D2604D">
        <w:rPr>
          <w:b/>
          <w:bCs/>
          <w:iCs/>
          <w:highlight w:val="yellow"/>
          <w:lang w:val="af"/>
        </w:rPr>
        <w:t xml:space="preserve">) </w:t>
      </w:r>
      <w:r w:rsidRPr="00D2604D">
        <w:rPr>
          <w:b/>
          <w:bCs/>
          <w:highlight w:val="yellow"/>
          <w:lang w:val="af"/>
        </w:rPr>
        <w:t>en as dit gebeur, kan die lyn wat vroue- en manssport verdeel, vervaag word / die diskriminerende narratief kan omgekeer word.  (</w:t>
      </w:r>
      <w:r w:rsidRPr="00D2604D">
        <w:rPr>
          <w:b/>
          <w:bCs/>
          <w:iCs/>
          <w:highlight w:val="yellow"/>
          <w:lang w:val="af"/>
        </w:rPr>
        <w:sym w:font="Wingdings" w:char="F0FC"/>
      </w:r>
      <w:r w:rsidRPr="00D2604D">
        <w:rPr>
          <w:b/>
          <w:bCs/>
          <w:iCs/>
          <w:highlight w:val="yellow"/>
          <w:lang w:val="af"/>
        </w:rPr>
        <w:t>)</w:t>
      </w:r>
    </w:p>
    <w:p w14:paraId="4BB9C74D" w14:textId="77777777" w:rsidR="00B63648" w:rsidRPr="00D2604D" w:rsidRDefault="00B63648" w:rsidP="00B63648">
      <w:pPr>
        <w:numPr>
          <w:ilvl w:val="0"/>
          <w:numId w:val="11"/>
        </w:numPr>
        <w:spacing w:line="240" w:lineRule="auto"/>
        <w:ind w:right="-24"/>
        <w:contextualSpacing/>
        <w:rPr>
          <w:rFonts w:eastAsia="Calibri"/>
          <w:b/>
          <w:bCs/>
          <w:highlight w:val="yellow"/>
        </w:rPr>
      </w:pPr>
      <w:r w:rsidRPr="00D2604D">
        <w:rPr>
          <w:b/>
          <w:bCs/>
          <w:highlight w:val="yellow"/>
          <w:lang w:val="af"/>
        </w:rPr>
        <w:t>vroulike kommentators aanstel om kommentaar te lewer op sportgeleenthede soos krieket en sokker</w:t>
      </w:r>
      <w:r w:rsidRPr="00D2604D">
        <w:rPr>
          <w:b/>
          <w:bCs/>
          <w:iCs/>
          <w:highlight w:val="yellow"/>
          <w:lang w:val="af"/>
        </w:rPr>
        <w:t xml:space="preserve"> (</w:t>
      </w:r>
      <w:r w:rsidRPr="00D2604D">
        <w:rPr>
          <w:b/>
          <w:bCs/>
          <w:iCs/>
          <w:highlight w:val="yellow"/>
          <w:lang w:val="af"/>
        </w:rPr>
        <w:sym w:font="Wingdings" w:char="F0FC"/>
      </w:r>
      <w:r w:rsidRPr="00D2604D">
        <w:rPr>
          <w:b/>
          <w:bCs/>
          <w:iCs/>
          <w:highlight w:val="yellow"/>
          <w:lang w:val="af"/>
        </w:rPr>
        <w:t>) aangesien dit die publiek kan wys dat vroue ook kommentaar kan lewer (</w:t>
      </w:r>
      <w:r w:rsidRPr="00D2604D">
        <w:rPr>
          <w:b/>
          <w:bCs/>
          <w:iCs/>
          <w:highlight w:val="yellow"/>
          <w:lang w:val="af"/>
        </w:rPr>
        <w:sym w:font="Wingdings" w:char="F0FC"/>
      </w:r>
      <w:r w:rsidRPr="00D2604D">
        <w:rPr>
          <w:b/>
          <w:bCs/>
          <w:iCs/>
          <w:highlight w:val="yellow"/>
          <w:lang w:val="af"/>
        </w:rPr>
        <w:t xml:space="preserve">) </w:t>
      </w:r>
      <w:r w:rsidRPr="00D2604D">
        <w:rPr>
          <w:b/>
          <w:bCs/>
          <w:highlight w:val="yellow"/>
          <w:lang w:val="af"/>
        </w:rPr>
        <w:t xml:space="preserve">wat vooroordele kan breek dat slegs die mens daardie tipe werk kan doen </w:t>
      </w:r>
      <w:r w:rsidRPr="00D2604D">
        <w:rPr>
          <w:b/>
          <w:bCs/>
          <w:iCs/>
          <w:highlight w:val="yellow"/>
          <w:lang w:val="af"/>
        </w:rPr>
        <w:t>(</w:t>
      </w:r>
      <w:r w:rsidRPr="00D2604D">
        <w:rPr>
          <w:b/>
          <w:bCs/>
          <w:iCs/>
          <w:highlight w:val="yellow"/>
          <w:lang w:val="af"/>
        </w:rPr>
        <w:sym w:font="Wingdings" w:char="F0FC"/>
      </w:r>
      <w:r w:rsidRPr="00D2604D">
        <w:rPr>
          <w:b/>
          <w:bCs/>
          <w:iCs/>
          <w:highlight w:val="yellow"/>
          <w:lang w:val="af"/>
        </w:rPr>
        <w:t xml:space="preserve">) en as dit gebeur, </w:t>
      </w:r>
      <w:r w:rsidRPr="00D2604D">
        <w:rPr>
          <w:b/>
          <w:bCs/>
          <w:highlight w:val="yellow"/>
          <w:lang w:val="af"/>
        </w:rPr>
        <w:t xml:space="preserve">kan die ongelykhede in beide kommentaar en spel verminder word.  </w:t>
      </w:r>
      <w:r w:rsidRPr="00D2604D">
        <w:rPr>
          <w:b/>
          <w:bCs/>
          <w:iCs/>
          <w:highlight w:val="yellow"/>
          <w:lang w:val="af"/>
        </w:rPr>
        <w:t>(</w:t>
      </w:r>
      <w:r w:rsidRPr="00D2604D">
        <w:rPr>
          <w:b/>
          <w:bCs/>
          <w:iCs/>
          <w:highlight w:val="yellow"/>
          <w:lang w:val="af"/>
        </w:rPr>
        <w:sym w:font="Wingdings" w:char="F0FC"/>
      </w:r>
      <w:r w:rsidRPr="00D2604D">
        <w:rPr>
          <w:b/>
          <w:bCs/>
          <w:iCs/>
          <w:highlight w:val="yellow"/>
          <w:lang w:val="af"/>
        </w:rPr>
        <w:t>)</w:t>
      </w:r>
    </w:p>
    <w:p w14:paraId="311FC0B9" w14:textId="77777777" w:rsidR="00B63648" w:rsidRPr="00D2604D" w:rsidRDefault="00B63648" w:rsidP="00B63648">
      <w:pPr>
        <w:numPr>
          <w:ilvl w:val="0"/>
          <w:numId w:val="11"/>
        </w:numPr>
        <w:spacing w:line="240" w:lineRule="auto"/>
        <w:ind w:right="-24"/>
        <w:contextualSpacing/>
        <w:rPr>
          <w:rFonts w:eastAsia="Calibri"/>
          <w:b/>
          <w:bCs/>
          <w:highlight w:val="yellow"/>
        </w:rPr>
      </w:pPr>
      <w:r w:rsidRPr="00D2604D">
        <w:rPr>
          <w:b/>
          <w:bCs/>
          <w:highlight w:val="yellow"/>
          <w:lang w:val="af"/>
        </w:rPr>
        <w:t>artikels of onderhoude oor sportvroue publiseer</w:t>
      </w:r>
      <w:r w:rsidRPr="00D2604D">
        <w:rPr>
          <w:b/>
          <w:bCs/>
          <w:iCs/>
          <w:highlight w:val="yellow"/>
          <w:lang w:val="af"/>
        </w:rPr>
        <w:t xml:space="preserve"> (</w:t>
      </w:r>
      <w:r w:rsidRPr="00D2604D">
        <w:rPr>
          <w:b/>
          <w:bCs/>
          <w:iCs/>
          <w:highlight w:val="yellow"/>
          <w:lang w:val="af"/>
        </w:rPr>
        <w:sym w:font="Wingdings" w:char="F0FC"/>
      </w:r>
      <w:r w:rsidRPr="00D2604D">
        <w:rPr>
          <w:b/>
          <w:bCs/>
          <w:iCs/>
          <w:highlight w:val="yellow"/>
          <w:lang w:val="af"/>
        </w:rPr>
        <w:t xml:space="preserve">) </w:t>
      </w:r>
      <w:r w:rsidRPr="00D2604D">
        <w:rPr>
          <w:b/>
          <w:bCs/>
          <w:highlight w:val="yellow"/>
          <w:lang w:val="af"/>
        </w:rPr>
        <w:t>sodat dit die publiek kan wys dat vroue ook 'n sportverwante onderhoud kan hanteer / dat vroue ook in sulke merkwaardige tydskrifte kan verskyn (</w:t>
      </w:r>
      <w:r w:rsidRPr="00D2604D">
        <w:rPr>
          <w:b/>
          <w:bCs/>
          <w:iCs/>
          <w:highlight w:val="yellow"/>
          <w:lang w:val="af"/>
        </w:rPr>
        <w:sym w:font="Wingdings" w:char="F0FC"/>
      </w:r>
      <w:r w:rsidRPr="00D2604D">
        <w:rPr>
          <w:b/>
          <w:bCs/>
          <w:iCs/>
          <w:highlight w:val="yellow"/>
          <w:lang w:val="af"/>
        </w:rPr>
        <w:t xml:space="preserve">) </w:t>
      </w:r>
      <w:r w:rsidRPr="00D2604D">
        <w:rPr>
          <w:b/>
          <w:bCs/>
          <w:highlight w:val="yellow"/>
          <w:lang w:val="af"/>
        </w:rPr>
        <w:t>wat hulle in staat kan stel om erken te word vir hul prestasies</w:t>
      </w:r>
      <w:r w:rsidRPr="00D2604D">
        <w:rPr>
          <w:b/>
          <w:bCs/>
          <w:iCs/>
          <w:highlight w:val="yellow"/>
          <w:lang w:val="af"/>
        </w:rPr>
        <w:t xml:space="preserve"> (</w:t>
      </w:r>
      <w:r w:rsidRPr="00D2604D">
        <w:rPr>
          <w:b/>
          <w:bCs/>
          <w:iCs/>
          <w:highlight w:val="yellow"/>
          <w:lang w:val="af"/>
        </w:rPr>
        <w:sym w:font="Wingdings" w:char="F0FC"/>
      </w:r>
      <w:r w:rsidRPr="00D2604D">
        <w:rPr>
          <w:b/>
          <w:bCs/>
          <w:iCs/>
          <w:highlight w:val="yellow"/>
          <w:lang w:val="af"/>
        </w:rPr>
        <w:t xml:space="preserve">) </w:t>
      </w:r>
      <w:r w:rsidRPr="00D2604D">
        <w:rPr>
          <w:b/>
          <w:bCs/>
          <w:highlight w:val="yellow"/>
          <w:lang w:val="af"/>
        </w:rPr>
        <w:t xml:space="preserve"> en as dit gebeur, kan die publiek begin om hul perspektief te verander en vrouesportlui te erken.  </w:t>
      </w:r>
      <w:r w:rsidRPr="00D2604D">
        <w:rPr>
          <w:b/>
          <w:bCs/>
          <w:iCs/>
          <w:highlight w:val="yellow"/>
          <w:lang w:val="af"/>
        </w:rPr>
        <w:t>(</w:t>
      </w:r>
      <w:r w:rsidRPr="00D2604D">
        <w:rPr>
          <w:b/>
          <w:bCs/>
          <w:iCs/>
          <w:highlight w:val="yellow"/>
          <w:lang w:val="af"/>
        </w:rPr>
        <w:sym w:font="Wingdings" w:char="F0FC"/>
      </w:r>
      <w:r w:rsidRPr="00D2604D">
        <w:rPr>
          <w:b/>
          <w:bCs/>
          <w:iCs/>
          <w:highlight w:val="yellow"/>
          <w:lang w:val="af"/>
        </w:rPr>
        <w:t>)</w:t>
      </w:r>
    </w:p>
    <w:p w14:paraId="2A313454" w14:textId="77777777" w:rsidR="00B63648" w:rsidRPr="00D2604D" w:rsidRDefault="00B63648" w:rsidP="00B63648">
      <w:pPr>
        <w:numPr>
          <w:ilvl w:val="0"/>
          <w:numId w:val="11"/>
        </w:numPr>
        <w:spacing w:line="240" w:lineRule="auto"/>
        <w:ind w:right="-24"/>
        <w:contextualSpacing/>
        <w:rPr>
          <w:rFonts w:eastAsia="Calibri"/>
          <w:b/>
          <w:bCs/>
          <w:highlight w:val="yellow"/>
        </w:rPr>
      </w:pPr>
      <w:r w:rsidRPr="00D2604D">
        <w:rPr>
          <w:b/>
          <w:bCs/>
          <w:highlight w:val="yellow"/>
          <w:lang w:val="af"/>
        </w:rPr>
        <w:t xml:space="preserve">gelyke hoeveelhede spitstyd uitsending van sportaktiwiteite deur beide mans en vroue op gewilde sportkanale toeken </w:t>
      </w:r>
      <w:r w:rsidRPr="00D2604D">
        <w:rPr>
          <w:b/>
          <w:bCs/>
          <w:iCs/>
          <w:highlight w:val="yellow"/>
          <w:lang w:val="af"/>
        </w:rPr>
        <w:t>(</w:t>
      </w:r>
      <w:r w:rsidRPr="00D2604D">
        <w:rPr>
          <w:b/>
          <w:bCs/>
          <w:iCs/>
          <w:highlight w:val="yellow"/>
          <w:lang w:val="af"/>
        </w:rPr>
        <w:sym w:font="Wingdings" w:char="F0FC"/>
      </w:r>
      <w:r w:rsidRPr="00D2604D">
        <w:rPr>
          <w:b/>
          <w:bCs/>
          <w:iCs/>
          <w:highlight w:val="yellow"/>
          <w:lang w:val="af"/>
        </w:rPr>
        <w:t xml:space="preserve">) </w:t>
      </w:r>
      <w:r w:rsidRPr="00D2604D">
        <w:rPr>
          <w:b/>
          <w:bCs/>
          <w:highlight w:val="yellow"/>
          <w:lang w:val="af"/>
        </w:rPr>
        <w:t xml:space="preserve">aangesien dit die blootstelling van hierdie sportbyeenkomste op gewilde kanale kan bevorder </w:t>
      </w:r>
      <w:r w:rsidRPr="00D2604D">
        <w:rPr>
          <w:b/>
          <w:bCs/>
          <w:iCs/>
          <w:highlight w:val="yellow"/>
          <w:lang w:val="af"/>
        </w:rPr>
        <w:t>(</w:t>
      </w:r>
      <w:r w:rsidRPr="00D2604D">
        <w:rPr>
          <w:b/>
          <w:bCs/>
          <w:iCs/>
          <w:highlight w:val="yellow"/>
          <w:lang w:val="af"/>
        </w:rPr>
        <w:sym w:font="Wingdings" w:char="F0FC"/>
      </w:r>
      <w:r w:rsidRPr="00D2604D">
        <w:rPr>
          <w:b/>
          <w:bCs/>
          <w:iCs/>
          <w:highlight w:val="yellow"/>
          <w:lang w:val="af"/>
        </w:rPr>
        <w:t>) wat dan passief die gedagtes van baie mense buite geslagsverskille kan beïnvloed (</w:t>
      </w:r>
      <w:r w:rsidRPr="00D2604D">
        <w:rPr>
          <w:b/>
          <w:bCs/>
          <w:iCs/>
          <w:highlight w:val="yellow"/>
          <w:lang w:val="af"/>
        </w:rPr>
        <w:sym w:font="Wingdings" w:char="F0FC"/>
      </w:r>
      <w:r w:rsidRPr="00D2604D">
        <w:rPr>
          <w:b/>
          <w:bCs/>
          <w:iCs/>
          <w:highlight w:val="yellow"/>
          <w:lang w:val="af"/>
        </w:rPr>
        <w:t xml:space="preserve">) en as dit gebeur, sal mense begin besef dat beide mans- en vrouesport ewe belangrik is. </w:t>
      </w:r>
      <w:r w:rsidRPr="00D2604D">
        <w:rPr>
          <w:b/>
          <w:bCs/>
          <w:highlight w:val="yellow"/>
          <w:lang w:val="af"/>
        </w:rPr>
        <w:t xml:space="preserve"> </w:t>
      </w:r>
      <w:r w:rsidRPr="00D2604D">
        <w:rPr>
          <w:b/>
          <w:bCs/>
          <w:iCs/>
          <w:highlight w:val="yellow"/>
          <w:lang w:val="af"/>
        </w:rPr>
        <w:t>(</w:t>
      </w:r>
      <w:r w:rsidRPr="00D2604D">
        <w:rPr>
          <w:b/>
          <w:bCs/>
          <w:iCs/>
          <w:highlight w:val="yellow"/>
          <w:lang w:val="af"/>
        </w:rPr>
        <w:sym w:font="Wingdings" w:char="F0FC"/>
      </w:r>
      <w:r w:rsidRPr="00D2604D">
        <w:rPr>
          <w:b/>
          <w:bCs/>
          <w:iCs/>
          <w:highlight w:val="yellow"/>
          <w:lang w:val="af"/>
        </w:rPr>
        <w:t>)</w:t>
      </w:r>
    </w:p>
    <w:p w14:paraId="3CB13A0E" w14:textId="77777777" w:rsidR="00B63648" w:rsidRPr="00D2604D" w:rsidRDefault="00B63648" w:rsidP="00B63648">
      <w:pPr>
        <w:numPr>
          <w:ilvl w:val="0"/>
          <w:numId w:val="11"/>
        </w:numPr>
        <w:spacing w:line="240" w:lineRule="auto"/>
        <w:ind w:right="-24"/>
        <w:contextualSpacing/>
        <w:rPr>
          <w:rFonts w:eastAsia="Calibri"/>
          <w:b/>
          <w:bCs/>
          <w:highlight w:val="yellow"/>
        </w:rPr>
      </w:pPr>
      <w:r w:rsidRPr="00D2604D">
        <w:rPr>
          <w:b/>
          <w:bCs/>
          <w:highlight w:val="yellow"/>
          <w:lang w:val="af"/>
        </w:rPr>
        <w:t>vroulike sportpersoonlikhede in promosies soos die advertering van sportgoedere of sportbyeenkomste</w:t>
      </w:r>
      <w:r w:rsidRPr="00D2604D">
        <w:rPr>
          <w:b/>
          <w:bCs/>
          <w:iCs/>
          <w:highlight w:val="yellow"/>
          <w:lang w:val="af"/>
        </w:rPr>
        <w:t xml:space="preserve"> </w:t>
      </w:r>
      <w:r w:rsidRPr="00D2604D">
        <w:rPr>
          <w:b/>
          <w:bCs/>
          <w:highlight w:val="yellow"/>
          <w:lang w:val="af"/>
        </w:rPr>
        <w:t xml:space="preserve">gebruik </w:t>
      </w:r>
      <w:r w:rsidRPr="00D2604D">
        <w:rPr>
          <w:b/>
          <w:bCs/>
          <w:iCs/>
          <w:highlight w:val="yellow"/>
          <w:lang w:val="af"/>
        </w:rPr>
        <w:t>(</w:t>
      </w:r>
      <w:r w:rsidRPr="00D2604D">
        <w:rPr>
          <w:b/>
          <w:bCs/>
          <w:iCs/>
          <w:highlight w:val="yellow"/>
          <w:lang w:val="af"/>
        </w:rPr>
        <w:sym w:font="Wingdings" w:char="F0FC"/>
      </w:r>
      <w:r w:rsidRPr="00D2604D">
        <w:rPr>
          <w:b/>
          <w:bCs/>
          <w:iCs/>
          <w:highlight w:val="yellow"/>
          <w:lang w:val="af"/>
        </w:rPr>
        <w:t>)</w:t>
      </w:r>
      <w:r w:rsidRPr="00D2604D">
        <w:rPr>
          <w:b/>
          <w:bCs/>
          <w:highlight w:val="yellow"/>
          <w:lang w:val="af"/>
        </w:rPr>
        <w:t xml:space="preserve"> aangesien dit sportvroue meer dekking kan gee</w:t>
      </w:r>
      <w:r w:rsidRPr="00D2604D">
        <w:rPr>
          <w:b/>
          <w:bCs/>
          <w:iCs/>
          <w:highlight w:val="yellow"/>
          <w:lang w:val="af"/>
        </w:rPr>
        <w:t xml:space="preserve"> (</w:t>
      </w:r>
      <w:r w:rsidRPr="00D2604D">
        <w:rPr>
          <w:b/>
          <w:bCs/>
          <w:iCs/>
          <w:highlight w:val="yellow"/>
          <w:lang w:val="af"/>
        </w:rPr>
        <w:sym w:font="Wingdings" w:char="F0FC"/>
      </w:r>
      <w:r w:rsidRPr="00D2604D">
        <w:rPr>
          <w:b/>
          <w:bCs/>
          <w:iCs/>
          <w:highlight w:val="yellow"/>
          <w:lang w:val="af"/>
        </w:rPr>
        <w:t xml:space="preserve">) </w:t>
      </w:r>
      <w:r w:rsidRPr="00D2604D">
        <w:rPr>
          <w:b/>
          <w:bCs/>
          <w:highlight w:val="yellow"/>
          <w:lang w:val="af"/>
        </w:rPr>
        <w:t xml:space="preserve"> wat vrouesportpersoonlikheid geleidelik aan die publiek kan voorstel </w:t>
      </w:r>
      <w:r w:rsidRPr="00D2604D">
        <w:rPr>
          <w:b/>
          <w:bCs/>
          <w:iCs/>
          <w:highlight w:val="yellow"/>
          <w:lang w:val="af"/>
        </w:rPr>
        <w:t>(</w:t>
      </w:r>
      <w:r w:rsidRPr="00D2604D">
        <w:rPr>
          <w:b/>
          <w:bCs/>
          <w:iCs/>
          <w:highlight w:val="yellow"/>
          <w:lang w:val="af"/>
        </w:rPr>
        <w:sym w:font="Wingdings" w:char="F0FC"/>
      </w:r>
      <w:r w:rsidRPr="00D2604D">
        <w:rPr>
          <w:b/>
          <w:bCs/>
          <w:iCs/>
          <w:highlight w:val="yellow"/>
          <w:lang w:val="af"/>
        </w:rPr>
        <w:t>) en dit kan</w:t>
      </w:r>
      <w:r w:rsidRPr="00D2604D">
        <w:rPr>
          <w:b/>
          <w:bCs/>
          <w:highlight w:val="yellow"/>
          <w:lang w:val="af"/>
        </w:rPr>
        <w:t xml:space="preserve"> hulle ook in die hoofstroom bring / tot verbeterde erkenning van vroue se prestasie lei. </w:t>
      </w:r>
      <w:r w:rsidRPr="00D2604D">
        <w:rPr>
          <w:b/>
          <w:bCs/>
          <w:iCs/>
          <w:highlight w:val="yellow"/>
          <w:lang w:val="af"/>
        </w:rPr>
        <w:t xml:space="preserve"> (</w:t>
      </w:r>
      <w:r w:rsidRPr="00D2604D">
        <w:rPr>
          <w:b/>
          <w:bCs/>
          <w:iCs/>
          <w:highlight w:val="yellow"/>
          <w:lang w:val="af"/>
        </w:rPr>
        <w:sym w:font="Wingdings" w:char="F0FC"/>
      </w:r>
      <w:r w:rsidRPr="00D2604D">
        <w:rPr>
          <w:b/>
          <w:bCs/>
          <w:iCs/>
          <w:highlight w:val="yellow"/>
          <w:lang w:val="af"/>
        </w:rPr>
        <w:t xml:space="preserve">) </w:t>
      </w:r>
    </w:p>
    <w:p w14:paraId="760D061F" w14:textId="77777777" w:rsidR="00B63648" w:rsidRPr="00D2604D" w:rsidRDefault="00B63648" w:rsidP="00B63648">
      <w:pPr>
        <w:spacing w:line="240" w:lineRule="auto"/>
        <w:ind w:left="720" w:right="-24"/>
        <w:contextualSpacing/>
        <w:rPr>
          <w:rFonts w:eastAsia="Calibri"/>
          <w:highlight w:val="yellow"/>
        </w:rPr>
      </w:pPr>
    </w:p>
    <w:p w14:paraId="6CB0C7B3" w14:textId="5A0F8F03" w:rsidR="00B63648" w:rsidRPr="00D2604D" w:rsidRDefault="00B63648" w:rsidP="00B63648">
      <w:pPr>
        <w:rPr>
          <w:b/>
          <w:i/>
          <w:highlight w:val="yellow"/>
        </w:rPr>
      </w:pPr>
      <w:r w:rsidRPr="00D2604D">
        <w:rPr>
          <w:b/>
          <w:i/>
          <w:iCs/>
          <w:lang w:val="af"/>
        </w:rPr>
        <w:t xml:space="preserve">           </w:t>
      </w:r>
      <w:r w:rsidRPr="00D2604D">
        <w:rPr>
          <w:b/>
          <w:i/>
          <w:iCs/>
          <w:color w:val="000000"/>
          <w:highlight w:val="yellow"/>
          <w:lang w:val="af"/>
        </w:rPr>
        <w:t xml:space="preserve">Enige TWEE van die bogenoemde vir VIER punte elk                               </w:t>
      </w:r>
    </w:p>
    <w:p w14:paraId="54EA025B" w14:textId="77777777" w:rsidR="00B63648" w:rsidRPr="00D2604D" w:rsidRDefault="00B63648" w:rsidP="00B63648">
      <w:pPr>
        <w:spacing w:line="240" w:lineRule="auto"/>
        <w:ind w:firstLine="720"/>
        <w:rPr>
          <w:bCs/>
          <w:i/>
          <w:iCs/>
          <w:highlight w:val="yellow"/>
          <w:lang w:val="af"/>
        </w:rPr>
      </w:pPr>
      <w:r w:rsidRPr="00D2604D">
        <w:rPr>
          <w:bCs/>
          <w:i/>
          <w:iCs/>
          <w:highlight w:val="yellow"/>
          <w:lang w:val="af"/>
        </w:rPr>
        <w:t xml:space="preserve">(d.w.s. Om die volle VIER punte vir 'n </w:t>
      </w:r>
      <w:r w:rsidRPr="00D2604D">
        <w:rPr>
          <w:bCs/>
          <w:i/>
          <w:iCs/>
          <w:highlight w:val="yellow"/>
          <w:u w:val="single"/>
          <w:lang w:val="af"/>
        </w:rPr>
        <w:t>BESPREEK KRITIES-vraag</w:t>
      </w:r>
      <w:r w:rsidRPr="00D2604D">
        <w:rPr>
          <w:bCs/>
          <w:highlight w:val="yellow"/>
          <w:lang w:val="af"/>
        </w:rPr>
        <w:t xml:space="preserve"> toe te ken moet</w:t>
      </w:r>
      <w:r w:rsidRPr="00D2604D">
        <w:rPr>
          <w:bCs/>
          <w:i/>
          <w:iCs/>
          <w:highlight w:val="yellow"/>
          <w:lang w:val="af"/>
        </w:rPr>
        <w:t xml:space="preserve"> </w:t>
      </w:r>
    </w:p>
    <w:p w14:paraId="30693F4A" w14:textId="77777777" w:rsidR="00B63648" w:rsidRPr="00D2604D" w:rsidRDefault="00B63648" w:rsidP="00B63648">
      <w:pPr>
        <w:spacing w:line="240" w:lineRule="auto"/>
        <w:ind w:firstLine="720"/>
        <w:rPr>
          <w:bCs/>
          <w:i/>
          <w:iCs/>
          <w:highlight w:val="yellow"/>
          <w:lang w:val="af"/>
        </w:rPr>
      </w:pPr>
      <w:r w:rsidRPr="00D2604D">
        <w:rPr>
          <w:bCs/>
          <w:i/>
          <w:iCs/>
          <w:highlight w:val="yellow"/>
          <w:lang w:val="af"/>
        </w:rPr>
        <w:t xml:space="preserve">kandidate: 'n stelling gee, </w:t>
      </w:r>
      <w:r w:rsidRPr="00D2604D">
        <w:rPr>
          <w:bCs/>
          <w:iCs/>
          <w:highlight w:val="yellow"/>
          <w:lang w:val="af"/>
        </w:rPr>
        <w:t>(</w:t>
      </w:r>
      <w:r w:rsidRPr="00D2604D">
        <w:rPr>
          <w:bCs/>
          <w:iCs/>
          <w:highlight w:val="yellow"/>
          <w:lang w:val="af"/>
        </w:rPr>
        <w:sym w:font="Wingdings" w:char="F0FC"/>
      </w:r>
      <w:r w:rsidRPr="00D2604D">
        <w:rPr>
          <w:bCs/>
          <w:iCs/>
          <w:highlight w:val="yellow"/>
          <w:lang w:val="af"/>
        </w:rPr>
        <w:t>)</w:t>
      </w:r>
      <w:r w:rsidRPr="00D2604D">
        <w:rPr>
          <w:bCs/>
          <w:i/>
          <w:iCs/>
          <w:highlight w:val="yellow"/>
          <w:lang w:val="af"/>
        </w:rPr>
        <w:t xml:space="preserve"> uitbrei oor die stelling, </w:t>
      </w:r>
      <w:r w:rsidRPr="00D2604D">
        <w:rPr>
          <w:bCs/>
          <w:iCs/>
          <w:highlight w:val="yellow"/>
          <w:lang w:val="af"/>
        </w:rPr>
        <w:t>(</w:t>
      </w:r>
      <w:r w:rsidRPr="00D2604D">
        <w:rPr>
          <w:bCs/>
          <w:iCs/>
          <w:highlight w:val="yellow"/>
          <w:lang w:val="af"/>
        </w:rPr>
        <w:sym w:font="Wingdings" w:char="F0FC"/>
      </w:r>
      <w:r w:rsidRPr="00D2604D">
        <w:rPr>
          <w:bCs/>
          <w:iCs/>
          <w:highlight w:val="yellow"/>
          <w:lang w:val="af"/>
        </w:rPr>
        <w:t xml:space="preserve">) </w:t>
      </w:r>
      <w:r w:rsidRPr="00D2604D">
        <w:rPr>
          <w:bCs/>
          <w:i/>
          <w:iCs/>
          <w:highlight w:val="yellow"/>
          <w:lang w:val="af"/>
        </w:rPr>
        <w:t>die stelling motiveer</w:t>
      </w:r>
      <w:r w:rsidRPr="00D2604D">
        <w:rPr>
          <w:bCs/>
          <w:highlight w:val="yellow"/>
          <w:lang w:val="af"/>
        </w:rPr>
        <w:t xml:space="preserve"> </w:t>
      </w:r>
      <w:r w:rsidRPr="00D2604D">
        <w:rPr>
          <w:bCs/>
          <w:iCs/>
          <w:highlight w:val="yellow"/>
          <w:lang w:val="af"/>
        </w:rPr>
        <w:t>(</w:t>
      </w:r>
      <w:r w:rsidRPr="00D2604D">
        <w:rPr>
          <w:bCs/>
          <w:iCs/>
          <w:highlight w:val="yellow"/>
          <w:lang w:val="af"/>
        </w:rPr>
        <w:sym w:font="Wingdings" w:char="F0FC"/>
      </w:r>
      <w:r w:rsidRPr="00D2604D">
        <w:rPr>
          <w:bCs/>
          <w:iCs/>
          <w:highlight w:val="yellow"/>
          <w:lang w:val="af"/>
        </w:rPr>
        <w:t>)</w:t>
      </w:r>
      <w:r w:rsidRPr="00D2604D">
        <w:rPr>
          <w:bCs/>
          <w:i/>
          <w:iCs/>
          <w:highlight w:val="yellow"/>
          <w:lang w:val="af"/>
        </w:rPr>
        <w:t xml:space="preserve"> en </w:t>
      </w:r>
    </w:p>
    <w:p w14:paraId="50ADD8BE" w14:textId="77777777" w:rsidR="00B63648" w:rsidRPr="00B63648" w:rsidRDefault="00B63648" w:rsidP="00B63648">
      <w:pPr>
        <w:spacing w:line="240" w:lineRule="auto"/>
        <w:ind w:firstLine="720"/>
        <w:rPr>
          <w:bCs/>
          <w:i/>
          <w:iCs/>
        </w:rPr>
      </w:pPr>
      <w:r w:rsidRPr="00D2604D">
        <w:rPr>
          <w:bCs/>
          <w:i/>
          <w:iCs/>
          <w:highlight w:val="yellow"/>
          <w:lang w:val="af"/>
        </w:rPr>
        <w:t>'n uitkoms gee</w:t>
      </w:r>
      <w:r w:rsidRPr="00D2604D">
        <w:rPr>
          <w:bCs/>
          <w:highlight w:val="yellow"/>
          <w:lang w:val="af"/>
        </w:rPr>
        <w:t xml:space="preserve"> </w:t>
      </w:r>
      <w:r w:rsidRPr="00D2604D">
        <w:rPr>
          <w:bCs/>
          <w:iCs/>
          <w:highlight w:val="yellow"/>
          <w:lang w:val="af"/>
        </w:rPr>
        <w:t>(</w:t>
      </w:r>
      <w:r w:rsidRPr="00D2604D">
        <w:rPr>
          <w:bCs/>
          <w:iCs/>
          <w:highlight w:val="yellow"/>
          <w:lang w:val="af"/>
        </w:rPr>
        <w:sym w:font="Wingdings" w:char="F0FC"/>
      </w:r>
      <w:r w:rsidRPr="00D2604D">
        <w:rPr>
          <w:bCs/>
          <w:iCs/>
          <w:highlight w:val="yellow"/>
          <w:lang w:val="af"/>
        </w:rPr>
        <w:t>))</w:t>
      </w:r>
    </w:p>
    <w:p w14:paraId="56E4B9B6" w14:textId="3988A85B" w:rsidR="00393297" w:rsidRPr="00393297" w:rsidRDefault="00D2604D" w:rsidP="00D2604D">
      <w:pPr>
        <w:pStyle w:val="NoSpacing"/>
        <w:spacing w:line="276" w:lineRule="auto"/>
        <w:rPr>
          <w:rFonts w:asciiTheme="majorHAnsi" w:hAnsiTheme="majorHAnsi" w:cstheme="majorHAnsi"/>
          <w:b/>
          <w:sz w:val="24"/>
          <w:szCs w:val="24"/>
          <w:lang w:val="en-US"/>
        </w:rPr>
      </w:pPr>
      <w:r>
        <w:rPr>
          <w:rFonts w:asciiTheme="majorHAnsi" w:hAnsiTheme="majorHAnsi" w:cstheme="majorHAnsi"/>
          <w:sz w:val="24"/>
          <w:szCs w:val="24"/>
          <w:lang w:val="af-ZA"/>
        </w:rPr>
        <w:t xml:space="preserve">                                                                                                                                                 </w:t>
      </w:r>
      <w:r w:rsidR="00393297" w:rsidRPr="00393297">
        <w:rPr>
          <w:rFonts w:asciiTheme="majorHAnsi" w:hAnsiTheme="majorHAnsi" w:cstheme="majorHAnsi"/>
          <w:sz w:val="24"/>
          <w:szCs w:val="24"/>
          <w:lang w:val="af-ZA"/>
        </w:rPr>
        <w:tab/>
      </w:r>
      <w:r w:rsidR="00393297" w:rsidRPr="00393297">
        <w:rPr>
          <w:rFonts w:asciiTheme="majorHAnsi" w:hAnsiTheme="majorHAnsi" w:cstheme="majorHAnsi"/>
          <w:b/>
          <w:sz w:val="24"/>
          <w:szCs w:val="24"/>
          <w:lang w:val="af-ZA"/>
        </w:rPr>
        <w:t xml:space="preserve">                </w:t>
      </w:r>
      <w:r>
        <w:rPr>
          <w:rFonts w:asciiTheme="majorHAnsi" w:hAnsiTheme="majorHAnsi" w:cstheme="majorHAnsi"/>
          <w:b/>
          <w:sz w:val="24"/>
          <w:szCs w:val="24"/>
          <w:lang w:val="af-ZA"/>
        </w:rPr>
        <w:t>[</w:t>
      </w:r>
      <w:r w:rsidR="00393297" w:rsidRPr="00393297">
        <w:rPr>
          <w:rFonts w:asciiTheme="majorHAnsi" w:hAnsiTheme="majorHAnsi" w:cstheme="majorHAnsi"/>
          <w:b/>
          <w:sz w:val="24"/>
          <w:szCs w:val="24"/>
          <w:lang w:val="af-ZA"/>
        </w:rPr>
        <w:t>20</w:t>
      </w:r>
      <w:r>
        <w:rPr>
          <w:rFonts w:asciiTheme="majorHAnsi" w:hAnsiTheme="majorHAnsi" w:cstheme="majorHAnsi"/>
          <w:b/>
          <w:sz w:val="24"/>
          <w:szCs w:val="24"/>
          <w:lang w:val="af-ZA"/>
        </w:rPr>
        <w:t>]</w:t>
      </w:r>
    </w:p>
    <w:p w14:paraId="7734794E" w14:textId="080FCCF9" w:rsidR="002353D1" w:rsidRPr="00393297" w:rsidRDefault="002353D1" w:rsidP="00393297">
      <w:pPr>
        <w:rPr>
          <w:rFonts w:asciiTheme="majorHAnsi" w:eastAsia="Calibri" w:hAnsiTheme="majorHAnsi" w:cstheme="majorHAnsi"/>
          <w:b/>
          <w:sz w:val="24"/>
          <w:szCs w:val="24"/>
        </w:rPr>
      </w:pPr>
    </w:p>
    <w:sectPr w:rsidR="002353D1" w:rsidRPr="00393297">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9788C" w14:textId="77777777" w:rsidR="00B165A6" w:rsidRDefault="00B165A6">
      <w:pPr>
        <w:spacing w:line="240" w:lineRule="auto"/>
      </w:pPr>
      <w:r>
        <w:rPr>
          <w:lang w:val="af"/>
        </w:rPr>
        <w:separator/>
      </w:r>
    </w:p>
  </w:endnote>
  <w:endnote w:type="continuationSeparator" w:id="0">
    <w:p w14:paraId="431F4C5B" w14:textId="77777777" w:rsidR="00B165A6" w:rsidRDefault="00B165A6">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43C3D" w14:textId="61B2B993" w:rsidR="002A1466" w:rsidRDefault="00311632">
    <w:pPr>
      <w:pBdr>
        <w:top w:val="nil"/>
        <w:left w:val="nil"/>
        <w:bottom w:val="nil"/>
        <w:right w:val="nil"/>
        <w:between w:val="nil"/>
      </w:pBdr>
      <w:spacing w:line="240" w:lineRule="auto"/>
      <w:ind w:hanging="2"/>
      <w:rPr>
        <w:color w:val="000000"/>
        <w:sz w:val="18"/>
        <w:szCs w:val="18"/>
      </w:rPr>
    </w:pPr>
    <w:r>
      <w:rPr>
        <w:color w:val="000000"/>
        <w:sz w:val="18"/>
        <w:szCs w:val="18"/>
        <w:lang w:val="af"/>
      </w:rPr>
      <w:t>©</w:t>
    </w:r>
    <w:r>
      <w:rPr>
        <w:color w:val="000000"/>
        <w:sz w:val="18"/>
        <w:szCs w:val="18"/>
        <w:lang w:val="af"/>
      </w:rPr>
      <w:t>202</w:t>
    </w:r>
    <w:r w:rsidR="002353D1">
      <w:rPr>
        <w:color w:val="000000"/>
        <w:sz w:val="18"/>
        <w:szCs w:val="18"/>
        <w:lang w:val="af"/>
      </w:rPr>
      <w:t>3</w:t>
    </w:r>
    <w:r>
      <w:rPr>
        <w:color w:val="000000"/>
        <w:sz w:val="18"/>
        <w:szCs w:val="18"/>
        <w:lang w:val="af"/>
      </w:rPr>
      <w:t xml:space="preserve">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493159">
      <w:rPr>
        <w:noProof/>
        <w:color w:val="000000"/>
        <w:sz w:val="18"/>
        <w:szCs w:val="18"/>
        <w:lang w:val="af"/>
      </w:rPr>
      <w:t>1</w:t>
    </w:r>
    <w:r>
      <w:rPr>
        <w:color w:val="000000"/>
        <w:sz w:val="18"/>
        <w:szCs w:val="18"/>
        <w:lang w:val="af"/>
      </w:rPr>
      <w:fldChar w:fldCharType="end"/>
    </w:r>
    <w:r>
      <w:rPr>
        <w:color w:val="000000"/>
        <w:sz w:val="18"/>
        <w:szCs w:val="18"/>
        <w:lang w:val="af"/>
      </w:rPr>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B141A" w14:textId="77777777" w:rsidR="00B165A6" w:rsidRDefault="00B165A6">
      <w:pPr>
        <w:spacing w:line="240" w:lineRule="auto"/>
      </w:pPr>
      <w:r>
        <w:rPr>
          <w:lang w:val="af"/>
        </w:rPr>
        <w:separator/>
      </w:r>
    </w:p>
  </w:footnote>
  <w:footnote w:type="continuationSeparator" w:id="0">
    <w:p w14:paraId="0D4657B3" w14:textId="77777777" w:rsidR="00B165A6" w:rsidRDefault="00B165A6">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43443" w14:textId="77777777" w:rsidR="002A1466" w:rsidRDefault="00311632">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af"/>
      </w:rPr>
      <w:drawing>
        <wp:inline distT="0" distB="0" distL="114300" distR="114300" wp14:anchorId="783557AA" wp14:editId="31710EE4">
          <wp:extent cx="1371600" cy="476885"/>
          <wp:effectExtent l="0" t="0" r="0" b="0"/>
          <wp:docPr id="1032" name="image1.jpg" descr="Teenaktiew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srcRect/>
                  <a:stretch>
                    <a:fillRect/>
                  </a:stretch>
                </pic:blipFill>
                <pic:spPr>
                  <a:xfrm>
                    <a:off x="0" y="0"/>
                    <a:ext cx="1371600" cy="4768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A3ED0"/>
    <w:multiLevelType w:val="hybridMultilevel"/>
    <w:tmpl w:val="DFB0FE0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12B321E4"/>
    <w:multiLevelType w:val="multilevel"/>
    <w:tmpl w:val="B268C6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AC81513"/>
    <w:multiLevelType w:val="hybridMultilevel"/>
    <w:tmpl w:val="4D5C1E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22F20DF"/>
    <w:multiLevelType w:val="multilevel"/>
    <w:tmpl w:val="6D4EE6D2"/>
    <w:lvl w:ilvl="0">
      <w:start w:val="1"/>
      <w:numFmt w:val="decimal"/>
      <w:lvlText w:val="%1."/>
      <w:lvlJc w:val="left"/>
      <w:pPr>
        <w:ind w:left="720" w:hanging="360"/>
      </w:pPr>
      <w:rPr>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8C60FA1"/>
    <w:multiLevelType w:val="multilevel"/>
    <w:tmpl w:val="907AFB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CCE4F6A"/>
    <w:multiLevelType w:val="hybridMultilevel"/>
    <w:tmpl w:val="B3F08B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596B2866"/>
    <w:multiLevelType w:val="hybridMultilevel"/>
    <w:tmpl w:val="8828E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F61187"/>
    <w:multiLevelType w:val="hybridMultilevel"/>
    <w:tmpl w:val="B9E656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76D35DC8"/>
    <w:multiLevelType w:val="hybridMultilevel"/>
    <w:tmpl w:val="78220D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65073135">
    <w:abstractNumId w:val="3"/>
  </w:num>
  <w:num w:numId="2" w16cid:durableId="563488692">
    <w:abstractNumId w:val="4"/>
  </w:num>
  <w:num w:numId="3" w16cid:durableId="958687206">
    <w:abstractNumId w:val="1"/>
  </w:num>
  <w:num w:numId="4" w16cid:durableId="1855261070">
    <w:abstractNumId w:val="6"/>
  </w:num>
  <w:num w:numId="5" w16cid:durableId="952443834">
    <w:abstractNumId w:val="7"/>
  </w:num>
  <w:num w:numId="6" w16cid:durableId="583683797">
    <w:abstractNumId w:val="7"/>
  </w:num>
  <w:num w:numId="7" w16cid:durableId="1924488485">
    <w:abstractNumId w:val="6"/>
  </w:num>
  <w:num w:numId="8" w16cid:durableId="9643770">
    <w:abstractNumId w:val="0"/>
  </w:num>
  <w:num w:numId="9" w16cid:durableId="1981761643">
    <w:abstractNumId w:val="8"/>
  </w:num>
  <w:num w:numId="10" w16cid:durableId="617368890">
    <w:abstractNumId w:val="2"/>
  </w:num>
  <w:num w:numId="11" w16cid:durableId="9459643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466"/>
    <w:rsid w:val="000324F4"/>
    <w:rsid w:val="00117ABA"/>
    <w:rsid w:val="00172D0C"/>
    <w:rsid w:val="00190616"/>
    <w:rsid w:val="00203529"/>
    <w:rsid w:val="002353D1"/>
    <w:rsid w:val="002A1466"/>
    <w:rsid w:val="002A42DF"/>
    <w:rsid w:val="00311632"/>
    <w:rsid w:val="00323ED7"/>
    <w:rsid w:val="00393297"/>
    <w:rsid w:val="0044324C"/>
    <w:rsid w:val="00493159"/>
    <w:rsid w:val="0051519D"/>
    <w:rsid w:val="0054300F"/>
    <w:rsid w:val="005D2CFF"/>
    <w:rsid w:val="006C7404"/>
    <w:rsid w:val="007670A4"/>
    <w:rsid w:val="00810648"/>
    <w:rsid w:val="00845AB3"/>
    <w:rsid w:val="00B165A6"/>
    <w:rsid w:val="00B63648"/>
    <w:rsid w:val="00B853D3"/>
    <w:rsid w:val="00D2604D"/>
    <w:rsid w:val="00E4697F"/>
    <w:rsid w:val="00E66FFE"/>
    <w:rsid w:val="00F8611A"/>
    <w:rsid w:val="00FA2556"/>
    <w:rsid w:val="00FE4C5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FDE9F"/>
  <w15:docId w15:val="{C858D836-F55D-4AFA-A3F2-74DEB71B1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528DF"/>
    <w:pPr>
      <w:tabs>
        <w:tab w:val="center" w:pos="4513"/>
        <w:tab w:val="right" w:pos="9026"/>
      </w:tabs>
      <w:spacing w:line="240" w:lineRule="auto"/>
    </w:pPr>
  </w:style>
  <w:style w:type="character" w:customStyle="1" w:styleId="HeaderChar">
    <w:name w:val="Header Char"/>
    <w:basedOn w:val="DefaultParagraphFont"/>
    <w:link w:val="Header"/>
    <w:uiPriority w:val="99"/>
    <w:rsid w:val="006528DF"/>
  </w:style>
  <w:style w:type="paragraph" w:styleId="Footer">
    <w:name w:val="footer"/>
    <w:basedOn w:val="Normal"/>
    <w:link w:val="FooterChar"/>
    <w:uiPriority w:val="99"/>
    <w:unhideWhenUsed/>
    <w:rsid w:val="006528DF"/>
    <w:pPr>
      <w:tabs>
        <w:tab w:val="center" w:pos="4513"/>
        <w:tab w:val="right" w:pos="9026"/>
      </w:tabs>
      <w:spacing w:line="240" w:lineRule="auto"/>
    </w:pPr>
  </w:style>
  <w:style w:type="character" w:customStyle="1" w:styleId="FooterChar">
    <w:name w:val="Footer Char"/>
    <w:basedOn w:val="DefaultParagraphFont"/>
    <w:link w:val="Footer"/>
    <w:uiPriority w:val="99"/>
    <w:rsid w:val="006528DF"/>
  </w:style>
  <w:style w:type="paragraph" w:styleId="NoSpacing">
    <w:name w:val="No Spacing"/>
    <w:uiPriority w:val="1"/>
    <w:qFormat/>
    <w:rsid w:val="006528DF"/>
    <w:pPr>
      <w:spacing w:line="240" w:lineRule="auto"/>
    </w:p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2353D1"/>
    <w:pPr>
      <w:spacing w:after="160" w:line="259" w:lineRule="auto"/>
      <w:ind w:left="720"/>
      <w:contextualSpacing/>
    </w:pPr>
    <w:rPr>
      <w:rFonts w:asciiTheme="minorHAnsi" w:eastAsiaTheme="minorHAnsi" w:hAnsiTheme="minorHAnsi" w:cstheme="minorBidi"/>
      <w:lang w:val="en-ZA" w:eastAsia="en-US"/>
    </w:rPr>
  </w:style>
  <w:style w:type="character" w:styleId="PlaceholderText">
    <w:name w:val="Placeholder Text"/>
    <w:basedOn w:val="DefaultParagraphFont"/>
    <w:uiPriority w:val="99"/>
    <w:semiHidden/>
    <w:rsid w:val="003932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021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rsa.gov.za/content/indigenous-games-festiva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RLz2F8rIsNgOINGKUn08LZH0YQ==">AMUW2mWXsX1YupA80pAV3WYWVY4t7vki076MnU/e1+3G8b5Lm56C853zPnNBMpZjIY0MpSqF6IEi0OKUJ6HxCc9KAmoPeh0s/zsl2sRUUdPIvhpZWKx8B+ROp8rgl+gq+MxzGUewn8My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1480</Words>
  <Characters>8442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Gertz</dc:creator>
  <dc:description/>
  <cp:lastModifiedBy>Carsten Gertz</cp:lastModifiedBy>
  <cp:revision>9</cp:revision>
  <dcterms:created xsi:type="dcterms:W3CDTF">2023-03-19T14:20:00Z</dcterms:created>
  <dcterms:modified xsi:type="dcterms:W3CDTF">2023-04-05T16:32:00Z</dcterms:modified>
  <cp:category/>
</cp:coreProperties>
</file>