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E583B" w14:textId="77777777" w:rsidR="00495F95" w:rsidRPr="00E970E9" w:rsidRDefault="00495F95" w:rsidP="00495F95">
      <w:r w:rsidRPr="00E970E9">
        <w:rPr>
          <w:rFonts w:asciiTheme="minorHAnsi" w:hAnsiTheme="minorHAnsi" w:cstheme="minorHAnsi"/>
          <w:noProof/>
          <w:sz w:val="24"/>
          <w:szCs w:val="24"/>
        </w:rPr>
        <w:drawing>
          <wp:anchor distT="0" distB="0" distL="114300" distR="114300" simplePos="0" relativeHeight="251658250" behindDoc="1" locked="0" layoutInCell="1" allowOverlap="1" wp14:anchorId="17085B04" wp14:editId="07E26135">
            <wp:simplePos x="0" y="0"/>
            <wp:positionH relativeFrom="margin">
              <wp:align>left</wp:align>
            </wp:positionH>
            <wp:positionV relativeFrom="paragraph">
              <wp:posOffset>0</wp:posOffset>
            </wp:positionV>
            <wp:extent cx="6479540" cy="1403985"/>
            <wp:effectExtent l="0" t="0" r="0" b="5715"/>
            <wp:wrapTight wrapText="bothSides">
              <wp:wrapPolygon edited="0">
                <wp:start x="0" y="0"/>
                <wp:lineTo x="0" y="21395"/>
                <wp:lineTo x="21528" y="21395"/>
                <wp:lineTo x="21528" y="0"/>
                <wp:lineTo x="0" y="0"/>
              </wp:wrapPolygon>
            </wp:wrapTight>
            <wp:docPr id="1818189365" name="Picture 13" descr="A logo on a dar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89365" name="Picture 13" descr="A logo on a dark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9540" cy="1403985"/>
                    </a:xfrm>
                    <a:prstGeom prst="rect">
                      <a:avLst/>
                    </a:prstGeom>
                  </pic:spPr>
                </pic:pic>
              </a:graphicData>
            </a:graphic>
          </wp:anchor>
        </w:drawing>
      </w:r>
    </w:p>
    <w:p w14:paraId="002E0254" w14:textId="2D094950" w:rsidR="00BA7B0F" w:rsidRPr="00E970E9" w:rsidRDefault="00495F95" w:rsidP="00495F95">
      <w:pPr>
        <w:jc w:val="center"/>
        <w:rPr>
          <w:b/>
          <w:bCs/>
          <w:sz w:val="28"/>
          <w:szCs w:val="28"/>
          <w:u w:val="single"/>
        </w:rPr>
      </w:pPr>
      <w:r w:rsidRPr="00E970E9">
        <w:rPr>
          <w:b/>
          <w:bCs/>
          <w:sz w:val="28"/>
          <w:szCs w:val="28"/>
          <w:u w:val="single"/>
        </w:rPr>
        <w:t>Content Summary</w:t>
      </w:r>
    </w:p>
    <w:p w14:paraId="7E12FB99" w14:textId="77777777" w:rsidR="00495F95" w:rsidRPr="00E970E9" w:rsidRDefault="00495F95">
      <w:pPr>
        <w:rPr>
          <w:rFonts w:ascii="Calibri" w:eastAsia="Calibri" w:hAnsi="Calibri" w:cs="Calibri"/>
          <w:b/>
          <w:sz w:val="24"/>
          <w:szCs w:val="24"/>
        </w:rPr>
      </w:pPr>
    </w:p>
    <w:p w14:paraId="001BF576" w14:textId="394B252D" w:rsidR="00BA7B0F" w:rsidRPr="00E970E9" w:rsidRDefault="00FD61EA">
      <w:pPr>
        <w:rPr>
          <w:rFonts w:ascii="Calibri" w:eastAsia="Calibri" w:hAnsi="Calibri" w:cs="Calibri"/>
          <w:sz w:val="24"/>
          <w:szCs w:val="24"/>
        </w:rPr>
      </w:pPr>
      <w:r w:rsidRPr="00E970E9">
        <w:rPr>
          <w:rFonts w:ascii="Calibri" w:eastAsia="Calibri" w:hAnsi="Calibri" w:cs="Calibri"/>
          <w:b/>
          <w:sz w:val="24"/>
          <w:szCs w:val="24"/>
        </w:rPr>
        <w:t xml:space="preserve">Lesson </w:t>
      </w:r>
      <w:r w:rsidR="00DD5F4D" w:rsidRPr="00E970E9">
        <w:rPr>
          <w:rFonts w:ascii="Calibri" w:eastAsia="Calibri" w:hAnsi="Calibri" w:cs="Calibri"/>
          <w:b/>
          <w:sz w:val="24"/>
          <w:szCs w:val="24"/>
        </w:rPr>
        <w:t>1</w:t>
      </w:r>
      <w:r w:rsidRPr="00E970E9">
        <w:rPr>
          <w:rFonts w:ascii="Calibri" w:eastAsia="Calibri" w:hAnsi="Calibri" w:cs="Calibri"/>
          <w:sz w:val="24"/>
          <w:szCs w:val="24"/>
        </w:rPr>
        <w:t>: In this lesson</w:t>
      </w:r>
      <w:r w:rsidR="00495F95" w:rsidRPr="00E970E9">
        <w:rPr>
          <w:rFonts w:ascii="Calibri" w:eastAsia="Calibri" w:hAnsi="Calibri" w:cs="Calibri"/>
          <w:sz w:val="24"/>
          <w:szCs w:val="24"/>
        </w:rPr>
        <w:t>,</w:t>
      </w:r>
      <w:r w:rsidRPr="00E970E9">
        <w:rPr>
          <w:rFonts w:ascii="Calibri" w:eastAsia="Calibri" w:hAnsi="Calibri" w:cs="Calibri"/>
          <w:sz w:val="24"/>
          <w:szCs w:val="24"/>
        </w:rPr>
        <w:t xml:space="preserve"> you will need to understand and apply your knowledge to answer questions on:</w:t>
      </w:r>
    </w:p>
    <w:p w14:paraId="707D9BA4" w14:textId="77777777" w:rsidR="00495F95" w:rsidRPr="00E970E9" w:rsidRDefault="00495F95" w:rsidP="0032510F">
      <w:pPr>
        <w:pStyle w:val="ListParagraph"/>
        <w:numPr>
          <w:ilvl w:val="0"/>
          <w:numId w:val="7"/>
        </w:numPr>
        <w:spacing w:before="43" w:line="240" w:lineRule="auto"/>
        <w:ind w:left="426" w:right="123"/>
        <w:textDirection w:val="btLr"/>
        <w:rPr>
          <w:sz w:val="24"/>
          <w:szCs w:val="24"/>
        </w:rPr>
      </w:pPr>
      <w:r w:rsidRPr="00E970E9">
        <w:rPr>
          <w:rFonts w:ascii="Calibri" w:eastAsia="Calibri" w:hAnsi="Calibri" w:cs="Calibri"/>
          <w:b/>
          <w:color w:val="000000"/>
          <w:sz w:val="24"/>
          <w:szCs w:val="24"/>
        </w:rPr>
        <w:t>Responsibility of different levels of government:</w:t>
      </w:r>
    </w:p>
    <w:p w14:paraId="70F5D903" w14:textId="77777777" w:rsidR="00495F95" w:rsidRPr="00E970E9" w:rsidRDefault="00495F95" w:rsidP="0032510F">
      <w:pPr>
        <w:pStyle w:val="ListParagraph"/>
        <w:numPr>
          <w:ilvl w:val="1"/>
          <w:numId w:val="7"/>
        </w:numPr>
        <w:spacing w:before="43" w:line="240" w:lineRule="auto"/>
        <w:ind w:left="851" w:right="123"/>
        <w:textDirection w:val="btLr"/>
        <w:rPr>
          <w:sz w:val="24"/>
          <w:szCs w:val="24"/>
        </w:rPr>
      </w:pPr>
      <w:r w:rsidRPr="00E970E9">
        <w:rPr>
          <w:rFonts w:ascii="Calibri" w:eastAsia="Calibri" w:hAnsi="Calibri" w:cs="Calibri"/>
          <w:b/>
          <w:color w:val="000000"/>
          <w:sz w:val="24"/>
          <w:szCs w:val="24"/>
        </w:rPr>
        <w:t xml:space="preserve">Elaborate on the responsibilities of various levels of government to: </w:t>
      </w:r>
    </w:p>
    <w:p w14:paraId="092F17A8" w14:textId="77777777" w:rsidR="00495F95" w:rsidRPr="00E970E9" w:rsidRDefault="00495F95" w:rsidP="0032510F">
      <w:pPr>
        <w:pStyle w:val="ListParagraph"/>
        <w:numPr>
          <w:ilvl w:val="2"/>
          <w:numId w:val="7"/>
        </w:numPr>
        <w:spacing w:before="43" w:line="240" w:lineRule="auto"/>
        <w:ind w:left="1276" w:right="123"/>
        <w:textDirection w:val="btLr"/>
        <w:rPr>
          <w:sz w:val="24"/>
          <w:szCs w:val="24"/>
        </w:rPr>
      </w:pPr>
      <w:r w:rsidRPr="00E970E9">
        <w:rPr>
          <w:rFonts w:ascii="Calibri" w:eastAsia="Calibri" w:hAnsi="Calibri" w:cs="Calibri"/>
          <w:b/>
          <w:color w:val="000000"/>
          <w:sz w:val="24"/>
          <w:szCs w:val="24"/>
        </w:rPr>
        <w:t xml:space="preserve">Create and amend laws, regulations, rules </w:t>
      </w:r>
    </w:p>
    <w:p w14:paraId="465B7B99" w14:textId="3E1A11F1" w:rsidR="00495F95" w:rsidRPr="00E970E9" w:rsidRDefault="00495F95" w:rsidP="0032510F">
      <w:pPr>
        <w:pStyle w:val="ListParagraph"/>
        <w:numPr>
          <w:ilvl w:val="2"/>
          <w:numId w:val="7"/>
        </w:numPr>
        <w:spacing w:before="43" w:line="240" w:lineRule="auto"/>
        <w:ind w:left="1276" w:right="123"/>
        <w:textDirection w:val="btLr"/>
        <w:rPr>
          <w:sz w:val="24"/>
          <w:szCs w:val="24"/>
        </w:rPr>
      </w:pPr>
      <w:r w:rsidRPr="00E970E9">
        <w:rPr>
          <w:rFonts w:ascii="Calibri" w:eastAsia="Calibri" w:hAnsi="Calibri" w:cs="Calibri"/>
          <w:b/>
          <w:color w:val="000000"/>
          <w:sz w:val="24"/>
          <w:szCs w:val="24"/>
        </w:rPr>
        <w:t>Provide community services to promote safe and healthy living environments</w:t>
      </w:r>
    </w:p>
    <w:p w14:paraId="4CB84809" w14:textId="77777777" w:rsidR="00BA7B0F" w:rsidRPr="00E970E9" w:rsidRDefault="00BA7B0F">
      <w:pPr>
        <w:rPr>
          <w:rFonts w:ascii="Calibri" w:eastAsia="Calibri" w:hAnsi="Calibri" w:cs="Calibri"/>
        </w:rPr>
      </w:pPr>
    </w:p>
    <w:p w14:paraId="54B070D6" w14:textId="77777777" w:rsidR="00BA7B0F" w:rsidRPr="00E970E9" w:rsidRDefault="00FD61EA">
      <w:pPr>
        <w:pStyle w:val="Heading4"/>
        <w:keepNext w:val="0"/>
        <w:keepLines w:val="0"/>
        <w:spacing w:before="240"/>
        <w:rPr>
          <w:rFonts w:ascii="Calibri" w:eastAsia="Calibri" w:hAnsi="Calibri" w:cs="Calibri"/>
          <w:b/>
          <w:i w:val="0"/>
          <w:iCs w:val="0"/>
          <w:color w:val="000000"/>
          <w:sz w:val="32"/>
          <w:szCs w:val="32"/>
        </w:rPr>
      </w:pPr>
      <w:r w:rsidRPr="00E970E9">
        <w:rPr>
          <w:rFonts w:ascii="Calibri" w:eastAsia="Calibri" w:hAnsi="Calibri" w:cs="Calibri"/>
          <w:b/>
          <w:i w:val="0"/>
          <w:iCs w:val="0"/>
          <w:color w:val="000000"/>
          <w:sz w:val="32"/>
          <w:szCs w:val="32"/>
        </w:rPr>
        <w:t>1. Levels of Government in South Africa</w:t>
      </w:r>
    </w:p>
    <w:p w14:paraId="0FE5AD58" w14:textId="2404411B" w:rsidR="00BA7B0F" w:rsidRPr="00E970E9" w:rsidRDefault="005D010D">
      <w:pPr>
        <w:spacing w:before="240" w:after="240"/>
        <w:rPr>
          <w:rFonts w:ascii="Calibri" w:eastAsia="Calibri" w:hAnsi="Calibri" w:cs="Calibri"/>
          <w:sz w:val="24"/>
          <w:szCs w:val="24"/>
        </w:rPr>
      </w:pPr>
      <w:r w:rsidRPr="00E970E9">
        <w:rPr>
          <w:noProof/>
          <w:sz w:val="24"/>
          <w:szCs w:val="24"/>
        </w:rPr>
        <w:drawing>
          <wp:anchor distT="0" distB="0" distL="114300" distR="114300" simplePos="0" relativeHeight="251658240" behindDoc="0" locked="0" layoutInCell="1" hidden="0" allowOverlap="1" wp14:anchorId="5C2B7ADF" wp14:editId="167D8B88">
            <wp:simplePos x="0" y="0"/>
            <wp:positionH relativeFrom="margin">
              <wp:align>left</wp:align>
            </wp:positionH>
            <wp:positionV relativeFrom="paragraph">
              <wp:posOffset>127000</wp:posOffset>
            </wp:positionV>
            <wp:extent cx="3810000" cy="2277110"/>
            <wp:effectExtent l="0" t="0" r="0" b="8890"/>
            <wp:wrapSquare wrapText="bothSides" distT="0" distB="0" distL="114300" distR="114300"/>
            <wp:docPr id="191255360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3810000" cy="2277110"/>
                    </a:xfrm>
                    <a:prstGeom prst="rect">
                      <a:avLst/>
                    </a:prstGeom>
                    <a:ln/>
                  </pic:spPr>
                </pic:pic>
              </a:graphicData>
            </a:graphic>
            <wp14:sizeRelH relativeFrom="margin">
              <wp14:pctWidth>0</wp14:pctWidth>
            </wp14:sizeRelH>
            <wp14:sizeRelV relativeFrom="margin">
              <wp14:pctHeight>0</wp14:pctHeight>
            </wp14:sizeRelV>
          </wp:anchor>
        </w:drawing>
      </w:r>
      <w:r w:rsidR="00FD61EA" w:rsidRPr="00E970E9">
        <w:rPr>
          <w:rFonts w:ascii="Calibri" w:eastAsia="Calibri" w:hAnsi="Calibri" w:cs="Calibri"/>
          <w:sz w:val="24"/>
          <w:szCs w:val="24"/>
        </w:rPr>
        <w:t>South Africa has a three-tier system of government, each with specific responsibilities to ensure the well-being of citizens. These are:</w:t>
      </w:r>
    </w:p>
    <w:p w14:paraId="7937B626" w14:textId="77777777" w:rsidR="00BA7B0F" w:rsidRPr="00E970E9" w:rsidRDefault="00FD61EA">
      <w:pPr>
        <w:numPr>
          <w:ilvl w:val="0"/>
          <w:numId w:val="2"/>
        </w:numPr>
        <w:spacing w:before="240"/>
        <w:rPr>
          <w:rFonts w:ascii="Calibri" w:eastAsia="Calibri" w:hAnsi="Calibri" w:cs="Calibri"/>
          <w:sz w:val="24"/>
          <w:szCs w:val="24"/>
        </w:rPr>
      </w:pPr>
      <w:r w:rsidRPr="00E970E9">
        <w:rPr>
          <w:rFonts w:ascii="Calibri" w:eastAsia="Calibri" w:hAnsi="Calibri" w:cs="Calibri"/>
          <w:b/>
          <w:sz w:val="24"/>
          <w:szCs w:val="24"/>
        </w:rPr>
        <w:t>National Government</w:t>
      </w:r>
    </w:p>
    <w:p w14:paraId="6953BDF2" w14:textId="77777777" w:rsidR="00BA7B0F" w:rsidRPr="00E970E9" w:rsidRDefault="00FD61EA">
      <w:pPr>
        <w:numPr>
          <w:ilvl w:val="0"/>
          <w:numId w:val="2"/>
        </w:numPr>
        <w:rPr>
          <w:rFonts w:ascii="Calibri" w:eastAsia="Calibri" w:hAnsi="Calibri" w:cs="Calibri"/>
          <w:sz w:val="24"/>
          <w:szCs w:val="24"/>
        </w:rPr>
      </w:pPr>
      <w:r w:rsidRPr="00E970E9">
        <w:rPr>
          <w:rFonts w:ascii="Calibri" w:eastAsia="Calibri" w:hAnsi="Calibri" w:cs="Calibri"/>
          <w:b/>
          <w:sz w:val="24"/>
          <w:szCs w:val="24"/>
        </w:rPr>
        <w:t>Provincial Government</w:t>
      </w:r>
    </w:p>
    <w:p w14:paraId="4CAAED91" w14:textId="77777777" w:rsidR="00BA7B0F" w:rsidRPr="00E970E9" w:rsidRDefault="00FD61EA">
      <w:pPr>
        <w:numPr>
          <w:ilvl w:val="0"/>
          <w:numId w:val="2"/>
        </w:numPr>
        <w:spacing w:after="240"/>
        <w:rPr>
          <w:rFonts w:ascii="Calibri" w:eastAsia="Calibri" w:hAnsi="Calibri" w:cs="Calibri"/>
          <w:sz w:val="24"/>
          <w:szCs w:val="24"/>
        </w:rPr>
      </w:pPr>
      <w:r w:rsidRPr="00E970E9">
        <w:rPr>
          <w:rFonts w:ascii="Calibri" w:eastAsia="Calibri" w:hAnsi="Calibri" w:cs="Calibri"/>
          <w:b/>
          <w:sz w:val="24"/>
          <w:szCs w:val="24"/>
        </w:rPr>
        <w:t>Local Government</w:t>
      </w:r>
    </w:p>
    <w:p w14:paraId="5468A8CB" w14:textId="77777777" w:rsidR="00BA7B0F" w:rsidRPr="00E970E9" w:rsidRDefault="00BA7B0F">
      <w:pPr>
        <w:spacing w:before="240" w:after="240"/>
        <w:rPr>
          <w:rFonts w:ascii="Calibri" w:eastAsia="Calibri" w:hAnsi="Calibri" w:cs="Calibri"/>
          <w:sz w:val="24"/>
          <w:szCs w:val="24"/>
        </w:rPr>
      </w:pPr>
    </w:p>
    <w:p w14:paraId="1E73E0ED" w14:textId="77777777" w:rsidR="005D010D" w:rsidRPr="00E970E9" w:rsidRDefault="005D010D">
      <w:pPr>
        <w:spacing w:before="240" w:after="240"/>
        <w:rPr>
          <w:rFonts w:ascii="Calibri" w:eastAsia="Calibri" w:hAnsi="Calibri" w:cs="Calibri"/>
          <w:sz w:val="24"/>
          <w:szCs w:val="24"/>
        </w:rPr>
      </w:pPr>
    </w:p>
    <w:p w14:paraId="4E205AC6" w14:textId="04071316" w:rsidR="00BA7B0F" w:rsidRPr="00E970E9" w:rsidRDefault="00FD61EA">
      <w:pPr>
        <w:spacing w:before="240" w:after="240"/>
        <w:rPr>
          <w:rFonts w:ascii="Calibri" w:eastAsia="Calibri" w:hAnsi="Calibri" w:cs="Calibri"/>
          <w:sz w:val="24"/>
          <w:szCs w:val="24"/>
        </w:rPr>
      </w:pPr>
      <w:r w:rsidRPr="00E970E9">
        <w:rPr>
          <w:rFonts w:ascii="Calibri" w:eastAsia="Calibri" w:hAnsi="Calibri" w:cs="Calibri"/>
          <w:sz w:val="24"/>
          <w:szCs w:val="24"/>
        </w:rPr>
        <w:t xml:space="preserve">Each level operates under the framework of the </w:t>
      </w:r>
      <w:r w:rsidRPr="00E970E9">
        <w:rPr>
          <w:rFonts w:ascii="Calibri" w:eastAsia="Calibri" w:hAnsi="Calibri" w:cs="Calibri"/>
          <w:b/>
          <w:sz w:val="24"/>
          <w:szCs w:val="24"/>
        </w:rPr>
        <w:t>Constitution of South Africa</w:t>
      </w:r>
      <w:r w:rsidRPr="00E970E9">
        <w:rPr>
          <w:rFonts w:ascii="Calibri" w:eastAsia="Calibri" w:hAnsi="Calibri" w:cs="Calibri"/>
          <w:sz w:val="24"/>
          <w:szCs w:val="24"/>
        </w:rPr>
        <w:t xml:space="preserve"> and is responsible for governance, service delivery, and maintaining law and order.</w:t>
      </w:r>
    </w:p>
    <w:p w14:paraId="4A472E67" w14:textId="4B82F0BB" w:rsidR="00A84958" w:rsidRPr="00E970E9" w:rsidRDefault="00A84958">
      <w:pPr>
        <w:rPr>
          <w:rFonts w:ascii="Calibri" w:eastAsia="Calibri" w:hAnsi="Calibri" w:cs="Calibri"/>
        </w:rPr>
      </w:pPr>
      <w:r w:rsidRPr="00E970E9">
        <w:rPr>
          <w:rFonts w:ascii="Calibri" w:eastAsia="Calibri" w:hAnsi="Calibri" w:cs="Calibri"/>
        </w:rPr>
        <w:br w:type="page"/>
      </w:r>
    </w:p>
    <w:p w14:paraId="27CC0268" w14:textId="7C4188DA" w:rsidR="00BA7B0F" w:rsidRPr="005705BA" w:rsidRDefault="00FD61EA">
      <w:pPr>
        <w:pStyle w:val="Heading3"/>
        <w:keepNext w:val="0"/>
        <w:keepLines w:val="0"/>
        <w:spacing w:before="280"/>
        <w:rPr>
          <w:rFonts w:ascii="Calibri" w:eastAsia="Calibri" w:hAnsi="Calibri" w:cs="Calibri"/>
          <w:b/>
          <w:iCs/>
          <w:color w:val="000000"/>
          <w:sz w:val="32"/>
          <w:szCs w:val="32"/>
        </w:rPr>
      </w:pPr>
      <w:bookmarkStart w:id="0" w:name="_heading=h.gjdgxs" w:colFirst="0" w:colLast="0"/>
      <w:bookmarkEnd w:id="0"/>
      <w:r w:rsidRPr="005705BA">
        <w:rPr>
          <w:rFonts w:ascii="Calibri" w:eastAsia="Calibri" w:hAnsi="Calibri" w:cs="Calibri"/>
          <w:b/>
          <w:iCs/>
          <w:color w:val="000000"/>
          <w:sz w:val="32"/>
          <w:szCs w:val="32"/>
        </w:rPr>
        <w:lastRenderedPageBreak/>
        <w:t xml:space="preserve">2. Creation and </w:t>
      </w:r>
      <w:r w:rsidR="005D010D" w:rsidRPr="005705BA">
        <w:rPr>
          <w:rFonts w:ascii="Calibri" w:eastAsia="Calibri" w:hAnsi="Calibri" w:cs="Calibri"/>
          <w:b/>
          <w:iCs/>
          <w:color w:val="000000"/>
          <w:sz w:val="32"/>
          <w:szCs w:val="32"/>
        </w:rPr>
        <w:t>a</w:t>
      </w:r>
      <w:r w:rsidRPr="005705BA">
        <w:rPr>
          <w:rFonts w:ascii="Calibri" w:eastAsia="Calibri" w:hAnsi="Calibri" w:cs="Calibri"/>
          <w:b/>
          <w:iCs/>
          <w:color w:val="000000"/>
          <w:sz w:val="32"/>
          <w:szCs w:val="32"/>
        </w:rPr>
        <w:t xml:space="preserve">mendment of </w:t>
      </w:r>
      <w:r w:rsidR="005D010D" w:rsidRPr="005705BA">
        <w:rPr>
          <w:rFonts w:ascii="Calibri" w:eastAsia="Calibri" w:hAnsi="Calibri" w:cs="Calibri"/>
          <w:b/>
          <w:iCs/>
          <w:color w:val="000000"/>
          <w:sz w:val="32"/>
          <w:szCs w:val="32"/>
        </w:rPr>
        <w:t>l</w:t>
      </w:r>
      <w:r w:rsidRPr="005705BA">
        <w:rPr>
          <w:rFonts w:ascii="Calibri" w:eastAsia="Calibri" w:hAnsi="Calibri" w:cs="Calibri"/>
          <w:b/>
          <w:iCs/>
          <w:color w:val="000000"/>
          <w:sz w:val="32"/>
          <w:szCs w:val="32"/>
        </w:rPr>
        <w:t xml:space="preserve">aws, </w:t>
      </w:r>
      <w:r w:rsidR="005D010D" w:rsidRPr="005705BA">
        <w:rPr>
          <w:rFonts w:ascii="Calibri" w:eastAsia="Calibri" w:hAnsi="Calibri" w:cs="Calibri"/>
          <w:b/>
          <w:iCs/>
          <w:color w:val="000000"/>
          <w:sz w:val="32"/>
          <w:szCs w:val="32"/>
        </w:rPr>
        <w:t>r</w:t>
      </w:r>
      <w:r w:rsidRPr="005705BA">
        <w:rPr>
          <w:rFonts w:ascii="Calibri" w:eastAsia="Calibri" w:hAnsi="Calibri" w:cs="Calibri"/>
          <w:b/>
          <w:iCs/>
          <w:color w:val="000000"/>
          <w:sz w:val="32"/>
          <w:szCs w:val="32"/>
        </w:rPr>
        <w:t xml:space="preserve">egulations, and </w:t>
      </w:r>
      <w:r w:rsidR="005D010D" w:rsidRPr="005705BA">
        <w:rPr>
          <w:rFonts w:ascii="Calibri" w:eastAsia="Calibri" w:hAnsi="Calibri" w:cs="Calibri"/>
          <w:b/>
          <w:iCs/>
          <w:color w:val="000000"/>
          <w:sz w:val="32"/>
          <w:szCs w:val="32"/>
        </w:rPr>
        <w:t>r</w:t>
      </w:r>
      <w:r w:rsidRPr="005705BA">
        <w:rPr>
          <w:rFonts w:ascii="Calibri" w:eastAsia="Calibri" w:hAnsi="Calibri" w:cs="Calibri"/>
          <w:b/>
          <w:iCs/>
          <w:color w:val="000000"/>
          <w:sz w:val="32"/>
          <w:szCs w:val="32"/>
        </w:rPr>
        <w:t>ules</w:t>
      </w:r>
    </w:p>
    <w:p w14:paraId="58851337" w14:textId="4C7E9858" w:rsidR="00BA7B0F" w:rsidRPr="005705BA" w:rsidRDefault="00FD61EA" w:rsidP="005D010D">
      <w:pPr>
        <w:rPr>
          <w:rFonts w:ascii="Calibri" w:hAnsi="Calibri" w:cs="Calibri"/>
          <w:b/>
          <w:color w:val="000000"/>
          <w:sz w:val="24"/>
          <w:szCs w:val="24"/>
        </w:rPr>
      </w:pPr>
      <w:r w:rsidRPr="005705BA">
        <w:rPr>
          <w:rFonts w:ascii="Calibri" w:hAnsi="Calibri" w:cs="Calibri"/>
          <w:sz w:val="24"/>
          <w:szCs w:val="24"/>
        </w:rPr>
        <w:t xml:space="preserve">Each level of government plays a role in </w:t>
      </w:r>
      <w:r w:rsidRPr="005705BA">
        <w:rPr>
          <w:rFonts w:ascii="Calibri" w:hAnsi="Calibri" w:cs="Calibri"/>
          <w:b/>
          <w:sz w:val="24"/>
          <w:szCs w:val="24"/>
        </w:rPr>
        <w:t>developing and implementing laws</w:t>
      </w:r>
      <w:r w:rsidRPr="005705BA">
        <w:rPr>
          <w:rFonts w:ascii="Calibri" w:hAnsi="Calibri" w:cs="Calibri"/>
          <w:sz w:val="24"/>
          <w:szCs w:val="24"/>
        </w:rPr>
        <w:t xml:space="preserve"> to protect citizens and promote a safe environment.</w:t>
      </w:r>
      <w:r w:rsidRPr="005705BA">
        <w:rPr>
          <w:rFonts w:ascii="Calibri" w:hAnsi="Calibri" w:cs="Calibri"/>
          <w:b/>
          <w:color w:val="000000"/>
          <w:sz w:val="24"/>
          <w:szCs w:val="24"/>
        </w:rPr>
        <w:t xml:space="preserve"> </w:t>
      </w:r>
    </w:p>
    <w:p w14:paraId="027FF069" w14:textId="2A152D4C" w:rsidR="00BA7B0F" w:rsidRPr="005705BA" w:rsidRDefault="00B92E05" w:rsidP="00A84958">
      <w:pPr>
        <w:pStyle w:val="Heading3"/>
        <w:keepNext w:val="0"/>
        <w:keepLines w:val="0"/>
        <w:widowControl w:val="0"/>
        <w:spacing w:before="280" w:after="0" w:line="240" w:lineRule="auto"/>
        <w:rPr>
          <w:rFonts w:ascii="Calibri" w:eastAsia="Calibri" w:hAnsi="Calibri" w:cs="Calibri"/>
          <w:b/>
          <w:color w:val="000000"/>
        </w:rPr>
      </w:pPr>
      <w:r w:rsidRPr="005705BA">
        <w:rPr>
          <w:noProof/>
        </w:rPr>
        <w:drawing>
          <wp:anchor distT="0" distB="0" distL="114300" distR="114300" simplePos="0" relativeHeight="251658251" behindDoc="0" locked="0" layoutInCell="1" allowOverlap="1" wp14:anchorId="607102DD" wp14:editId="20F56C6D">
            <wp:simplePos x="0" y="0"/>
            <wp:positionH relativeFrom="margin">
              <wp:align>right</wp:align>
            </wp:positionH>
            <wp:positionV relativeFrom="page">
              <wp:posOffset>1485900</wp:posOffset>
            </wp:positionV>
            <wp:extent cx="3467100" cy="2049780"/>
            <wp:effectExtent l="0" t="0" r="0" b="7620"/>
            <wp:wrapSquare wrapText="bothSides"/>
            <wp:docPr id="1912553606" name="image8.jpg" descr="A statue of a person on a horse&#10;&#10;AI-generated content may be incorrect."/>
            <wp:cNvGraphicFramePr/>
            <a:graphic xmlns:a="http://schemas.openxmlformats.org/drawingml/2006/main">
              <a:graphicData uri="http://schemas.openxmlformats.org/drawingml/2006/picture">
                <pic:pic xmlns:pic="http://schemas.openxmlformats.org/drawingml/2006/picture">
                  <pic:nvPicPr>
                    <pic:cNvPr id="1912553606" name="image8.jpg" descr="A statue of a person on a horse&#10;&#10;AI-generated content may be incorrect."/>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3467100" cy="2049780"/>
                    </a:xfrm>
                    <a:prstGeom prst="rect">
                      <a:avLst/>
                    </a:prstGeom>
                    <a:ln/>
                  </pic:spPr>
                </pic:pic>
              </a:graphicData>
            </a:graphic>
            <wp14:sizeRelH relativeFrom="margin">
              <wp14:pctWidth>0</wp14:pctWidth>
            </wp14:sizeRelH>
            <wp14:sizeRelV relativeFrom="margin">
              <wp14:pctHeight>0</wp14:pctHeight>
            </wp14:sizeRelV>
          </wp:anchor>
        </w:drawing>
      </w:r>
      <w:r w:rsidRPr="005705BA">
        <w:rPr>
          <w:rFonts w:ascii="Calibri" w:eastAsia="Calibri" w:hAnsi="Calibri" w:cs="Calibri"/>
          <w:b/>
          <w:color w:val="000000"/>
        </w:rPr>
        <w:t xml:space="preserve">2.1 </w:t>
      </w:r>
      <w:r w:rsidR="00FD61EA" w:rsidRPr="005705BA">
        <w:rPr>
          <w:rFonts w:ascii="Calibri" w:eastAsia="Calibri" w:hAnsi="Calibri" w:cs="Calibri"/>
          <w:b/>
          <w:color w:val="000000"/>
        </w:rPr>
        <w:t>National Government in South Africa</w:t>
      </w:r>
    </w:p>
    <w:p w14:paraId="3F1D770F" w14:textId="582169BA" w:rsidR="00363E6C" w:rsidRPr="005705BA" w:rsidRDefault="00363E6C" w:rsidP="00363E6C">
      <w:pPr>
        <w:widowControl w:val="0"/>
        <w:spacing w:after="240" w:line="240" w:lineRule="auto"/>
        <w:rPr>
          <w:rFonts w:ascii="Calibri" w:eastAsia="Calibri" w:hAnsi="Calibri" w:cs="Calibri"/>
          <w:sz w:val="24"/>
          <w:szCs w:val="24"/>
        </w:rPr>
      </w:pPr>
      <w:r w:rsidRPr="005705BA">
        <w:rPr>
          <w:rFonts w:ascii="Calibri" w:eastAsia="Calibri" w:hAnsi="Calibri" w:cs="Calibri"/>
          <w:sz w:val="24"/>
          <w:szCs w:val="24"/>
        </w:rPr>
        <w:t xml:space="preserve">The national government </w:t>
      </w:r>
      <w:r w:rsidR="00DA0D59" w:rsidRPr="005705BA">
        <w:rPr>
          <w:rFonts w:ascii="Calibri" w:eastAsia="Calibri" w:hAnsi="Calibri" w:cs="Calibri"/>
          <w:sz w:val="24"/>
          <w:szCs w:val="24"/>
        </w:rPr>
        <w:t xml:space="preserve">is the highest level of government in our country. The national government is responsible for creating and enforcing laws that apply to everyone across the country. These laws cover issues like defence, foreign policy, and national security. Think of it as the umbrella that covers all of us, ensuring we have a unified set of rules to follow. </w:t>
      </w:r>
      <w:r w:rsidRPr="005705BA">
        <w:rPr>
          <w:rFonts w:ascii="Calibri" w:eastAsia="Calibri" w:hAnsi="Calibri" w:cs="Calibri"/>
          <w:sz w:val="24"/>
          <w:szCs w:val="24"/>
        </w:rPr>
        <w:t xml:space="preserve">It operates within the framework of the </w:t>
      </w:r>
      <w:r w:rsidRPr="005705BA">
        <w:rPr>
          <w:rFonts w:ascii="Calibri" w:eastAsia="Calibri" w:hAnsi="Calibri" w:cs="Calibri"/>
          <w:b/>
          <w:sz w:val="24"/>
          <w:szCs w:val="24"/>
        </w:rPr>
        <w:t>Constitution of South Africa</w:t>
      </w:r>
      <w:r w:rsidRPr="005705BA">
        <w:rPr>
          <w:rFonts w:ascii="Calibri" w:eastAsia="Calibri" w:hAnsi="Calibri" w:cs="Calibri"/>
          <w:sz w:val="24"/>
          <w:szCs w:val="24"/>
        </w:rPr>
        <w:t>, which is the supreme law of the land.</w:t>
      </w:r>
    </w:p>
    <w:p w14:paraId="686D4DFE" w14:textId="7D5ADB01" w:rsidR="00363E6C" w:rsidRPr="005705BA" w:rsidRDefault="00363E6C" w:rsidP="00C046C2">
      <w:pPr>
        <w:pStyle w:val="Heading2"/>
        <w:keepNext w:val="0"/>
        <w:keepLines w:val="0"/>
        <w:widowControl w:val="0"/>
        <w:spacing w:after="0" w:line="360" w:lineRule="auto"/>
        <w:rPr>
          <w:rFonts w:ascii="Calibri" w:eastAsia="Calibri" w:hAnsi="Calibri" w:cs="Calibri"/>
          <w:b/>
          <w:color w:val="000000" w:themeColor="text1"/>
          <w:sz w:val="24"/>
          <w:szCs w:val="24"/>
        </w:rPr>
      </w:pPr>
      <w:bookmarkStart w:id="1" w:name="_heading=h.30j0zll" w:colFirst="0" w:colLast="0"/>
      <w:bookmarkEnd w:id="1"/>
      <w:r w:rsidRPr="005705BA">
        <w:rPr>
          <w:rFonts w:ascii="Calibri" w:eastAsia="Calibri" w:hAnsi="Calibri" w:cs="Calibri"/>
          <w:b/>
          <w:color w:val="000000" w:themeColor="text1"/>
          <w:sz w:val="24"/>
          <w:szCs w:val="24"/>
        </w:rPr>
        <w:t>2.1</w:t>
      </w:r>
      <w:r w:rsidR="00B92E05" w:rsidRPr="005705BA">
        <w:rPr>
          <w:rFonts w:ascii="Calibri" w:eastAsia="Calibri" w:hAnsi="Calibri" w:cs="Calibri"/>
          <w:b/>
          <w:color w:val="000000" w:themeColor="text1"/>
          <w:sz w:val="24"/>
          <w:szCs w:val="24"/>
        </w:rPr>
        <w:t>.1</w:t>
      </w:r>
      <w:r w:rsidRPr="005705BA">
        <w:rPr>
          <w:rFonts w:ascii="Calibri" w:eastAsia="Calibri" w:hAnsi="Calibri" w:cs="Calibri"/>
          <w:b/>
          <w:color w:val="000000" w:themeColor="text1"/>
          <w:sz w:val="24"/>
          <w:szCs w:val="24"/>
        </w:rPr>
        <w:t xml:space="preserve"> Creation of </w:t>
      </w:r>
      <w:r w:rsidR="00C046C2" w:rsidRPr="005705BA">
        <w:rPr>
          <w:rFonts w:ascii="Calibri" w:eastAsia="Calibri" w:hAnsi="Calibri" w:cs="Calibri"/>
          <w:b/>
          <w:color w:val="000000" w:themeColor="text1"/>
          <w:sz w:val="24"/>
          <w:szCs w:val="24"/>
        </w:rPr>
        <w:t>n</w:t>
      </w:r>
      <w:r w:rsidRPr="005705BA">
        <w:rPr>
          <w:rFonts w:ascii="Calibri" w:eastAsia="Calibri" w:hAnsi="Calibri" w:cs="Calibri"/>
          <w:b/>
          <w:color w:val="000000" w:themeColor="text1"/>
          <w:sz w:val="24"/>
          <w:szCs w:val="24"/>
        </w:rPr>
        <w:t xml:space="preserve">ational </w:t>
      </w:r>
      <w:r w:rsidR="00C046C2" w:rsidRPr="005705BA">
        <w:rPr>
          <w:rFonts w:ascii="Calibri" w:eastAsia="Calibri" w:hAnsi="Calibri" w:cs="Calibri"/>
          <w:b/>
          <w:color w:val="000000" w:themeColor="text1"/>
          <w:sz w:val="24"/>
          <w:szCs w:val="24"/>
        </w:rPr>
        <w:t>l</w:t>
      </w:r>
      <w:r w:rsidRPr="005705BA">
        <w:rPr>
          <w:rFonts w:ascii="Calibri" w:eastAsia="Calibri" w:hAnsi="Calibri" w:cs="Calibri"/>
          <w:b/>
          <w:color w:val="000000" w:themeColor="text1"/>
          <w:sz w:val="24"/>
          <w:szCs w:val="24"/>
        </w:rPr>
        <w:t>aws</w:t>
      </w:r>
    </w:p>
    <w:p w14:paraId="4455F76B" w14:textId="5853C210" w:rsidR="00363E6C" w:rsidRPr="005705BA" w:rsidRDefault="00363E6C" w:rsidP="00C046C2">
      <w:pPr>
        <w:widowControl w:val="0"/>
        <w:spacing w:after="240" w:line="240" w:lineRule="auto"/>
        <w:rPr>
          <w:rFonts w:ascii="Calibri" w:eastAsia="Calibri" w:hAnsi="Calibri" w:cs="Calibri"/>
          <w:sz w:val="24"/>
          <w:szCs w:val="24"/>
        </w:rPr>
      </w:pPr>
      <w:r w:rsidRPr="005705BA">
        <w:rPr>
          <w:rFonts w:ascii="Calibri" w:eastAsia="Calibri" w:hAnsi="Calibri" w:cs="Calibri"/>
          <w:sz w:val="24"/>
          <w:szCs w:val="24"/>
        </w:rPr>
        <w:t xml:space="preserve">The </w:t>
      </w:r>
      <w:r w:rsidRPr="005705BA">
        <w:rPr>
          <w:rFonts w:ascii="Calibri" w:eastAsia="Calibri" w:hAnsi="Calibri" w:cs="Calibri"/>
          <w:b/>
          <w:sz w:val="24"/>
          <w:szCs w:val="24"/>
        </w:rPr>
        <w:t>Parliament of South Africa</w:t>
      </w:r>
      <w:r w:rsidRPr="005705BA">
        <w:rPr>
          <w:rFonts w:ascii="Calibri" w:eastAsia="Calibri" w:hAnsi="Calibri" w:cs="Calibri"/>
          <w:sz w:val="24"/>
          <w:szCs w:val="24"/>
        </w:rPr>
        <w:t xml:space="preserve">, which consists of the </w:t>
      </w:r>
      <w:r w:rsidRPr="005705BA">
        <w:rPr>
          <w:rFonts w:ascii="Calibri" w:eastAsia="Calibri" w:hAnsi="Calibri" w:cs="Calibri"/>
          <w:b/>
          <w:sz w:val="24"/>
          <w:szCs w:val="24"/>
        </w:rPr>
        <w:t>National Assembly</w:t>
      </w:r>
      <w:r w:rsidRPr="005705BA">
        <w:rPr>
          <w:rFonts w:ascii="Calibri" w:eastAsia="Calibri" w:hAnsi="Calibri" w:cs="Calibri"/>
          <w:sz w:val="24"/>
          <w:szCs w:val="24"/>
        </w:rPr>
        <w:t xml:space="preserve"> and the </w:t>
      </w:r>
      <w:r w:rsidRPr="005705BA">
        <w:rPr>
          <w:rFonts w:ascii="Calibri" w:eastAsia="Calibri" w:hAnsi="Calibri" w:cs="Calibri"/>
          <w:b/>
          <w:sz w:val="24"/>
          <w:szCs w:val="24"/>
        </w:rPr>
        <w:t>National Council of Provinces (NCOP)</w:t>
      </w:r>
      <w:r w:rsidRPr="005705BA">
        <w:rPr>
          <w:rFonts w:ascii="Calibri" w:eastAsia="Calibri" w:hAnsi="Calibri" w:cs="Calibri"/>
          <w:sz w:val="24"/>
          <w:szCs w:val="24"/>
        </w:rPr>
        <w:t xml:space="preserve">, is responsible for drafting, debating, and passing laws that apply to the entire country. These laws address various aspects of governance, including human rights, trade, education, and security. The National Government also ensures that laws align with the </w:t>
      </w:r>
      <w:r w:rsidRPr="005705BA">
        <w:rPr>
          <w:rFonts w:ascii="Calibri" w:eastAsia="Calibri" w:hAnsi="Calibri" w:cs="Calibri"/>
          <w:bCs/>
          <w:sz w:val="24"/>
          <w:szCs w:val="24"/>
        </w:rPr>
        <w:t>Constitution and Bill of Rights.</w:t>
      </w:r>
    </w:p>
    <w:p w14:paraId="31019E29" w14:textId="77777777" w:rsidR="00363E6C" w:rsidRPr="005705BA" w:rsidRDefault="00363E6C" w:rsidP="00363E6C">
      <w:pPr>
        <w:widowControl w:val="0"/>
        <w:spacing w:before="240" w:after="240" w:line="240" w:lineRule="auto"/>
        <w:rPr>
          <w:rFonts w:ascii="Calibri" w:eastAsia="Calibri" w:hAnsi="Calibri" w:cs="Calibri"/>
          <w:sz w:val="24"/>
          <w:szCs w:val="24"/>
        </w:rPr>
      </w:pPr>
      <w:r w:rsidRPr="005705BA">
        <w:rPr>
          <w:rFonts w:ascii="Calibri" w:eastAsia="Calibri" w:hAnsi="Calibri" w:cs="Calibri"/>
          <w:sz w:val="24"/>
          <w:szCs w:val="24"/>
        </w:rPr>
        <w:t>Once laws are passed, they are implemented and enforced by different government departments and agencies.</w:t>
      </w:r>
    </w:p>
    <w:p w14:paraId="261D6004" w14:textId="26C94E88" w:rsidR="00363E6C" w:rsidRPr="005705BA" w:rsidRDefault="00363E6C" w:rsidP="00C046C2">
      <w:pPr>
        <w:pStyle w:val="Heading2"/>
        <w:keepNext w:val="0"/>
        <w:keepLines w:val="0"/>
        <w:widowControl w:val="0"/>
        <w:spacing w:before="0" w:after="0" w:line="240" w:lineRule="auto"/>
        <w:rPr>
          <w:rFonts w:ascii="Calibri" w:eastAsia="Calibri" w:hAnsi="Calibri" w:cs="Calibri"/>
          <w:b/>
          <w:color w:val="000000" w:themeColor="text1"/>
          <w:sz w:val="24"/>
          <w:szCs w:val="24"/>
        </w:rPr>
      </w:pPr>
      <w:bookmarkStart w:id="2" w:name="_heading=h.1fob9te" w:colFirst="0" w:colLast="0"/>
      <w:bookmarkEnd w:id="2"/>
      <w:r w:rsidRPr="005705BA">
        <w:rPr>
          <w:rFonts w:ascii="Calibri" w:eastAsia="Calibri" w:hAnsi="Calibri" w:cs="Calibri"/>
          <w:b/>
          <w:color w:val="000000" w:themeColor="text1"/>
          <w:sz w:val="24"/>
          <w:szCs w:val="24"/>
        </w:rPr>
        <w:t>2.</w:t>
      </w:r>
      <w:r w:rsidR="00B92E05" w:rsidRPr="005705BA">
        <w:rPr>
          <w:rFonts w:ascii="Calibri" w:eastAsia="Calibri" w:hAnsi="Calibri" w:cs="Calibri"/>
          <w:b/>
          <w:color w:val="000000" w:themeColor="text1"/>
          <w:sz w:val="24"/>
          <w:szCs w:val="24"/>
        </w:rPr>
        <w:t>1.2</w:t>
      </w:r>
      <w:r w:rsidRPr="005705BA">
        <w:rPr>
          <w:rFonts w:ascii="Calibri" w:eastAsia="Calibri" w:hAnsi="Calibri" w:cs="Calibri"/>
          <w:b/>
          <w:color w:val="000000" w:themeColor="text1"/>
          <w:sz w:val="24"/>
          <w:szCs w:val="24"/>
        </w:rPr>
        <w:t xml:space="preserve"> Managing </w:t>
      </w:r>
      <w:r w:rsidR="00C046C2" w:rsidRPr="005705BA">
        <w:rPr>
          <w:rFonts w:ascii="Calibri" w:eastAsia="Calibri" w:hAnsi="Calibri" w:cs="Calibri"/>
          <w:b/>
          <w:color w:val="000000" w:themeColor="text1"/>
          <w:sz w:val="24"/>
          <w:szCs w:val="24"/>
        </w:rPr>
        <w:t>c</w:t>
      </w:r>
      <w:r w:rsidRPr="005705BA">
        <w:rPr>
          <w:rFonts w:ascii="Calibri" w:eastAsia="Calibri" w:hAnsi="Calibri" w:cs="Calibri"/>
          <w:b/>
          <w:color w:val="000000" w:themeColor="text1"/>
          <w:sz w:val="24"/>
          <w:szCs w:val="24"/>
        </w:rPr>
        <w:t xml:space="preserve">ountrywide </w:t>
      </w:r>
      <w:r w:rsidR="00C046C2" w:rsidRPr="005705BA">
        <w:rPr>
          <w:rFonts w:ascii="Calibri" w:eastAsia="Calibri" w:hAnsi="Calibri" w:cs="Calibri"/>
          <w:b/>
          <w:color w:val="000000" w:themeColor="text1"/>
          <w:sz w:val="24"/>
          <w:szCs w:val="24"/>
        </w:rPr>
        <w:t>p</w:t>
      </w:r>
      <w:r w:rsidRPr="005705BA">
        <w:rPr>
          <w:rFonts w:ascii="Calibri" w:eastAsia="Calibri" w:hAnsi="Calibri" w:cs="Calibri"/>
          <w:b/>
          <w:color w:val="000000" w:themeColor="text1"/>
          <w:sz w:val="24"/>
          <w:szCs w:val="24"/>
        </w:rPr>
        <w:t>olicies</w:t>
      </w:r>
    </w:p>
    <w:p w14:paraId="4FF93A1E" w14:textId="77777777" w:rsidR="00363E6C" w:rsidRPr="005705BA" w:rsidRDefault="00363E6C" w:rsidP="00C046C2">
      <w:pPr>
        <w:widowControl w:val="0"/>
        <w:spacing w:line="240" w:lineRule="auto"/>
        <w:rPr>
          <w:rFonts w:ascii="Calibri" w:eastAsia="Calibri" w:hAnsi="Calibri" w:cs="Calibri"/>
          <w:sz w:val="24"/>
          <w:szCs w:val="24"/>
        </w:rPr>
      </w:pPr>
      <w:r w:rsidRPr="005705BA">
        <w:rPr>
          <w:rFonts w:ascii="Calibri" w:eastAsia="Calibri" w:hAnsi="Calibri" w:cs="Calibri"/>
          <w:sz w:val="24"/>
          <w:szCs w:val="24"/>
        </w:rPr>
        <w:t>The national government formulates policies to guide the country’s development and ensure social and economic stability. These policies address national concerns such as education, healthcare, economic growth, and environmental sustainability.</w:t>
      </w:r>
    </w:p>
    <w:p w14:paraId="50AA85B7" w14:textId="77777777" w:rsidR="00B91990" w:rsidRPr="005705BA" w:rsidRDefault="00B91990" w:rsidP="00C046C2">
      <w:pPr>
        <w:widowControl w:val="0"/>
        <w:spacing w:line="240" w:lineRule="auto"/>
        <w:rPr>
          <w:rFonts w:ascii="Calibri" w:eastAsia="Calibri" w:hAnsi="Calibri" w:cs="Calibri"/>
          <w:sz w:val="24"/>
          <w:szCs w:val="24"/>
        </w:rPr>
      </w:pPr>
    </w:p>
    <w:p w14:paraId="27376160" w14:textId="73661117" w:rsidR="00363E6C" w:rsidRPr="005705BA" w:rsidRDefault="00363E6C" w:rsidP="00C046C2">
      <w:pPr>
        <w:pStyle w:val="Heading2"/>
        <w:keepNext w:val="0"/>
        <w:keepLines w:val="0"/>
        <w:widowControl w:val="0"/>
        <w:spacing w:before="0" w:after="0" w:line="240" w:lineRule="auto"/>
        <w:rPr>
          <w:rFonts w:ascii="Calibri" w:eastAsia="Calibri" w:hAnsi="Calibri" w:cs="Calibri"/>
          <w:b/>
          <w:color w:val="000000" w:themeColor="text1"/>
          <w:sz w:val="24"/>
          <w:szCs w:val="24"/>
        </w:rPr>
      </w:pPr>
      <w:bookmarkStart w:id="3" w:name="_heading=h.3znysh7" w:colFirst="0" w:colLast="0"/>
      <w:bookmarkEnd w:id="3"/>
      <w:r w:rsidRPr="005705BA">
        <w:rPr>
          <w:rFonts w:ascii="Calibri" w:eastAsia="Calibri" w:hAnsi="Calibri" w:cs="Calibri"/>
          <w:b/>
          <w:color w:val="000000" w:themeColor="text1"/>
          <w:sz w:val="24"/>
          <w:szCs w:val="24"/>
        </w:rPr>
        <w:t>2.</w:t>
      </w:r>
      <w:r w:rsidR="00B92E05" w:rsidRPr="005705BA">
        <w:rPr>
          <w:rFonts w:ascii="Calibri" w:eastAsia="Calibri" w:hAnsi="Calibri" w:cs="Calibri"/>
          <w:b/>
          <w:color w:val="000000" w:themeColor="text1"/>
          <w:sz w:val="24"/>
          <w:szCs w:val="24"/>
        </w:rPr>
        <w:t>1.3</w:t>
      </w:r>
      <w:r w:rsidRPr="005705BA">
        <w:rPr>
          <w:rFonts w:ascii="Calibri" w:eastAsia="Calibri" w:hAnsi="Calibri" w:cs="Calibri"/>
          <w:b/>
          <w:color w:val="000000" w:themeColor="text1"/>
          <w:sz w:val="24"/>
          <w:szCs w:val="24"/>
        </w:rPr>
        <w:t xml:space="preserve"> Examples of </w:t>
      </w:r>
      <w:r w:rsidR="00B91990" w:rsidRPr="005705BA">
        <w:rPr>
          <w:rFonts w:ascii="Calibri" w:eastAsia="Calibri" w:hAnsi="Calibri" w:cs="Calibri"/>
          <w:b/>
          <w:color w:val="000000" w:themeColor="text1"/>
          <w:sz w:val="24"/>
          <w:szCs w:val="24"/>
        </w:rPr>
        <w:t>n</w:t>
      </w:r>
      <w:r w:rsidRPr="005705BA">
        <w:rPr>
          <w:rFonts w:ascii="Calibri" w:eastAsia="Calibri" w:hAnsi="Calibri" w:cs="Calibri"/>
          <w:b/>
          <w:color w:val="000000" w:themeColor="text1"/>
          <w:sz w:val="24"/>
          <w:szCs w:val="24"/>
        </w:rPr>
        <w:t xml:space="preserve">ational </w:t>
      </w:r>
      <w:r w:rsidR="00B91990" w:rsidRPr="005705BA">
        <w:rPr>
          <w:rFonts w:ascii="Calibri" w:eastAsia="Calibri" w:hAnsi="Calibri" w:cs="Calibri"/>
          <w:b/>
          <w:color w:val="000000" w:themeColor="text1"/>
          <w:sz w:val="24"/>
          <w:szCs w:val="24"/>
        </w:rPr>
        <w:t>l</w:t>
      </w:r>
      <w:r w:rsidRPr="005705BA">
        <w:rPr>
          <w:rFonts w:ascii="Calibri" w:eastAsia="Calibri" w:hAnsi="Calibri" w:cs="Calibri"/>
          <w:b/>
          <w:color w:val="000000" w:themeColor="text1"/>
          <w:sz w:val="24"/>
          <w:szCs w:val="24"/>
        </w:rPr>
        <w:t xml:space="preserve">aws and </w:t>
      </w:r>
      <w:r w:rsidR="00B91990" w:rsidRPr="005705BA">
        <w:rPr>
          <w:rFonts w:ascii="Calibri" w:eastAsia="Calibri" w:hAnsi="Calibri" w:cs="Calibri"/>
          <w:b/>
          <w:color w:val="000000" w:themeColor="text1"/>
          <w:sz w:val="24"/>
          <w:szCs w:val="24"/>
        </w:rPr>
        <w:t>p</w:t>
      </w:r>
      <w:r w:rsidRPr="005705BA">
        <w:rPr>
          <w:rFonts w:ascii="Calibri" w:eastAsia="Calibri" w:hAnsi="Calibri" w:cs="Calibri"/>
          <w:b/>
          <w:color w:val="000000" w:themeColor="text1"/>
          <w:sz w:val="24"/>
          <w:szCs w:val="24"/>
        </w:rPr>
        <w:t>olicies in South Africa</w:t>
      </w:r>
    </w:p>
    <w:p w14:paraId="004CA34A" w14:textId="77777777" w:rsidR="00B91990" w:rsidRPr="005705BA" w:rsidRDefault="00B91990" w:rsidP="00B91990"/>
    <w:p w14:paraId="129F5680" w14:textId="0A098BC4" w:rsidR="00363E6C" w:rsidRPr="005705BA" w:rsidRDefault="00363E6C" w:rsidP="00C046C2">
      <w:pPr>
        <w:pStyle w:val="Heading3"/>
        <w:keepNext w:val="0"/>
        <w:keepLines w:val="0"/>
        <w:widowControl w:val="0"/>
        <w:spacing w:before="0" w:after="0" w:line="240" w:lineRule="auto"/>
        <w:rPr>
          <w:rFonts w:ascii="Calibri" w:eastAsia="Calibri" w:hAnsi="Calibri" w:cs="Calibri"/>
          <w:b/>
          <w:color w:val="000000"/>
          <w:sz w:val="24"/>
          <w:szCs w:val="24"/>
        </w:rPr>
      </w:pPr>
      <w:bookmarkStart w:id="4" w:name="_heading=h.2et92p0" w:colFirst="0" w:colLast="0"/>
      <w:bookmarkEnd w:id="4"/>
      <w:r w:rsidRPr="005705BA">
        <w:rPr>
          <w:rFonts w:ascii="Calibri" w:eastAsia="Calibri" w:hAnsi="Calibri" w:cs="Calibri"/>
          <w:b/>
          <w:color w:val="000000"/>
          <w:sz w:val="24"/>
          <w:szCs w:val="24"/>
        </w:rPr>
        <w:t xml:space="preserve">a) Environmental </w:t>
      </w:r>
      <w:r w:rsidR="00885451" w:rsidRPr="005705BA">
        <w:rPr>
          <w:rFonts w:ascii="Calibri" w:eastAsia="Calibri" w:hAnsi="Calibri" w:cs="Calibri"/>
          <w:b/>
          <w:color w:val="000000"/>
          <w:sz w:val="24"/>
          <w:szCs w:val="24"/>
        </w:rPr>
        <w:t>L</w:t>
      </w:r>
      <w:r w:rsidRPr="005705BA">
        <w:rPr>
          <w:rFonts w:ascii="Calibri" w:eastAsia="Calibri" w:hAnsi="Calibri" w:cs="Calibri"/>
          <w:b/>
          <w:color w:val="000000"/>
          <w:sz w:val="24"/>
          <w:szCs w:val="24"/>
        </w:rPr>
        <w:t>aws</w:t>
      </w:r>
    </w:p>
    <w:p w14:paraId="673B43BC" w14:textId="77777777" w:rsidR="00B91990" w:rsidRPr="005705BA" w:rsidRDefault="00363E6C" w:rsidP="0032510F">
      <w:pPr>
        <w:widowControl w:val="0"/>
        <w:numPr>
          <w:ilvl w:val="0"/>
          <w:numId w:val="5"/>
        </w:numPr>
        <w:spacing w:line="240" w:lineRule="auto"/>
        <w:rPr>
          <w:rFonts w:ascii="Calibri" w:eastAsia="Calibri" w:hAnsi="Calibri" w:cs="Calibri"/>
          <w:sz w:val="24"/>
          <w:szCs w:val="24"/>
        </w:rPr>
      </w:pPr>
      <w:r w:rsidRPr="005705BA">
        <w:rPr>
          <w:rFonts w:ascii="Calibri" w:eastAsia="Calibri" w:hAnsi="Calibri" w:cs="Calibri"/>
          <w:b/>
          <w:sz w:val="24"/>
          <w:szCs w:val="24"/>
        </w:rPr>
        <w:t xml:space="preserve">National Environmental Management Act (NEMA), 1998 (Act No. 107 of 1998) </w:t>
      </w:r>
    </w:p>
    <w:p w14:paraId="05C62FF0" w14:textId="1720FA9E" w:rsidR="00363E6C" w:rsidRPr="005705BA" w:rsidRDefault="00363E6C" w:rsidP="00B91990">
      <w:pPr>
        <w:widowControl w:val="0"/>
        <w:spacing w:line="240" w:lineRule="auto"/>
        <w:ind w:left="720"/>
        <w:rPr>
          <w:rFonts w:ascii="Calibri" w:eastAsia="Calibri" w:hAnsi="Calibri" w:cs="Calibri"/>
          <w:sz w:val="24"/>
          <w:szCs w:val="24"/>
        </w:rPr>
      </w:pPr>
      <w:r w:rsidRPr="005705BA">
        <w:rPr>
          <w:rFonts w:ascii="Calibri" w:eastAsia="Calibri" w:hAnsi="Calibri" w:cs="Calibri"/>
          <w:sz w:val="24"/>
          <w:szCs w:val="24"/>
        </w:rPr>
        <w:t>This law ensures sustainable development and environmental protection. It requires environmental impact assessments before major projects can proceed. It regulates waste management, air pollution, and conservation efforts.</w:t>
      </w:r>
    </w:p>
    <w:p w14:paraId="5B091F5E" w14:textId="77777777" w:rsidR="00B91990" w:rsidRPr="005705BA" w:rsidRDefault="00B91990" w:rsidP="00B91990">
      <w:pPr>
        <w:widowControl w:val="0"/>
        <w:spacing w:line="240" w:lineRule="auto"/>
        <w:ind w:left="720"/>
        <w:rPr>
          <w:rFonts w:ascii="Calibri" w:eastAsia="Calibri" w:hAnsi="Calibri" w:cs="Calibri"/>
          <w:sz w:val="24"/>
          <w:szCs w:val="24"/>
        </w:rPr>
      </w:pPr>
    </w:p>
    <w:p w14:paraId="2DA1C3E3" w14:textId="77777777" w:rsidR="00B41FE7" w:rsidRPr="005705BA" w:rsidRDefault="00363E6C" w:rsidP="0032510F">
      <w:pPr>
        <w:widowControl w:val="0"/>
        <w:numPr>
          <w:ilvl w:val="0"/>
          <w:numId w:val="5"/>
        </w:numPr>
        <w:spacing w:line="240" w:lineRule="auto"/>
        <w:rPr>
          <w:rFonts w:ascii="Calibri" w:eastAsia="Calibri" w:hAnsi="Calibri" w:cs="Calibri"/>
          <w:sz w:val="24"/>
          <w:szCs w:val="24"/>
        </w:rPr>
      </w:pPr>
      <w:r w:rsidRPr="005705BA">
        <w:rPr>
          <w:rFonts w:ascii="Calibri" w:eastAsia="Calibri" w:hAnsi="Calibri" w:cs="Calibri"/>
          <w:b/>
          <w:sz w:val="24"/>
          <w:szCs w:val="24"/>
        </w:rPr>
        <w:t xml:space="preserve">National Water Act, 1998 (Act No. 36 of 1998) </w:t>
      </w:r>
    </w:p>
    <w:p w14:paraId="1F29CFF3" w14:textId="0B509646" w:rsidR="00363E6C" w:rsidRPr="005705BA" w:rsidRDefault="00363E6C" w:rsidP="00B41FE7">
      <w:pPr>
        <w:widowControl w:val="0"/>
        <w:spacing w:line="240" w:lineRule="auto"/>
        <w:ind w:left="720"/>
        <w:rPr>
          <w:rFonts w:ascii="Calibri" w:eastAsia="Calibri" w:hAnsi="Calibri" w:cs="Calibri"/>
          <w:sz w:val="24"/>
          <w:szCs w:val="24"/>
        </w:rPr>
      </w:pPr>
      <w:r w:rsidRPr="005705BA">
        <w:rPr>
          <w:rFonts w:ascii="Calibri" w:eastAsia="Calibri" w:hAnsi="Calibri" w:cs="Calibri"/>
          <w:sz w:val="24"/>
          <w:szCs w:val="24"/>
        </w:rPr>
        <w:t>This act governs the use, conservation, and management of South Africa’s water resources. It ensures equitable access to water while protecting natural water sources.</w:t>
      </w:r>
    </w:p>
    <w:p w14:paraId="2C03FA6B" w14:textId="77777777" w:rsidR="00B41FE7" w:rsidRPr="005705BA" w:rsidRDefault="00B41FE7" w:rsidP="00B41FE7">
      <w:pPr>
        <w:widowControl w:val="0"/>
        <w:spacing w:line="240" w:lineRule="auto"/>
        <w:ind w:left="720"/>
        <w:rPr>
          <w:rFonts w:ascii="Calibri" w:eastAsia="Calibri" w:hAnsi="Calibri" w:cs="Calibri"/>
          <w:sz w:val="24"/>
          <w:szCs w:val="24"/>
        </w:rPr>
      </w:pPr>
    </w:p>
    <w:p w14:paraId="221B54E0" w14:textId="1DCC5718" w:rsidR="00363E6C" w:rsidRPr="005705BA" w:rsidRDefault="00363E6C" w:rsidP="00C046C2">
      <w:pPr>
        <w:pStyle w:val="Heading3"/>
        <w:keepNext w:val="0"/>
        <w:keepLines w:val="0"/>
        <w:widowControl w:val="0"/>
        <w:spacing w:before="0" w:after="0" w:line="240" w:lineRule="auto"/>
        <w:rPr>
          <w:rFonts w:ascii="Calibri" w:eastAsia="Calibri" w:hAnsi="Calibri" w:cs="Calibri"/>
          <w:b/>
          <w:color w:val="000000"/>
          <w:sz w:val="24"/>
          <w:szCs w:val="24"/>
        </w:rPr>
      </w:pPr>
      <w:bookmarkStart w:id="5" w:name="_heading=h.tyjcwt" w:colFirst="0" w:colLast="0"/>
      <w:bookmarkEnd w:id="5"/>
      <w:r w:rsidRPr="005705BA">
        <w:rPr>
          <w:rFonts w:ascii="Calibri" w:eastAsia="Calibri" w:hAnsi="Calibri" w:cs="Calibri"/>
          <w:b/>
          <w:color w:val="000000"/>
          <w:sz w:val="24"/>
          <w:szCs w:val="24"/>
        </w:rPr>
        <w:t xml:space="preserve">b) Healthcare </w:t>
      </w:r>
      <w:r w:rsidR="00885451" w:rsidRPr="005705BA">
        <w:rPr>
          <w:rFonts w:ascii="Calibri" w:eastAsia="Calibri" w:hAnsi="Calibri" w:cs="Calibri"/>
          <w:b/>
          <w:color w:val="000000"/>
          <w:sz w:val="24"/>
          <w:szCs w:val="24"/>
        </w:rPr>
        <w:t>L</w:t>
      </w:r>
      <w:r w:rsidRPr="005705BA">
        <w:rPr>
          <w:rFonts w:ascii="Calibri" w:eastAsia="Calibri" w:hAnsi="Calibri" w:cs="Calibri"/>
          <w:b/>
          <w:color w:val="000000"/>
          <w:sz w:val="24"/>
          <w:szCs w:val="24"/>
        </w:rPr>
        <w:t>aws</w:t>
      </w:r>
    </w:p>
    <w:p w14:paraId="1EE399B7" w14:textId="77777777" w:rsidR="00B41FE7" w:rsidRPr="005705BA" w:rsidRDefault="00363E6C" w:rsidP="0032510F">
      <w:pPr>
        <w:widowControl w:val="0"/>
        <w:numPr>
          <w:ilvl w:val="0"/>
          <w:numId w:val="6"/>
        </w:numPr>
        <w:spacing w:line="240" w:lineRule="auto"/>
        <w:rPr>
          <w:rFonts w:ascii="Calibri" w:eastAsia="Calibri" w:hAnsi="Calibri" w:cs="Calibri"/>
          <w:sz w:val="24"/>
          <w:szCs w:val="24"/>
        </w:rPr>
      </w:pPr>
      <w:r w:rsidRPr="005705BA">
        <w:rPr>
          <w:rFonts w:ascii="Calibri" w:eastAsia="Calibri" w:hAnsi="Calibri" w:cs="Calibri"/>
          <w:b/>
          <w:sz w:val="24"/>
          <w:szCs w:val="24"/>
        </w:rPr>
        <w:t xml:space="preserve">National Health Act, 2003 (Act No. 61 of 2003) </w:t>
      </w:r>
    </w:p>
    <w:p w14:paraId="0D93E6AD" w14:textId="3AFA9EC9" w:rsidR="00363E6C" w:rsidRDefault="00060638" w:rsidP="00B41FE7">
      <w:pPr>
        <w:widowControl w:val="0"/>
        <w:spacing w:line="240" w:lineRule="auto"/>
        <w:ind w:left="720"/>
        <w:rPr>
          <w:rFonts w:ascii="Calibri" w:eastAsia="Calibri" w:hAnsi="Calibri" w:cs="Calibri"/>
          <w:sz w:val="24"/>
          <w:szCs w:val="24"/>
        </w:rPr>
      </w:pPr>
      <w:r w:rsidRPr="005705BA">
        <w:rPr>
          <w:rFonts w:ascii="Calibri" w:eastAsia="Calibri" w:hAnsi="Calibri" w:cs="Calibri"/>
          <w:bCs/>
          <w:sz w:val="24"/>
          <w:szCs w:val="24"/>
        </w:rPr>
        <w:t>This act</w:t>
      </w:r>
      <w:r w:rsidRPr="005705BA">
        <w:rPr>
          <w:rFonts w:ascii="Calibri" w:eastAsia="Calibri" w:hAnsi="Calibri" w:cs="Calibri"/>
          <w:b/>
          <w:sz w:val="24"/>
          <w:szCs w:val="24"/>
        </w:rPr>
        <w:t xml:space="preserve"> </w:t>
      </w:r>
      <w:r w:rsidRPr="005705BA">
        <w:rPr>
          <w:rFonts w:ascii="Calibri" w:eastAsia="Calibri" w:hAnsi="Calibri" w:cs="Calibri"/>
          <w:bCs/>
          <w:sz w:val="24"/>
          <w:szCs w:val="24"/>
        </w:rPr>
        <w:t>p</w:t>
      </w:r>
      <w:r w:rsidR="00363E6C" w:rsidRPr="005705BA">
        <w:rPr>
          <w:rFonts w:ascii="Calibri" w:eastAsia="Calibri" w:hAnsi="Calibri" w:cs="Calibri"/>
          <w:sz w:val="24"/>
          <w:szCs w:val="24"/>
        </w:rPr>
        <w:t xml:space="preserve">rovides a framework for a structured and equitable healthcare system. Ensures access to healthcare services for all citizens, particularly the poor. </w:t>
      </w:r>
      <w:r w:rsidRPr="005705BA">
        <w:rPr>
          <w:rFonts w:ascii="Calibri" w:eastAsia="Calibri" w:hAnsi="Calibri" w:cs="Calibri"/>
          <w:sz w:val="24"/>
          <w:szCs w:val="24"/>
        </w:rPr>
        <w:t>It r</w:t>
      </w:r>
      <w:r w:rsidR="00363E6C" w:rsidRPr="005705BA">
        <w:rPr>
          <w:rFonts w:ascii="Calibri" w:eastAsia="Calibri" w:hAnsi="Calibri" w:cs="Calibri"/>
          <w:sz w:val="24"/>
          <w:szCs w:val="24"/>
        </w:rPr>
        <w:t>egulates both public and private healthcare institutions.</w:t>
      </w:r>
    </w:p>
    <w:p w14:paraId="01E9876F" w14:textId="77777777" w:rsidR="006C684E" w:rsidRPr="005705BA" w:rsidRDefault="006C684E" w:rsidP="00B41FE7">
      <w:pPr>
        <w:widowControl w:val="0"/>
        <w:spacing w:line="240" w:lineRule="auto"/>
        <w:ind w:left="720"/>
        <w:rPr>
          <w:rFonts w:ascii="Calibri" w:eastAsia="Calibri" w:hAnsi="Calibri" w:cs="Calibri"/>
          <w:sz w:val="24"/>
          <w:szCs w:val="24"/>
        </w:rPr>
      </w:pPr>
    </w:p>
    <w:p w14:paraId="11A9F3BC" w14:textId="77777777" w:rsidR="00060638" w:rsidRPr="005705BA" w:rsidRDefault="00363E6C" w:rsidP="0032510F">
      <w:pPr>
        <w:widowControl w:val="0"/>
        <w:numPr>
          <w:ilvl w:val="0"/>
          <w:numId w:val="6"/>
        </w:numPr>
        <w:spacing w:line="240" w:lineRule="auto"/>
        <w:rPr>
          <w:rFonts w:ascii="Calibri" w:eastAsia="Calibri" w:hAnsi="Calibri" w:cs="Calibri"/>
          <w:sz w:val="24"/>
          <w:szCs w:val="24"/>
        </w:rPr>
      </w:pPr>
      <w:r w:rsidRPr="005705BA">
        <w:rPr>
          <w:rFonts w:ascii="Calibri" w:eastAsia="Calibri" w:hAnsi="Calibri" w:cs="Calibri"/>
          <w:b/>
          <w:sz w:val="24"/>
          <w:szCs w:val="24"/>
        </w:rPr>
        <w:t xml:space="preserve">Medicines and Related Substances Act, 1965 (Act No. 101 of 1965, as amended) </w:t>
      </w:r>
    </w:p>
    <w:p w14:paraId="7E053164" w14:textId="643D01FB" w:rsidR="00363E6C" w:rsidRPr="005705BA" w:rsidRDefault="00060638" w:rsidP="00060638">
      <w:pPr>
        <w:widowControl w:val="0"/>
        <w:spacing w:line="240" w:lineRule="auto"/>
        <w:ind w:left="720"/>
        <w:rPr>
          <w:rFonts w:ascii="Calibri" w:eastAsia="Calibri" w:hAnsi="Calibri" w:cs="Calibri"/>
          <w:sz w:val="24"/>
          <w:szCs w:val="24"/>
        </w:rPr>
      </w:pPr>
      <w:r w:rsidRPr="005705BA">
        <w:rPr>
          <w:rFonts w:ascii="Calibri" w:eastAsia="Calibri" w:hAnsi="Calibri" w:cs="Calibri"/>
          <w:bCs/>
          <w:sz w:val="24"/>
          <w:szCs w:val="24"/>
        </w:rPr>
        <w:t xml:space="preserve">This act </w:t>
      </w:r>
      <w:r w:rsidR="00885451" w:rsidRPr="005705BA">
        <w:rPr>
          <w:rFonts w:ascii="Calibri" w:eastAsia="Calibri" w:hAnsi="Calibri" w:cs="Calibri"/>
          <w:bCs/>
          <w:sz w:val="24"/>
          <w:szCs w:val="24"/>
        </w:rPr>
        <w:t>g</w:t>
      </w:r>
      <w:r w:rsidR="00363E6C" w:rsidRPr="005705BA">
        <w:rPr>
          <w:rFonts w:ascii="Calibri" w:eastAsia="Calibri" w:hAnsi="Calibri" w:cs="Calibri"/>
          <w:bCs/>
          <w:sz w:val="24"/>
          <w:szCs w:val="24"/>
        </w:rPr>
        <w:t>overns</w:t>
      </w:r>
      <w:r w:rsidR="00363E6C" w:rsidRPr="005705BA">
        <w:rPr>
          <w:rFonts w:ascii="Calibri" w:eastAsia="Calibri" w:hAnsi="Calibri" w:cs="Calibri"/>
          <w:sz w:val="24"/>
          <w:szCs w:val="24"/>
        </w:rPr>
        <w:t xml:space="preserve"> the approval, registration, and distribution of medicines in South Africa. </w:t>
      </w:r>
      <w:r w:rsidR="00885451" w:rsidRPr="005705BA">
        <w:rPr>
          <w:rFonts w:ascii="Calibri" w:eastAsia="Calibri" w:hAnsi="Calibri" w:cs="Calibri"/>
          <w:sz w:val="24"/>
          <w:szCs w:val="24"/>
        </w:rPr>
        <w:t>It e</w:t>
      </w:r>
      <w:r w:rsidR="00363E6C" w:rsidRPr="005705BA">
        <w:rPr>
          <w:rFonts w:ascii="Calibri" w:eastAsia="Calibri" w:hAnsi="Calibri" w:cs="Calibri"/>
          <w:sz w:val="24"/>
          <w:szCs w:val="24"/>
        </w:rPr>
        <w:t>nsures the safety and effectiveness of drugs available to the public.</w:t>
      </w:r>
    </w:p>
    <w:p w14:paraId="2B5A5989" w14:textId="77777777" w:rsidR="00885451" w:rsidRPr="005705BA" w:rsidRDefault="00885451" w:rsidP="00060638">
      <w:pPr>
        <w:widowControl w:val="0"/>
        <w:spacing w:line="240" w:lineRule="auto"/>
        <w:ind w:left="720"/>
        <w:rPr>
          <w:rFonts w:ascii="Calibri" w:eastAsia="Calibri" w:hAnsi="Calibri" w:cs="Calibri"/>
          <w:sz w:val="24"/>
          <w:szCs w:val="24"/>
        </w:rPr>
      </w:pPr>
    </w:p>
    <w:p w14:paraId="2844D286" w14:textId="77777777" w:rsidR="00363E6C" w:rsidRPr="005705BA" w:rsidRDefault="00363E6C" w:rsidP="00C046C2">
      <w:pPr>
        <w:pStyle w:val="Heading3"/>
        <w:keepNext w:val="0"/>
        <w:keepLines w:val="0"/>
        <w:widowControl w:val="0"/>
        <w:spacing w:before="0" w:after="0" w:line="240" w:lineRule="auto"/>
        <w:rPr>
          <w:rFonts w:ascii="Calibri" w:eastAsia="Calibri" w:hAnsi="Calibri" w:cs="Calibri"/>
          <w:b/>
          <w:color w:val="000000"/>
          <w:sz w:val="24"/>
          <w:szCs w:val="24"/>
        </w:rPr>
      </w:pPr>
      <w:bookmarkStart w:id="6" w:name="_heading=h.3dy6vkm" w:colFirst="0" w:colLast="0"/>
      <w:bookmarkEnd w:id="6"/>
      <w:r w:rsidRPr="005705BA">
        <w:rPr>
          <w:rFonts w:ascii="Calibri" w:eastAsia="Calibri" w:hAnsi="Calibri" w:cs="Calibri"/>
          <w:b/>
          <w:color w:val="000000"/>
          <w:sz w:val="24"/>
          <w:szCs w:val="24"/>
        </w:rPr>
        <w:t>c) Security and Defense Laws</w:t>
      </w:r>
    </w:p>
    <w:p w14:paraId="5991D962" w14:textId="77777777" w:rsidR="00885451" w:rsidRPr="005705BA" w:rsidRDefault="00363E6C" w:rsidP="00C046C2">
      <w:pPr>
        <w:widowControl w:val="0"/>
        <w:numPr>
          <w:ilvl w:val="0"/>
          <w:numId w:val="1"/>
        </w:numPr>
        <w:spacing w:line="240" w:lineRule="auto"/>
        <w:rPr>
          <w:rFonts w:ascii="Calibri" w:eastAsia="Calibri" w:hAnsi="Calibri" w:cs="Calibri"/>
          <w:sz w:val="24"/>
          <w:szCs w:val="24"/>
        </w:rPr>
      </w:pPr>
      <w:r w:rsidRPr="005705BA">
        <w:rPr>
          <w:rFonts w:ascii="Calibri" w:eastAsia="Calibri" w:hAnsi="Calibri" w:cs="Calibri"/>
          <w:b/>
          <w:sz w:val="24"/>
          <w:szCs w:val="24"/>
        </w:rPr>
        <w:t xml:space="preserve">Defense Act, 2002 (Act No. 42 of 2002) </w:t>
      </w:r>
    </w:p>
    <w:p w14:paraId="734D28A2" w14:textId="18488A4F" w:rsidR="00363E6C" w:rsidRPr="005705BA" w:rsidRDefault="00885451" w:rsidP="00885451">
      <w:pPr>
        <w:widowControl w:val="0"/>
        <w:spacing w:line="240" w:lineRule="auto"/>
        <w:ind w:left="720"/>
        <w:rPr>
          <w:rFonts w:ascii="Calibri" w:eastAsia="Calibri" w:hAnsi="Calibri" w:cs="Calibri"/>
          <w:sz w:val="24"/>
          <w:szCs w:val="24"/>
        </w:rPr>
      </w:pPr>
      <w:r w:rsidRPr="005705BA">
        <w:rPr>
          <w:rFonts w:ascii="Calibri" w:eastAsia="Calibri" w:hAnsi="Calibri" w:cs="Calibri"/>
          <w:bCs/>
          <w:sz w:val="24"/>
          <w:szCs w:val="24"/>
        </w:rPr>
        <w:t>This act g</w:t>
      </w:r>
      <w:r w:rsidR="00363E6C" w:rsidRPr="005705BA">
        <w:rPr>
          <w:rFonts w:ascii="Calibri" w:eastAsia="Calibri" w:hAnsi="Calibri" w:cs="Calibri"/>
          <w:sz w:val="24"/>
          <w:szCs w:val="24"/>
        </w:rPr>
        <w:t xml:space="preserve">overns the South African National Defence Force (SANDF). </w:t>
      </w:r>
      <w:r w:rsidRPr="005705BA">
        <w:rPr>
          <w:rFonts w:ascii="Calibri" w:eastAsia="Calibri" w:hAnsi="Calibri" w:cs="Calibri"/>
          <w:sz w:val="24"/>
          <w:szCs w:val="24"/>
        </w:rPr>
        <w:t>It o</w:t>
      </w:r>
      <w:r w:rsidR="00363E6C" w:rsidRPr="005705BA">
        <w:rPr>
          <w:rFonts w:ascii="Calibri" w:eastAsia="Calibri" w:hAnsi="Calibri" w:cs="Calibri"/>
          <w:sz w:val="24"/>
          <w:szCs w:val="24"/>
        </w:rPr>
        <w:t>utlines the roles and responsibilities of the military in protecting the country.</w:t>
      </w:r>
    </w:p>
    <w:p w14:paraId="2CBA673C" w14:textId="77777777" w:rsidR="00885451" w:rsidRPr="005705BA" w:rsidRDefault="00363E6C" w:rsidP="00C046C2">
      <w:pPr>
        <w:widowControl w:val="0"/>
        <w:numPr>
          <w:ilvl w:val="0"/>
          <w:numId w:val="1"/>
        </w:numPr>
        <w:spacing w:line="240" w:lineRule="auto"/>
        <w:rPr>
          <w:rFonts w:ascii="Calibri" w:eastAsia="Calibri" w:hAnsi="Calibri" w:cs="Calibri"/>
          <w:sz w:val="24"/>
          <w:szCs w:val="24"/>
        </w:rPr>
      </w:pPr>
      <w:r w:rsidRPr="005705BA">
        <w:rPr>
          <w:rFonts w:ascii="Calibri" w:eastAsia="Calibri" w:hAnsi="Calibri" w:cs="Calibri"/>
          <w:b/>
          <w:sz w:val="24"/>
          <w:szCs w:val="24"/>
        </w:rPr>
        <w:t xml:space="preserve">Protection of Personal Information Act (POPIA), 2013 (Act No. 4 of 2013) </w:t>
      </w:r>
    </w:p>
    <w:p w14:paraId="721CB367" w14:textId="0FBE25CA" w:rsidR="00363E6C" w:rsidRPr="005705BA" w:rsidRDefault="00885451" w:rsidP="00885451">
      <w:pPr>
        <w:widowControl w:val="0"/>
        <w:spacing w:line="240" w:lineRule="auto"/>
        <w:ind w:left="720"/>
        <w:rPr>
          <w:rFonts w:ascii="Calibri" w:eastAsia="Calibri" w:hAnsi="Calibri" w:cs="Calibri"/>
          <w:sz w:val="24"/>
          <w:szCs w:val="24"/>
        </w:rPr>
      </w:pPr>
      <w:r w:rsidRPr="005705BA">
        <w:rPr>
          <w:rFonts w:ascii="Calibri" w:eastAsia="Calibri" w:hAnsi="Calibri" w:cs="Calibri"/>
          <w:bCs/>
          <w:sz w:val="24"/>
          <w:szCs w:val="24"/>
        </w:rPr>
        <w:t>This act r</w:t>
      </w:r>
      <w:r w:rsidR="00363E6C" w:rsidRPr="005705BA">
        <w:rPr>
          <w:rFonts w:ascii="Calibri" w:eastAsia="Calibri" w:hAnsi="Calibri" w:cs="Calibri"/>
          <w:bCs/>
          <w:sz w:val="24"/>
          <w:szCs w:val="24"/>
        </w:rPr>
        <w:t>egulates</w:t>
      </w:r>
      <w:r w:rsidR="00363E6C" w:rsidRPr="005705BA">
        <w:rPr>
          <w:rFonts w:ascii="Calibri" w:eastAsia="Calibri" w:hAnsi="Calibri" w:cs="Calibri"/>
          <w:sz w:val="24"/>
          <w:szCs w:val="24"/>
        </w:rPr>
        <w:t xml:space="preserve"> how personal data is collected, stored, and used. </w:t>
      </w:r>
      <w:r w:rsidR="00B92E05" w:rsidRPr="005705BA">
        <w:rPr>
          <w:rFonts w:ascii="Calibri" w:eastAsia="Calibri" w:hAnsi="Calibri" w:cs="Calibri"/>
          <w:sz w:val="24"/>
          <w:szCs w:val="24"/>
        </w:rPr>
        <w:t>It p</w:t>
      </w:r>
      <w:r w:rsidR="00363E6C" w:rsidRPr="005705BA">
        <w:rPr>
          <w:rFonts w:ascii="Calibri" w:eastAsia="Calibri" w:hAnsi="Calibri" w:cs="Calibri"/>
          <w:sz w:val="24"/>
          <w:szCs w:val="24"/>
        </w:rPr>
        <w:t>rotects citizens from privacy violations and cyber threats.</w:t>
      </w:r>
    </w:p>
    <w:p w14:paraId="20F055EF" w14:textId="77777777" w:rsidR="00363E6C" w:rsidRPr="005705BA" w:rsidRDefault="00363E6C" w:rsidP="00C046C2">
      <w:pPr>
        <w:rPr>
          <w:sz w:val="24"/>
          <w:szCs w:val="24"/>
        </w:rPr>
      </w:pPr>
    </w:p>
    <w:p w14:paraId="07A1516C" w14:textId="7B82C13B" w:rsidR="00BA7B0F" w:rsidRPr="005705BA" w:rsidRDefault="00B92E05" w:rsidP="00C046C2">
      <w:pPr>
        <w:rPr>
          <w:rFonts w:ascii="Calibri" w:eastAsia="Calibri" w:hAnsi="Calibri" w:cs="Calibri"/>
          <w:b/>
          <w:bCs/>
          <w:sz w:val="28"/>
          <w:szCs w:val="28"/>
        </w:rPr>
      </w:pPr>
      <w:bookmarkStart w:id="7" w:name="_heading=h.1t3h5sf" w:colFirst="0" w:colLast="0"/>
      <w:bookmarkEnd w:id="7"/>
      <w:r w:rsidRPr="005705BA">
        <w:rPr>
          <w:noProof/>
          <w:sz w:val="24"/>
          <w:szCs w:val="24"/>
        </w:rPr>
        <w:drawing>
          <wp:anchor distT="0" distB="0" distL="114300" distR="114300" simplePos="0" relativeHeight="251658252" behindDoc="0" locked="0" layoutInCell="1" hidden="0" allowOverlap="1" wp14:anchorId="2A5118BF" wp14:editId="7FA4F23E">
            <wp:simplePos x="0" y="0"/>
            <wp:positionH relativeFrom="margin">
              <wp:posOffset>3055620</wp:posOffset>
            </wp:positionH>
            <wp:positionV relativeFrom="paragraph">
              <wp:posOffset>187325</wp:posOffset>
            </wp:positionV>
            <wp:extent cx="3584575" cy="2247900"/>
            <wp:effectExtent l="0" t="0" r="0" b="0"/>
            <wp:wrapSquare wrapText="bothSides" distT="0" distB="0" distL="114300" distR="114300"/>
            <wp:docPr id="191255360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5"/>
                    <a:srcRect/>
                    <a:stretch>
                      <a:fillRect/>
                    </a:stretch>
                  </pic:blipFill>
                  <pic:spPr>
                    <a:xfrm>
                      <a:off x="0" y="0"/>
                      <a:ext cx="3584575" cy="2247900"/>
                    </a:xfrm>
                    <a:prstGeom prst="rect">
                      <a:avLst/>
                    </a:prstGeom>
                    <a:ln/>
                  </pic:spPr>
                </pic:pic>
              </a:graphicData>
            </a:graphic>
            <wp14:sizeRelH relativeFrom="margin">
              <wp14:pctWidth>0</wp14:pctWidth>
            </wp14:sizeRelH>
            <wp14:sizeRelV relativeFrom="margin">
              <wp14:pctHeight>0</wp14:pctHeight>
            </wp14:sizeRelV>
          </wp:anchor>
        </w:drawing>
      </w:r>
      <w:r w:rsidRPr="005705BA">
        <w:rPr>
          <w:rFonts w:ascii="Calibri" w:eastAsia="Calibri" w:hAnsi="Calibri" w:cs="Calibri"/>
          <w:b/>
          <w:bCs/>
          <w:sz w:val="28"/>
          <w:szCs w:val="28"/>
        </w:rPr>
        <w:t xml:space="preserve">2.2 </w:t>
      </w:r>
      <w:r w:rsidR="00FD61EA" w:rsidRPr="005705BA">
        <w:rPr>
          <w:rFonts w:ascii="Calibri" w:eastAsia="Calibri" w:hAnsi="Calibri" w:cs="Calibri"/>
          <w:b/>
          <w:bCs/>
          <w:sz w:val="28"/>
          <w:szCs w:val="28"/>
        </w:rPr>
        <w:t>Provincial Government</w:t>
      </w:r>
    </w:p>
    <w:p w14:paraId="79478F25" w14:textId="7CA32DF3" w:rsidR="00B92E05" w:rsidRPr="005705BA" w:rsidRDefault="00743854" w:rsidP="00B92E05">
      <w:pPr>
        <w:widowControl w:val="0"/>
        <w:spacing w:line="240" w:lineRule="auto"/>
        <w:rPr>
          <w:rFonts w:ascii="Calibri" w:eastAsia="Calibri" w:hAnsi="Calibri" w:cs="Calibri"/>
          <w:sz w:val="24"/>
          <w:szCs w:val="24"/>
        </w:rPr>
      </w:pPr>
      <w:r w:rsidRPr="005705BA">
        <w:rPr>
          <w:rFonts w:ascii="Calibri" w:eastAsia="Calibri" w:hAnsi="Calibri" w:cs="Calibri"/>
          <w:sz w:val="24"/>
          <w:szCs w:val="24"/>
        </w:rPr>
        <w:t>This level of government manages regional services and ensures that national policies are implemented effectively in each province. They oversee areas like education, healthcare, and transportation within their region. Provincial governments help tailor national policies to meet the specific needs of their area</w:t>
      </w:r>
      <w:r w:rsidR="00B92E05" w:rsidRPr="005705BA">
        <w:rPr>
          <w:rFonts w:ascii="Calibri" w:eastAsia="Calibri" w:hAnsi="Calibri" w:cs="Calibri"/>
          <w:sz w:val="24"/>
          <w:szCs w:val="24"/>
        </w:rPr>
        <w:t>.</w:t>
      </w:r>
      <w:bookmarkStart w:id="8" w:name="_heading=h.4d34og8" w:colFirst="0" w:colLast="0"/>
      <w:bookmarkEnd w:id="8"/>
    </w:p>
    <w:p w14:paraId="707A0F5C" w14:textId="77777777" w:rsidR="00B92E05" w:rsidRPr="005705BA" w:rsidRDefault="00B92E05" w:rsidP="00B92E05">
      <w:pPr>
        <w:widowControl w:val="0"/>
        <w:spacing w:line="240" w:lineRule="auto"/>
        <w:rPr>
          <w:rFonts w:ascii="Calibri" w:eastAsia="Calibri" w:hAnsi="Calibri" w:cs="Calibri"/>
          <w:sz w:val="24"/>
          <w:szCs w:val="24"/>
        </w:rPr>
      </w:pPr>
    </w:p>
    <w:p w14:paraId="4BCB51FE" w14:textId="0C05A51A" w:rsidR="00B92E05" w:rsidRPr="005705BA" w:rsidRDefault="00B92E05" w:rsidP="0032510F">
      <w:pPr>
        <w:pStyle w:val="ListParagraph"/>
        <w:widowControl w:val="0"/>
        <w:numPr>
          <w:ilvl w:val="2"/>
          <w:numId w:val="8"/>
        </w:numPr>
        <w:spacing w:line="240" w:lineRule="auto"/>
        <w:rPr>
          <w:rFonts w:ascii="Calibri" w:eastAsia="Calibri" w:hAnsi="Calibri" w:cs="Calibri"/>
          <w:sz w:val="24"/>
          <w:szCs w:val="24"/>
        </w:rPr>
      </w:pPr>
      <w:r w:rsidRPr="005705BA">
        <w:rPr>
          <w:rFonts w:ascii="Calibri" w:eastAsia="Calibri" w:hAnsi="Calibri" w:cs="Calibri"/>
          <w:b/>
          <w:color w:val="000000"/>
          <w:sz w:val="24"/>
          <w:szCs w:val="24"/>
        </w:rPr>
        <w:t>Functions of Provincial Government</w:t>
      </w:r>
    </w:p>
    <w:p w14:paraId="402753E4" w14:textId="77777777" w:rsidR="00340B2A" w:rsidRPr="005705BA" w:rsidRDefault="00340B2A" w:rsidP="00340B2A">
      <w:pPr>
        <w:pStyle w:val="ListParagraph"/>
        <w:widowControl w:val="0"/>
        <w:spacing w:line="240" w:lineRule="auto"/>
        <w:rPr>
          <w:rFonts w:ascii="Calibri" w:eastAsia="Calibri" w:hAnsi="Calibri" w:cs="Calibri"/>
          <w:sz w:val="24"/>
          <w:szCs w:val="24"/>
        </w:rPr>
      </w:pPr>
    </w:p>
    <w:p w14:paraId="2EB68FFD" w14:textId="77777777" w:rsidR="00340B2A" w:rsidRPr="005705BA" w:rsidRDefault="00340B2A" w:rsidP="00340B2A">
      <w:pPr>
        <w:widowControl w:val="0"/>
        <w:spacing w:line="240" w:lineRule="auto"/>
        <w:rPr>
          <w:rFonts w:ascii="Calibri" w:eastAsia="Calibri" w:hAnsi="Calibri" w:cs="Calibri"/>
          <w:b/>
          <w:sz w:val="24"/>
          <w:szCs w:val="24"/>
        </w:rPr>
      </w:pPr>
      <w:r w:rsidRPr="005705BA">
        <w:rPr>
          <w:rFonts w:ascii="Calibri" w:eastAsia="Calibri" w:hAnsi="Calibri" w:cs="Calibri"/>
          <w:b/>
          <w:sz w:val="24"/>
          <w:szCs w:val="24"/>
        </w:rPr>
        <w:t xml:space="preserve">a) </w:t>
      </w:r>
      <w:r w:rsidRPr="005705BA">
        <w:rPr>
          <w:rFonts w:ascii="Calibri" w:eastAsia="Calibri" w:hAnsi="Calibri" w:cs="Calibri"/>
          <w:b/>
          <w:sz w:val="24"/>
          <w:szCs w:val="24"/>
        </w:rPr>
        <w:tab/>
      </w:r>
      <w:r w:rsidR="00B92E05" w:rsidRPr="005705BA">
        <w:rPr>
          <w:rFonts w:ascii="Calibri" w:eastAsia="Calibri" w:hAnsi="Calibri" w:cs="Calibri"/>
          <w:b/>
          <w:sz w:val="24"/>
          <w:szCs w:val="24"/>
        </w:rPr>
        <w:t>Developing Provincial Legislation</w:t>
      </w:r>
    </w:p>
    <w:p w14:paraId="52154940" w14:textId="2DDB2D84" w:rsidR="00B92E05" w:rsidRPr="005705BA" w:rsidRDefault="00B92E05" w:rsidP="00340B2A">
      <w:pPr>
        <w:widowControl w:val="0"/>
        <w:spacing w:line="240" w:lineRule="auto"/>
        <w:ind w:left="720"/>
        <w:rPr>
          <w:rFonts w:ascii="Calibri" w:eastAsia="Calibri" w:hAnsi="Calibri" w:cs="Calibri"/>
          <w:sz w:val="24"/>
          <w:szCs w:val="24"/>
        </w:rPr>
      </w:pPr>
      <w:r w:rsidRPr="005705BA">
        <w:rPr>
          <w:rFonts w:ascii="Calibri" w:eastAsia="Calibri" w:hAnsi="Calibri" w:cs="Calibri"/>
          <w:sz w:val="24"/>
          <w:szCs w:val="24"/>
        </w:rPr>
        <w:t xml:space="preserve">Each province has the power to pass laws on matters outlined in </w:t>
      </w:r>
      <w:r w:rsidRPr="005705BA">
        <w:rPr>
          <w:rFonts w:ascii="Calibri" w:eastAsia="Calibri" w:hAnsi="Calibri" w:cs="Calibri"/>
          <w:b/>
          <w:sz w:val="24"/>
          <w:szCs w:val="24"/>
        </w:rPr>
        <w:t>Schedule 4 and Schedule 5 of the Constitution</w:t>
      </w:r>
      <w:r w:rsidRPr="005705BA">
        <w:rPr>
          <w:rFonts w:ascii="Calibri" w:eastAsia="Calibri" w:hAnsi="Calibri" w:cs="Calibri"/>
          <w:sz w:val="24"/>
          <w:szCs w:val="24"/>
        </w:rPr>
        <w:t>, provided these laws do not conflict with national legislation. These matters include:</w:t>
      </w:r>
    </w:p>
    <w:p w14:paraId="6538FFBE" w14:textId="77777777" w:rsidR="006F225D" w:rsidRPr="005705BA" w:rsidRDefault="006F225D" w:rsidP="0032510F">
      <w:pPr>
        <w:widowControl w:val="0"/>
        <w:numPr>
          <w:ilvl w:val="1"/>
          <w:numId w:val="9"/>
        </w:numPr>
        <w:spacing w:line="240" w:lineRule="auto"/>
        <w:ind w:left="1134"/>
        <w:rPr>
          <w:rFonts w:ascii="Calibri" w:eastAsia="Calibri" w:hAnsi="Calibri" w:cs="Calibri"/>
          <w:sz w:val="24"/>
          <w:szCs w:val="24"/>
        </w:rPr>
      </w:pPr>
      <w:r w:rsidRPr="005705BA">
        <w:rPr>
          <w:rFonts w:ascii="Calibri" w:eastAsia="Calibri" w:hAnsi="Calibri" w:cs="Calibri"/>
          <w:b/>
          <w:sz w:val="24"/>
          <w:szCs w:val="24"/>
        </w:rPr>
        <w:t>Education</w:t>
      </w:r>
      <w:r w:rsidRPr="005705BA">
        <w:rPr>
          <w:rFonts w:ascii="Calibri" w:eastAsia="Calibri" w:hAnsi="Calibri" w:cs="Calibri"/>
          <w:sz w:val="24"/>
          <w:szCs w:val="24"/>
        </w:rPr>
        <w:t xml:space="preserve"> (excluding higher education)</w:t>
      </w:r>
    </w:p>
    <w:p w14:paraId="56B80BBE" w14:textId="77777777" w:rsidR="006F225D" w:rsidRPr="005705BA" w:rsidRDefault="006F225D" w:rsidP="0032510F">
      <w:pPr>
        <w:widowControl w:val="0"/>
        <w:numPr>
          <w:ilvl w:val="1"/>
          <w:numId w:val="9"/>
        </w:numPr>
        <w:spacing w:line="240" w:lineRule="auto"/>
        <w:ind w:left="1134"/>
        <w:rPr>
          <w:rFonts w:ascii="Calibri" w:eastAsia="Calibri" w:hAnsi="Calibri" w:cs="Calibri"/>
          <w:b/>
          <w:sz w:val="24"/>
          <w:szCs w:val="24"/>
        </w:rPr>
      </w:pPr>
      <w:r w:rsidRPr="005705BA">
        <w:rPr>
          <w:rFonts w:ascii="Calibri" w:eastAsia="Calibri" w:hAnsi="Calibri" w:cs="Calibri"/>
          <w:b/>
          <w:sz w:val="24"/>
          <w:szCs w:val="24"/>
        </w:rPr>
        <w:t>Health services</w:t>
      </w:r>
      <w:r w:rsidRPr="005705BA">
        <w:rPr>
          <w:rFonts w:ascii="Calibri" w:eastAsia="Calibri" w:hAnsi="Calibri" w:cs="Calibri"/>
          <w:b/>
        </w:rPr>
        <w:t xml:space="preserve"> </w:t>
      </w:r>
      <w:r w:rsidRPr="005705BA">
        <w:rPr>
          <w:rFonts w:ascii="Calibri" w:eastAsia="Calibri" w:hAnsi="Calibri" w:cs="Calibri"/>
          <w:bCs/>
        </w:rPr>
        <w:t>(</w:t>
      </w:r>
      <w:r w:rsidRPr="005705BA">
        <w:rPr>
          <w:rFonts w:ascii="Calibri" w:eastAsia="Calibri" w:hAnsi="Calibri" w:cs="Calibri"/>
          <w:color w:val="000000"/>
        </w:rPr>
        <w:t xml:space="preserve">like clinics and hospitals)  </w:t>
      </w:r>
    </w:p>
    <w:p w14:paraId="6DA74B31" w14:textId="77777777" w:rsidR="006F225D" w:rsidRPr="005705BA" w:rsidRDefault="006F225D" w:rsidP="0032510F">
      <w:pPr>
        <w:widowControl w:val="0"/>
        <w:numPr>
          <w:ilvl w:val="1"/>
          <w:numId w:val="9"/>
        </w:numPr>
        <w:spacing w:line="240" w:lineRule="auto"/>
        <w:ind w:left="1134"/>
        <w:rPr>
          <w:rFonts w:ascii="Calibri" w:eastAsia="Calibri" w:hAnsi="Calibri" w:cs="Calibri"/>
          <w:b/>
          <w:sz w:val="24"/>
          <w:szCs w:val="24"/>
        </w:rPr>
      </w:pPr>
      <w:r w:rsidRPr="005705BA">
        <w:rPr>
          <w:rFonts w:ascii="Calibri" w:eastAsia="Calibri" w:hAnsi="Calibri" w:cs="Calibri"/>
          <w:b/>
          <w:sz w:val="24"/>
          <w:szCs w:val="24"/>
        </w:rPr>
        <w:t>Environmental management</w:t>
      </w:r>
      <w:r w:rsidRPr="005705BA">
        <w:rPr>
          <w:rFonts w:ascii="Calibri" w:eastAsia="Calibri" w:hAnsi="Calibri" w:cs="Calibri"/>
          <w:b/>
        </w:rPr>
        <w:t xml:space="preserve"> </w:t>
      </w:r>
      <w:r w:rsidRPr="005705BA">
        <w:rPr>
          <w:rFonts w:ascii="Calibri" w:eastAsia="Calibri" w:hAnsi="Calibri" w:cs="Calibri"/>
          <w:bCs/>
        </w:rPr>
        <w:t>(</w:t>
      </w:r>
      <w:r w:rsidRPr="005705BA">
        <w:rPr>
          <w:rFonts w:ascii="Calibri" w:eastAsia="Calibri" w:hAnsi="Calibri" w:cs="Calibri"/>
          <w:color w:val="000000"/>
        </w:rPr>
        <w:t xml:space="preserve">protecting rivers, parks, and wildlife)  </w:t>
      </w:r>
    </w:p>
    <w:p w14:paraId="45FC8878" w14:textId="77777777" w:rsidR="006F225D" w:rsidRPr="005705BA" w:rsidRDefault="006F225D" w:rsidP="0032510F">
      <w:pPr>
        <w:widowControl w:val="0"/>
        <w:numPr>
          <w:ilvl w:val="1"/>
          <w:numId w:val="9"/>
        </w:numPr>
        <w:spacing w:line="240" w:lineRule="auto"/>
        <w:ind w:left="1134"/>
        <w:rPr>
          <w:rFonts w:ascii="Calibri" w:eastAsia="Calibri" w:hAnsi="Calibri" w:cs="Calibri"/>
          <w:b/>
          <w:sz w:val="24"/>
          <w:szCs w:val="24"/>
        </w:rPr>
      </w:pPr>
      <w:r w:rsidRPr="005705BA">
        <w:rPr>
          <w:rFonts w:ascii="Calibri" w:eastAsia="Calibri" w:hAnsi="Calibri" w:cs="Calibri"/>
          <w:b/>
          <w:sz w:val="24"/>
          <w:szCs w:val="24"/>
        </w:rPr>
        <w:t>Provincial roads and public transport</w:t>
      </w:r>
      <w:r w:rsidRPr="005705BA">
        <w:rPr>
          <w:rFonts w:ascii="Calibri" w:eastAsia="Calibri" w:hAnsi="Calibri" w:cs="Calibri"/>
          <w:b/>
        </w:rPr>
        <w:t xml:space="preserve"> </w:t>
      </w:r>
      <w:r w:rsidRPr="005705BA">
        <w:rPr>
          <w:rFonts w:ascii="Calibri" w:eastAsia="Calibri" w:hAnsi="Calibri" w:cs="Calibri"/>
          <w:color w:val="000000"/>
        </w:rPr>
        <w:t>(potholes being fixed)</w:t>
      </w:r>
    </w:p>
    <w:p w14:paraId="040C2C34" w14:textId="77777777" w:rsidR="006F225D" w:rsidRPr="005705BA" w:rsidRDefault="006F225D" w:rsidP="0032510F">
      <w:pPr>
        <w:widowControl w:val="0"/>
        <w:numPr>
          <w:ilvl w:val="1"/>
          <w:numId w:val="9"/>
        </w:numPr>
        <w:spacing w:line="240" w:lineRule="auto"/>
        <w:ind w:left="1134"/>
        <w:rPr>
          <w:rFonts w:ascii="Calibri" w:eastAsia="Calibri" w:hAnsi="Calibri" w:cs="Calibri"/>
          <w:b/>
          <w:sz w:val="24"/>
          <w:szCs w:val="24"/>
        </w:rPr>
      </w:pPr>
      <w:r w:rsidRPr="005705BA">
        <w:rPr>
          <w:rFonts w:ascii="Calibri" w:eastAsia="Calibri" w:hAnsi="Calibri" w:cs="Calibri"/>
          <w:b/>
          <w:sz w:val="24"/>
          <w:szCs w:val="24"/>
        </w:rPr>
        <w:t>Tourism and trade within the province</w:t>
      </w:r>
      <w:r w:rsidRPr="005705BA">
        <w:rPr>
          <w:rFonts w:ascii="Calibri" w:eastAsia="Calibri" w:hAnsi="Calibri" w:cs="Calibri"/>
          <w:b/>
        </w:rPr>
        <w:t xml:space="preserve"> </w:t>
      </w:r>
      <w:r w:rsidRPr="005705BA">
        <w:rPr>
          <w:rFonts w:ascii="Calibri" w:eastAsia="Calibri" w:hAnsi="Calibri" w:cs="Calibri"/>
          <w:color w:val="000000"/>
        </w:rPr>
        <w:t xml:space="preserve">(like promoting the province’s attractions)  </w:t>
      </w:r>
    </w:p>
    <w:p w14:paraId="72C23D80" w14:textId="77777777" w:rsidR="00B92E05" w:rsidRPr="005705BA" w:rsidRDefault="00B92E05" w:rsidP="00C046C2">
      <w:pPr>
        <w:widowControl w:val="0"/>
        <w:spacing w:line="240" w:lineRule="auto"/>
        <w:ind w:left="720"/>
        <w:rPr>
          <w:rFonts w:ascii="Calibri" w:eastAsia="Calibri" w:hAnsi="Calibri" w:cs="Calibri"/>
          <w:b/>
          <w:sz w:val="24"/>
          <w:szCs w:val="24"/>
        </w:rPr>
      </w:pPr>
    </w:p>
    <w:p w14:paraId="20BE4F03" w14:textId="0596B53A" w:rsidR="00B92E05" w:rsidRPr="005705BA" w:rsidRDefault="00340B2A" w:rsidP="00340B2A">
      <w:pPr>
        <w:widowControl w:val="0"/>
        <w:spacing w:line="240" w:lineRule="auto"/>
        <w:ind w:left="540" w:hanging="540"/>
        <w:rPr>
          <w:rFonts w:ascii="Calibri" w:eastAsia="Calibri" w:hAnsi="Calibri" w:cs="Calibri"/>
          <w:sz w:val="24"/>
          <w:szCs w:val="24"/>
        </w:rPr>
      </w:pPr>
      <w:r w:rsidRPr="005705BA">
        <w:rPr>
          <w:rFonts w:ascii="Calibri" w:eastAsia="Calibri" w:hAnsi="Calibri" w:cs="Calibri"/>
          <w:b/>
          <w:sz w:val="24"/>
          <w:szCs w:val="24"/>
        </w:rPr>
        <w:t xml:space="preserve">b) </w:t>
      </w:r>
      <w:r w:rsidRPr="005705BA">
        <w:rPr>
          <w:rFonts w:ascii="Calibri" w:eastAsia="Calibri" w:hAnsi="Calibri" w:cs="Calibri"/>
          <w:b/>
          <w:sz w:val="24"/>
          <w:szCs w:val="24"/>
        </w:rPr>
        <w:tab/>
      </w:r>
      <w:r w:rsidR="00B92E05" w:rsidRPr="005705BA">
        <w:rPr>
          <w:rFonts w:ascii="Calibri" w:eastAsia="Calibri" w:hAnsi="Calibri" w:cs="Calibri"/>
          <w:b/>
          <w:sz w:val="24"/>
          <w:szCs w:val="24"/>
        </w:rPr>
        <w:t xml:space="preserve">Enforcing </w:t>
      </w:r>
      <w:r w:rsidRPr="005705BA">
        <w:rPr>
          <w:rFonts w:ascii="Calibri" w:eastAsia="Calibri" w:hAnsi="Calibri" w:cs="Calibri"/>
          <w:b/>
          <w:sz w:val="24"/>
          <w:szCs w:val="24"/>
        </w:rPr>
        <w:t>n</w:t>
      </w:r>
      <w:r w:rsidR="00B92E05" w:rsidRPr="005705BA">
        <w:rPr>
          <w:rFonts w:ascii="Calibri" w:eastAsia="Calibri" w:hAnsi="Calibri" w:cs="Calibri"/>
          <w:b/>
          <w:sz w:val="24"/>
          <w:szCs w:val="24"/>
        </w:rPr>
        <w:t xml:space="preserve">ational </w:t>
      </w:r>
      <w:r w:rsidRPr="005705BA">
        <w:rPr>
          <w:rFonts w:ascii="Calibri" w:eastAsia="Calibri" w:hAnsi="Calibri" w:cs="Calibri"/>
          <w:b/>
          <w:sz w:val="24"/>
          <w:szCs w:val="24"/>
        </w:rPr>
        <w:t>l</w:t>
      </w:r>
      <w:r w:rsidR="00B92E05" w:rsidRPr="005705BA">
        <w:rPr>
          <w:rFonts w:ascii="Calibri" w:eastAsia="Calibri" w:hAnsi="Calibri" w:cs="Calibri"/>
          <w:b/>
          <w:sz w:val="24"/>
          <w:szCs w:val="24"/>
        </w:rPr>
        <w:t>aws</w:t>
      </w:r>
      <w:r w:rsidR="00B92E05" w:rsidRPr="005705BA">
        <w:rPr>
          <w:rFonts w:ascii="Calibri" w:eastAsia="Calibri" w:hAnsi="Calibri" w:cs="Calibri"/>
          <w:b/>
          <w:sz w:val="24"/>
          <w:szCs w:val="24"/>
        </w:rPr>
        <w:br/>
      </w:r>
      <w:r w:rsidR="006C60B6" w:rsidRPr="005705BA">
        <w:rPr>
          <w:rFonts w:ascii="Calibri" w:eastAsia="Calibri" w:hAnsi="Calibri" w:cs="Calibri"/>
          <w:sz w:val="24"/>
          <w:szCs w:val="24"/>
        </w:rPr>
        <w:t xml:space="preserve">Provinces ensure national laws are implemented effectively. For example, the national government sets education policies, but provinces manage schools and hire teachers. Similarly, national health guidelines are adapted to local needs, like malaria prevention in high-risk areas.  </w:t>
      </w:r>
      <w:r w:rsidR="00B92E05" w:rsidRPr="005705BA">
        <w:rPr>
          <w:rFonts w:ascii="Calibri" w:eastAsia="Calibri" w:hAnsi="Calibri" w:cs="Calibri"/>
          <w:sz w:val="24"/>
          <w:szCs w:val="24"/>
        </w:rPr>
        <w:br/>
      </w:r>
    </w:p>
    <w:p w14:paraId="3FE9F524" w14:textId="7B3CE84C" w:rsidR="00B92E05" w:rsidRPr="005705BA" w:rsidRDefault="00340B2A" w:rsidP="00340B2A">
      <w:pPr>
        <w:widowControl w:val="0"/>
        <w:spacing w:line="240" w:lineRule="auto"/>
        <w:ind w:left="540" w:hanging="540"/>
        <w:rPr>
          <w:rFonts w:ascii="Calibri" w:eastAsia="Calibri" w:hAnsi="Calibri" w:cs="Calibri"/>
          <w:sz w:val="24"/>
          <w:szCs w:val="24"/>
        </w:rPr>
      </w:pPr>
      <w:r w:rsidRPr="005705BA">
        <w:rPr>
          <w:rFonts w:ascii="Calibri" w:eastAsia="Calibri" w:hAnsi="Calibri" w:cs="Calibri"/>
          <w:b/>
          <w:sz w:val="24"/>
          <w:szCs w:val="24"/>
        </w:rPr>
        <w:t xml:space="preserve">c) </w:t>
      </w:r>
      <w:r w:rsidRPr="005705BA">
        <w:rPr>
          <w:rFonts w:ascii="Calibri" w:eastAsia="Calibri" w:hAnsi="Calibri" w:cs="Calibri"/>
          <w:b/>
          <w:sz w:val="24"/>
          <w:szCs w:val="24"/>
        </w:rPr>
        <w:tab/>
      </w:r>
      <w:r w:rsidR="00B92E05" w:rsidRPr="005705BA">
        <w:rPr>
          <w:rFonts w:ascii="Calibri" w:eastAsia="Calibri" w:hAnsi="Calibri" w:cs="Calibri"/>
          <w:b/>
          <w:sz w:val="24"/>
          <w:szCs w:val="24"/>
        </w:rPr>
        <w:t xml:space="preserve">Managing </w:t>
      </w:r>
      <w:r w:rsidRPr="005705BA">
        <w:rPr>
          <w:rFonts w:ascii="Calibri" w:eastAsia="Calibri" w:hAnsi="Calibri" w:cs="Calibri"/>
          <w:b/>
          <w:sz w:val="24"/>
          <w:szCs w:val="24"/>
        </w:rPr>
        <w:t>p</w:t>
      </w:r>
      <w:r w:rsidR="00B92E05" w:rsidRPr="005705BA">
        <w:rPr>
          <w:rFonts w:ascii="Calibri" w:eastAsia="Calibri" w:hAnsi="Calibri" w:cs="Calibri"/>
          <w:b/>
          <w:sz w:val="24"/>
          <w:szCs w:val="24"/>
        </w:rPr>
        <w:t xml:space="preserve">rovincial </w:t>
      </w:r>
      <w:r w:rsidRPr="005705BA">
        <w:rPr>
          <w:rFonts w:ascii="Calibri" w:eastAsia="Calibri" w:hAnsi="Calibri" w:cs="Calibri"/>
          <w:b/>
          <w:sz w:val="24"/>
          <w:szCs w:val="24"/>
        </w:rPr>
        <w:t>r</w:t>
      </w:r>
      <w:r w:rsidR="00B92E05" w:rsidRPr="005705BA">
        <w:rPr>
          <w:rFonts w:ascii="Calibri" w:eastAsia="Calibri" w:hAnsi="Calibri" w:cs="Calibri"/>
          <w:b/>
          <w:sz w:val="24"/>
          <w:szCs w:val="24"/>
        </w:rPr>
        <w:t>esources</w:t>
      </w:r>
      <w:r w:rsidR="00B92E05" w:rsidRPr="005705BA">
        <w:rPr>
          <w:rFonts w:ascii="Calibri" w:eastAsia="Calibri" w:hAnsi="Calibri" w:cs="Calibri"/>
          <w:b/>
          <w:sz w:val="24"/>
          <w:szCs w:val="24"/>
        </w:rPr>
        <w:br/>
      </w:r>
      <w:r w:rsidR="00B92E05" w:rsidRPr="005705BA">
        <w:rPr>
          <w:rFonts w:ascii="Calibri" w:eastAsia="Calibri" w:hAnsi="Calibri" w:cs="Calibri"/>
          <w:sz w:val="24"/>
          <w:szCs w:val="24"/>
        </w:rPr>
        <w:t>Provinces have control over their budgets and allocate resources to improve service delivery, such as building new schools, hospitals, and roads. They must ensure financial accountability and responsible governance.</w:t>
      </w:r>
      <w:r w:rsidR="00B92E05" w:rsidRPr="005705BA">
        <w:rPr>
          <w:rFonts w:ascii="Calibri" w:eastAsia="Calibri" w:hAnsi="Calibri" w:cs="Calibri"/>
          <w:sz w:val="24"/>
          <w:szCs w:val="24"/>
        </w:rPr>
        <w:br/>
      </w:r>
    </w:p>
    <w:p w14:paraId="0D6E31C2" w14:textId="56CA1BAB" w:rsidR="00B92E05" w:rsidRPr="005705BA" w:rsidRDefault="00B92E05" w:rsidP="0032510F">
      <w:pPr>
        <w:pStyle w:val="Heading4"/>
        <w:keepNext w:val="0"/>
        <w:keepLines w:val="0"/>
        <w:widowControl w:val="0"/>
        <w:numPr>
          <w:ilvl w:val="2"/>
          <w:numId w:val="8"/>
        </w:numPr>
        <w:spacing w:before="0" w:after="0" w:line="240" w:lineRule="auto"/>
        <w:rPr>
          <w:rFonts w:ascii="Calibri" w:eastAsia="Calibri" w:hAnsi="Calibri" w:cs="Calibri"/>
          <w:b/>
          <w:i w:val="0"/>
          <w:iCs w:val="0"/>
          <w:color w:val="000000"/>
          <w:sz w:val="24"/>
          <w:szCs w:val="24"/>
        </w:rPr>
      </w:pPr>
      <w:bookmarkStart w:id="9" w:name="_heading=h.2s8eyo1" w:colFirst="0" w:colLast="0"/>
      <w:bookmarkEnd w:id="9"/>
      <w:r w:rsidRPr="005705BA">
        <w:rPr>
          <w:rFonts w:ascii="Calibri" w:eastAsia="Calibri" w:hAnsi="Calibri" w:cs="Calibri"/>
          <w:b/>
          <w:i w:val="0"/>
          <w:iCs w:val="0"/>
          <w:color w:val="000000"/>
          <w:sz w:val="24"/>
          <w:szCs w:val="24"/>
        </w:rPr>
        <w:t>Examples in a South African Context</w:t>
      </w:r>
    </w:p>
    <w:p w14:paraId="37552F87" w14:textId="77777777" w:rsidR="00701A7D" w:rsidRPr="005705BA" w:rsidRDefault="00701A7D" w:rsidP="00701A7D">
      <w:pPr>
        <w:widowControl w:val="0"/>
        <w:spacing w:line="240" w:lineRule="auto"/>
        <w:rPr>
          <w:rFonts w:ascii="Calibri" w:eastAsia="Calibri" w:hAnsi="Calibri" w:cs="Calibri"/>
          <w:b/>
          <w:sz w:val="24"/>
          <w:szCs w:val="24"/>
        </w:rPr>
      </w:pPr>
    </w:p>
    <w:p w14:paraId="587FD60A" w14:textId="77777777" w:rsidR="00701A7D" w:rsidRPr="005705BA" w:rsidRDefault="00701A7D" w:rsidP="00701A7D">
      <w:pPr>
        <w:widowControl w:val="0"/>
        <w:spacing w:line="240" w:lineRule="auto"/>
        <w:rPr>
          <w:rFonts w:ascii="Calibri" w:eastAsia="Calibri" w:hAnsi="Calibri" w:cs="Calibri"/>
          <w:sz w:val="24"/>
          <w:szCs w:val="24"/>
        </w:rPr>
      </w:pPr>
      <w:r w:rsidRPr="005705BA">
        <w:rPr>
          <w:rFonts w:ascii="Calibri" w:eastAsia="Calibri" w:hAnsi="Calibri" w:cs="Calibri"/>
          <w:b/>
          <w:sz w:val="24"/>
          <w:szCs w:val="24"/>
        </w:rPr>
        <w:t xml:space="preserve">a) </w:t>
      </w:r>
      <w:r w:rsidRPr="005705BA">
        <w:rPr>
          <w:rFonts w:ascii="Calibri" w:eastAsia="Calibri" w:hAnsi="Calibri" w:cs="Calibri"/>
          <w:b/>
          <w:sz w:val="24"/>
          <w:szCs w:val="24"/>
        </w:rPr>
        <w:tab/>
      </w:r>
      <w:r w:rsidR="00B92E05" w:rsidRPr="005705BA">
        <w:rPr>
          <w:rFonts w:ascii="Calibri" w:eastAsia="Calibri" w:hAnsi="Calibri" w:cs="Calibri"/>
          <w:b/>
          <w:sz w:val="24"/>
          <w:szCs w:val="24"/>
        </w:rPr>
        <w:t>Health Services</w:t>
      </w:r>
      <w:r w:rsidR="00B92E05" w:rsidRPr="005705BA">
        <w:rPr>
          <w:rFonts w:ascii="Calibri" w:eastAsia="Calibri" w:hAnsi="Calibri" w:cs="Calibri"/>
          <w:b/>
          <w:sz w:val="24"/>
          <w:szCs w:val="24"/>
        </w:rPr>
        <w:br/>
      </w:r>
      <w:r w:rsidR="00B92E05" w:rsidRPr="005705BA">
        <w:rPr>
          <w:rFonts w:ascii="Calibri" w:eastAsia="Calibri" w:hAnsi="Calibri" w:cs="Calibri"/>
          <w:sz w:val="24"/>
          <w:szCs w:val="24"/>
        </w:rPr>
        <w:t xml:space="preserve"> </w:t>
      </w:r>
      <w:r w:rsidRPr="005705BA">
        <w:rPr>
          <w:rFonts w:ascii="Calibri" w:eastAsia="Calibri" w:hAnsi="Calibri" w:cs="Calibri"/>
          <w:sz w:val="24"/>
          <w:szCs w:val="24"/>
        </w:rPr>
        <w:tab/>
      </w:r>
      <w:r w:rsidR="00B92E05" w:rsidRPr="005705BA">
        <w:rPr>
          <w:rFonts w:ascii="Calibri" w:eastAsia="Calibri" w:hAnsi="Calibri" w:cs="Calibri"/>
          <w:sz w:val="24"/>
          <w:szCs w:val="24"/>
        </w:rPr>
        <w:t xml:space="preserve">Each province oversees public healthcare facilities, staffing, and the provision of medical supplies. </w:t>
      </w:r>
    </w:p>
    <w:p w14:paraId="5777A47C" w14:textId="517CDFC2" w:rsidR="00B92E05" w:rsidRPr="005705BA" w:rsidRDefault="00B92E05" w:rsidP="00701A7D">
      <w:pPr>
        <w:widowControl w:val="0"/>
        <w:spacing w:line="240" w:lineRule="auto"/>
        <w:ind w:left="720"/>
        <w:rPr>
          <w:rFonts w:ascii="Calibri" w:eastAsia="Calibri" w:hAnsi="Calibri" w:cs="Calibri"/>
          <w:sz w:val="24"/>
          <w:szCs w:val="24"/>
        </w:rPr>
      </w:pPr>
      <w:r w:rsidRPr="005705BA">
        <w:rPr>
          <w:rFonts w:ascii="Calibri" w:eastAsia="Calibri" w:hAnsi="Calibri" w:cs="Calibri"/>
          <w:b/>
          <w:sz w:val="24"/>
          <w:szCs w:val="24"/>
        </w:rPr>
        <w:t>Example:</w:t>
      </w:r>
      <w:r w:rsidRPr="005705BA">
        <w:rPr>
          <w:rFonts w:ascii="Calibri" w:eastAsia="Calibri" w:hAnsi="Calibri" w:cs="Calibri"/>
          <w:sz w:val="24"/>
          <w:szCs w:val="24"/>
        </w:rPr>
        <w:t xml:space="preserve"> Gauteng, due to its high population, might focus on </w:t>
      </w:r>
      <w:r w:rsidRPr="005705BA">
        <w:rPr>
          <w:rFonts w:ascii="Calibri" w:eastAsia="Calibri" w:hAnsi="Calibri" w:cs="Calibri"/>
          <w:b/>
          <w:sz w:val="24"/>
          <w:szCs w:val="24"/>
        </w:rPr>
        <w:t>expanding hospitals and clinics</w:t>
      </w:r>
      <w:r w:rsidRPr="005705BA">
        <w:rPr>
          <w:rFonts w:ascii="Calibri" w:eastAsia="Calibri" w:hAnsi="Calibri" w:cs="Calibri"/>
          <w:sz w:val="24"/>
          <w:szCs w:val="24"/>
        </w:rPr>
        <w:t>, while Limpopo may prioriti</w:t>
      </w:r>
      <w:r w:rsidR="00701A7D" w:rsidRPr="005705BA">
        <w:rPr>
          <w:rFonts w:ascii="Calibri" w:eastAsia="Calibri" w:hAnsi="Calibri" w:cs="Calibri"/>
          <w:sz w:val="24"/>
          <w:szCs w:val="24"/>
        </w:rPr>
        <w:t>s</w:t>
      </w:r>
      <w:r w:rsidRPr="005705BA">
        <w:rPr>
          <w:rFonts w:ascii="Calibri" w:eastAsia="Calibri" w:hAnsi="Calibri" w:cs="Calibri"/>
          <w:sz w:val="24"/>
          <w:szCs w:val="24"/>
        </w:rPr>
        <w:t xml:space="preserve">e </w:t>
      </w:r>
      <w:r w:rsidRPr="005705BA">
        <w:rPr>
          <w:rFonts w:ascii="Calibri" w:eastAsia="Calibri" w:hAnsi="Calibri" w:cs="Calibri"/>
          <w:b/>
          <w:sz w:val="24"/>
          <w:szCs w:val="24"/>
        </w:rPr>
        <w:t>mobile clinics</w:t>
      </w:r>
      <w:r w:rsidRPr="005705BA">
        <w:rPr>
          <w:rFonts w:ascii="Calibri" w:eastAsia="Calibri" w:hAnsi="Calibri" w:cs="Calibri"/>
          <w:sz w:val="24"/>
          <w:szCs w:val="24"/>
        </w:rPr>
        <w:t xml:space="preserve"> to reach remote communities.</w:t>
      </w:r>
    </w:p>
    <w:p w14:paraId="3FE71E24" w14:textId="207C1A0E" w:rsidR="00701A7D" w:rsidRPr="005705BA" w:rsidRDefault="00701A7D">
      <w:pPr>
        <w:rPr>
          <w:rFonts w:ascii="Calibri" w:eastAsia="Calibri" w:hAnsi="Calibri" w:cs="Calibri"/>
          <w:b/>
          <w:sz w:val="24"/>
          <w:szCs w:val="24"/>
        </w:rPr>
      </w:pPr>
      <w:r w:rsidRPr="005705BA">
        <w:rPr>
          <w:rFonts w:ascii="Calibri" w:eastAsia="Calibri" w:hAnsi="Calibri" w:cs="Calibri"/>
          <w:b/>
          <w:sz w:val="24"/>
          <w:szCs w:val="24"/>
        </w:rPr>
        <w:br w:type="page"/>
      </w:r>
    </w:p>
    <w:p w14:paraId="5C2007F5" w14:textId="77777777" w:rsidR="00701A7D" w:rsidRPr="005705BA" w:rsidRDefault="00701A7D" w:rsidP="00701A7D">
      <w:pPr>
        <w:widowControl w:val="0"/>
        <w:spacing w:line="240" w:lineRule="auto"/>
        <w:rPr>
          <w:rFonts w:ascii="Calibri" w:eastAsia="Calibri" w:hAnsi="Calibri" w:cs="Calibri"/>
          <w:sz w:val="24"/>
          <w:szCs w:val="24"/>
        </w:rPr>
      </w:pPr>
      <w:r w:rsidRPr="005705BA">
        <w:rPr>
          <w:rFonts w:ascii="Calibri" w:eastAsia="Calibri" w:hAnsi="Calibri" w:cs="Calibri"/>
          <w:b/>
          <w:sz w:val="24"/>
          <w:szCs w:val="24"/>
        </w:rPr>
        <w:t xml:space="preserve">b) </w:t>
      </w:r>
      <w:r w:rsidRPr="005705BA">
        <w:rPr>
          <w:rFonts w:ascii="Calibri" w:eastAsia="Calibri" w:hAnsi="Calibri" w:cs="Calibri"/>
          <w:b/>
          <w:sz w:val="24"/>
          <w:szCs w:val="24"/>
        </w:rPr>
        <w:tab/>
      </w:r>
      <w:r w:rsidR="00B92E05" w:rsidRPr="005705BA">
        <w:rPr>
          <w:rFonts w:ascii="Calibri" w:eastAsia="Calibri" w:hAnsi="Calibri" w:cs="Calibri"/>
          <w:b/>
          <w:sz w:val="24"/>
          <w:szCs w:val="24"/>
        </w:rPr>
        <w:t>Environmental Management</w:t>
      </w:r>
      <w:r w:rsidR="00B92E05" w:rsidRPr="005705BA">
        <w:rPr>
          <w:rFonts w:ascii="Calibri" w:eastAsia="Calibri" w:hAnsi="Calibri" w:cs="Calibri"/>
          <w:b/>
          <w:sz w:val="24"/>
          <w:szCs w:val="24"/>
        </w:rPr>
        <w:br/>
      </w:r>
      <w:r w:rsidR="00B92E05" w:rsidRPr="005705BA">
        <w:rPr>
          <w:rFonts w:ascii="Calibri" w:eastAsia="Calibri" w:hAnsi="Calibri" w:cs="Calibri"/>
          <w:sz w:val="24"/>
          <w:szCs w:val="24"/>
        </w:rPr>
        <w:t xml:space="preserve"> </w:t>
      </w:r>
      <w:r w:rsidRPr="005705BA">
        <w:rPr>
          <w:rFonts w:ascii="Calibri" w:eastAsia="Calibri" w:hAnsi="Calibri" w:cs="Calibri"/>
          <w:sz w:val="24"/>
          <w:szCs w:val="24"/>
        </w:rPr>
        <w:tab/>
      </w:r>
      <w:r w:rsidR="00B92E05" w:rsidRPr="005705BA">
        <w:rPr>
          <w:rFonts w:ascii="Calibri" w:eastAsia="Calibri" w:hAnsi="Calibri" w:cs="Calibri"/>
          <w:sz w:val="24"/>
          <w:szCs w:val="24"/>
        </w:rPr>
        <w:t xml:space="preserve">Provinces develop specific strategies to protect their natural resources and manage environmental </w:t>
      </w:r>
    </w:p>
    <w:p w14:paraId="23EE0E0D" w14:textId="09DC02BE" w:rsidR="00B92E05" w:rsidRPr="005705BA" w:rsidRDefault="00B92E05" w:rsidP="00701A7D">
      <w:pPr>
        <w:widowControl w:val="0"/>
        <w:spacing w:line="240" w:lineRule="auto"/>
        <w:ind w:left="720"/>
        <w:rPr>
          <w:rFonts w:ascii="Calibri" w:eastAsia="Calibri" w:hAnsi="Calibri" w:cs="Calibri"/>
          <w:sz w:val="24"/>
          <w:szCs w:val="24"/>
        </w:rPr>
      </w:pPr>
      <w:r w:rsidRPr="005705BA">
        <w:rPr>
          <w:rFonts w:ascii="Calibri" w:eastAsia="Calibri" w:hAnsi="Calibri" w:cs="Calibri"/>
          <w:sz w:val="24"/>
          <w:szCs w:val="24"/>
        </w:rPr>
        <w:t xml:space="preserve">challenges. </w:t>
      </w:r>
      <w:r w:rsidRPr="005705BA">
        <w:rPr>
          <w:rFonts w:ascii="Calibri" w:eastAsia="Calibri" w:hAnsi="Calibri" w:cs="Calibri"/>
          <w:b/>
          <w:sz w:val="24"/>
          <w:szCs w:val="24"/>
        </w:rPr>
        <w:t>Example:</w:t>
      </w:r>
      <w:r w:rsidRPr="005705BA">
        <w:rPr>
          <w:rFonts w:ascii="Calibri" w:eastAsia="Calibri" w:hAnsi="Calibri" w:cs="Calibri"/>
          <w:sz w:val="24"/>
          <w:szCs w:val="24"/>
        </w:rPr>
        <w:t xml:space="preserve"> The Western Cape, which faces frequent droughts, might implement </w:t>
      </w:r>
      <w:r w:rsidRPr="005705BA">
        <w:rPr>
          <w:rFonts w:ascii="Calibri" w:eastAsia="Calibri" w:hAnsi="Calibri" w:cs="Calibri"/>
          <w:b/>
          <w:sz w:val="24"/>
          <w:szCs w:val="24"/>
        </w:rPr>
        <w:t>water conservation campaigns and desalination plants</w:t>
      </w:r>
      <w:r w:rsidRPr="005705BA">
        <w:rPr>
          <w:rFonts w:ascii="Calibri" w:eastAsia="Calibri" w:hAnsi="Calibri" w:cs="Calibri"/>
          <w:sz w:val="24"/>
          <w:szCs w:val="24"/>
        </w:rPr>
        <w:t xml:space="preserve">, while Mpumalanga, known for its coal industry, may focus on </w:t>
      </w:r>
      <w:r w:rsidRPr="005705BA">
        <w:rPr>
          <w:rFonts w:ascii="Calibri" w:eastAsia="Calibri" w:hAnsi="Calibri" w:cs="Calibri"/>
          <w:b/>
          <w:sz w:val="24"/>
          <w:szCs w:val="24"/>
        </w:rPr>
        <w:t>reducing air pollution and rehabilitating mining areas</w:t>
      </w:r>
      <w:r w:rsidRPr="005705BA">
        <w:rPr>
          <w:rFonts w:ascii="Calibri" w:eastAsia="Calibri" w:hAnsi="Calibri" w:cs="Calibri"/>
          <w:sz w:val="24"/>
          <w:szCs w:val="24"/>
        </w:rPr>
        <w:t>.</w:t>
      </w:r>
    </w:p>
    <w:p w14:paraId="3E8411CB" w14:textId="77777777" w:rsidR="00701A7D" w:rsidRPr="005705BA" w:rsidRDefault="00701A7D" w:rsidP="00701A7D">
      <w:pPr>
        <w:widowControl w:val="0"/>
        <w:spacing w:line="240" w:lineRule="auto"/>
        <w:ind w:left="720"/>
        <w:rPr>
          <w:rFonts w:ascii="Calibri" w:eastAsia="Calibri" w:hAnsi="Calibri" w:cs="Calibri"/>
          <w:sz w:val="24"/>
          <w:szCs w:val="24"/>
        </w:rPr>
      </w:pPr>
    </w:p>
    <w:p w14:paraId="2F603FC7" w14:textId="77777777" w:rsidR="00701A7D" w:rsidRPr="005705BA" w:rsidRDefault="00701A7D" w:rsidP="00701A7D">
      <w:pPr>
        <w:widowControl w:val="0"/>
        <w:spacing w:line="240" w:lineRule="auto"/>
        <w:rPr>
          <w:rFonts w:ascii="Calibri" w:eastAsia="Calibri" w:hAnsi="Calibri" w:cs="Calibri"/>
          <w:sz w:val="24"/>
          <w:szCs w:val="24"/>
        </w:rPr>
      </w:pPr>
      <w:r w:rsidRPr="005705BA">
        <w:rPr>
          <w:rFonts w:ascii="Calibri" w:eastAsia="Calibri" w:hAnsi="Calibri" w:cs="Calibri"/>
          <w:b/>
          <w:sz w:val="24"/>
          <w:szCs w:val="24"/>
        </w:rPr>
        <w:t>c)</w:t>
      </w:r>
      <w:r w:rsidRPr="005705BA">
        <w:rPr>
          <w:rFonts w:ascii="Calibri" w:eastAsia="Calibri" w:hAnsi="Calibri" w:cs="Calibri"/>
          <w:b/>
          <w:sz w:val="24"/>
          <w:szCs w:val="24"/>
        </w:rPr>
        <w:tab/>
      </w:r>
      <w:r w:rsidR="00B92E05" w:rsidRPr="005705BA">
        <w:rPr>
          <w:rFonts w:ascii="Calibri" w:eastAsia="Calibri" w:hAnsi="Calibri" w:cs="Calibri"/>
          <w:b/>
          <w:sz w:val="24"/>
          <w:szCs w:val="24"/>
        </w:rPr>
        <w:t>Waste Management</w:t>
      </w:r>
      <w:r w:rsidR="00B92E05" w:rsidRPr="005705BA">
        <w:rPr>
          <w:rFonts w:ascii="Calibri" w:eastAsia="Calibri" w:hAnsi="Calibri" w:cs="Calibri"/>
          <w:b/>
          <w:sz w:val="24"/>
          <w:szCs w:val="24"/>
        </w:rPr>
        <w:br/>
      </w:r>
      <w:r w:rsidR="00B92E05" w:rsidRPr="005705BA">
        <w:rPr>
          <w:rFonts w:ascii="Calibri" w:eastAsia="Calibri" w:hAnsi="Calibri" w:cs="Calibri"/>
          <w:sz w:val="24"/>
          <w:szCs w:val="24"/>
        </w:rPr>
        <w:t xml:space="preserve"> </w:t>
      </w:r>
      <w:r w:rsidRPr="005705BA">
        <w:rPr>
          <w:rFonts w:ascii="Calibri" w:eastAsia="Calibri" w:hAnsi="Calibri" w:cs="Calibri"/>
          <w:sz w:val="24"/>
          <w:szCs w:val="24"/>
        </w:rPr>
        <w:tab/>
      </w:r>
      <w:r w:rsidR="00B92E05" w:rsidRPr="005705BA">
        <w:rPr>
          <w:rFonts w:ascii="Calibri" w:eastAsia="Calibri" w:hAnsi="Calibri" w:cs="Calibri"/>
          <w:sz w:val="24"/>
          <w:szCs w:val="24"/>
        </w:rPr>
        <w:t xml:space="preserve">Provinces can implement different waste disposal and recycling policies. </w:t>
      </w:r>
      <w:r w:rsidR="00B92E05" w:rsidRPr="005705BA">
        <w:rPr>
          <w:rFonts w:ascii="Calibri" w:eastAsia="Calibri" w:hAnsi="Calibri" w:cs="Calibri"/>
          <w:b/>
          <w:sz w:val="24"/>
          <w:szCs w:val="24"/>
        </w:rPr>
        <w:t>Example:</w:t>
      </w:r>
      <w:r w:rsidR="00B92E05" w:rsidRPr="005705BA">
        <w:rPr>
          <w:rFonts w:ascii="Calibri" w:eastAsia="Calibri" w:hAnsi="Calibri" w:cs="Calibri"/>
          <w:sz w:val="24"/>
          <w:szCs w:val="24"/>
        </w:rPr>
        <w:t xml:space="preserve"> </w:t>
      </w:r>
      <w:r w:rsidRPr="005705BA">
        <w:rPr>
          <w:rFonts w:ascii="Calibri" w:eastAsia="Calibri" w:hAnsi="Calibri" w:cs="Calibri"/>
          <w:sz w:val="24"/>
          <w:szCs w:val="24"/>
        </w:rPr>
        <w:t>KwaZulu-Natal</w:t>
      </w:r>
      <w:r w:rsidR="00B92E05" w:rsidRPr="005705BA">
        <w:rPr>
          <w:rFonts w:ascii="Calibri" w:eastAsia="Calibri" w:hAnsi="Calibri" w:cs="Calibri"/>
          <w:sz w:val="24"/>
          <w:szCs w:val="24"/>
        </w:rPr>
        <w:t xml:space="preserve"> </w:t>
      </w:r>
    </w:p>
    <w:p w14:paraId="7E9DDCDD" w14:textId="2F461A00" w:rsidR="00B92E05" w:rsidRPr="005705BA" w:rsidRDefault="00B92E05" w:rsidP="00701A7D">
      <w:pPr>
        <w:widowControl w:val="0"/>
        <w:spacing w:line="240" w:lineRule="auto"/>
        <w:ind w:left="720"/>
        <w:rPr>
          <w:rFonts w:ascii="Calibri" w:eastAsia="Calibri" w:hAnsi="Calibri" w:cs="Calibri"/>
          <w:sz w:val="24"/>
          <w:szCs w:val="24"/>
        </w:rPr>
      </w:pPr>
      <w:r w:rsidRPr="005705BA">
        <w:rPr>
          <w:rFonts w:ascii="Calibri" w:eastAsia="Calibri" w:hAnsi="Calibri" w:cs="Calibri"/>
          <w:sz w:val="24"/>
          <w:szCs w:val="24"/>
        </w:rPr>
        <w:t xml:space="preserve">may invest in </w:t>
      </w:r>
      <w:r w:rsidRPr="005705BA">
        <w:rPr>
          <w:rFonts w:ascii="Calibri" w:eastAsia="Calibri" w:hAnsi="Calibri" w:cs="Calibri"/>
          <w:b/>
          <w:sz w:val="24"/>
          <w:szCs w:val="24"/>
        </w:rPr>
        <w:t>recycling initiatives and waste-to-energy plants</w:t>
      </w:r>
      <w:r w:rsidRPr="005705BA">
        <w:rPr>
          <w:rFonts w:ascii="Calibri" w:eastAsia="Calibri" w:hAnsi="Calibri" w:cs="Calibri"/>
          <w:sz w:val="24"/>
          <w:szCs w:val="24"/>
        </w:rPr>
        <w:t xml:space="preserve">, while the Free State might focus on </w:t>
      </w:r>
      <w:r w:rsidRPr="005705BA">
        <w:rPr>
          <w:rFonts w:ascii="Calibri" w:eastAsia="Calibri" w:hAnsi="Calibri" w:cs="Calibri"/>
          <w:b/>
          <w:sz w:val="24"/>
          <w:szCs w:val="24"/>
        </w:rPr>
        <w:t>cleanup campaigns and stricter landfill regulations</w:t>
      </w:r>
      <w:r w:rsidRPr="005705BA">
        <w:rPr>
          <w:rFonts w:ascii="Calibri" w:eastAsia="Calibri" w:hAnsi="Calibri" w:cs="Calibri"/>
          <w:sz w:val="24"/>
          <w:szCs w:val="24"/>
        </w:rPr>
        <w:t>.</w:t>
      </w:r>
    </w:p>
    <w:p w14:paraId="0E8E3B4A" w14:textId="77777777" w:rsidR="00701A7D" w:rsidRPr="005705BA" w:rsidRDefault="00701A7D" w:rsidP="00701A7D">
      <w:pPr>
        <w:widowControl w:val="0"/>
        <w:spacing w:line="240" w:lineRule="auto"/>
        <w:rPr>
          <w:rFonts w:ascii="Calibri" w:eastAsia="Calibri" w:hAnsi="Calibri" w:cs="Calibri"/>
          <w:sz w:val="24"/>
          <w:szCs w:val="24"/>
        </w:rPr>
      </w:pPr>
    </w:p>
    <w:p w14:paraId="092F09D1" w14:textId="6FAE47D0" w:rsidR="00B92E05" w:rsidRPr="005705BA" w:rsidRDefault="00B92E05" w:rsidP="00701A7D">
      <w:pPr>
        <w:widowControl w:val="0"/>
        <w:spacing w:line="240" w:lineRule="auto"/>
        <w:rPr>
          <w:rFonts w:ascii="Calibri" w:eastAsia="Calibri" w:hAnsi="Calibri" w:cs="Calibri"/>
          <w:sz w:val="24"/>
          <w:szCs w:val="24"/>
        </w:rPr>
      </w:pPr>
      <w:r w:rsidRPr="005705BA">
        <w:rPr>
          <w:rFonts w:ascii="Calibri" w:eastAsia="Calibri" w:hAnsi="Calibri" w:cs="Calibri"/>
          <w:sz w:val="24"/>
          <w:szCs w:val="24"/>
        </w:rPr>
        <w:t xml:space="preserve">In conclusion, </w:t>
      </w:r>
      <w:r w:rsidRPr="005705BA">
        <w:rPr>
          <w:rFonts w:ascii="Calibri" w:eastAsia="Calibri" w:hAnsi="Calibri" w:cs="Calibri"/>
          <w:bCs/>
          <w:sz w:val="24"/>
          <w:szCs w:val="24"/>
        </w:rPr>
        <w:t>Provincial Governments play a key role in</w:t>
      </w:r>
      <w:r w:rsidRPr="005705BA">
        <w:rPr>
          <w:rFonts w:ascii="Calibri" w:eastAsia="Calibri" w:hAnsi="Calibri" w:cs="Calibri"/>
          <w:b/>
          <w:sz w:val="24"/>
          <w:szCs w:val="24"/>
        </w:rPr>
        <w:t xml:space="preserve"> adapting national policies to suit local needs</w:t>
      </w:r>
      <w:r w:rsidRPr="005705BA">
        <w:rPr>
          <w:rFonts w:ascii="Calibri" w:eastAsia="Calibri" w:hAnsi="Calibri" w:cs="Calibri"/>
          <w:sz w:val="24"/>
          <w:szCs w:val="24"/>
        </w:rPr>
        <w:t xml:space="preserve">. </w:t>
      </w:r>
      <w:r w:rsidR="00701A7D" w:rsidRPr="005705BA">
        <w:rPr>
          <w:rFonts w:ascii="Calibri" w:eastAsia="Calibri" w:hAnsi="Calibri" w:cs="Calibri"/>
          <w:sz w:val="24"/>
          <w:szCs w:val="24"/>
        </w:rPr>
        <w:t>T</w:t>
      </w:r>
      <w:r w:rsidRPr="005705BA">
        <w:rPr>
          <w:rFonts w:ascii="Calibri" w:eastAsia="Calibri" w:hAnsi="Calibri" w:cs="Calibri"/>
          <w:sz w:val="24"/>
          <w:szCs w:val="24"/>
        </w:rPr>
        <w:t>heir ability to develop legislation and enforce national laws allows them to address specific challenges within their provinces, ultimately improving service delivery and governance.</w:t>
      </w:r>
    </w:p>
    <w:p w14:paraId="6C985065" w14:textId="77777777" w:rsidR="00B92E05" w:rsidRPr="005705BA" w:rsidRDefault="00B92E05" w:rsidP="00C046C2">
      <w:pPr>
        <w:widowControl w:val="0"/>
        <w:spacing w:line="240" w:lineRule="auto"/>
        <w:rPr>
          <w:rFonts w:ascii="Calibri" w:eastAsia="Calibri" w:hAnsi="Calibri" w:cs="Calibri"/>
          <w:sz w:val="24"/>
          <w:szCs w:val="24"/>
        </w:rPr>
      </w:pPr>
    </w:p>
    <w:p w14:paraId="2F4C3414" w14:textId="77777777" w:rsidR="00BA7B0F" w:rsidRPr="005705BA" w:rsidRDefault="00BA7B0F" w:rsidP="00C046C2">
      <w:pPr>
        <w:rPr>
          <w:rFonts w:ascii="Calibri" w:eastAsia="Calibri" w:hAnsi="Calibri" w:cs="Calibri"/>
          <w:sz w:val="24"/>
          <w:szCs w:val="24"/>
        </w:rPr>
      </w:pPr>
    </w:p>
    <w:p w14:paraId="1976C0DB" w14:textId="3E1B8787" w:rsidR="00BA7B0F" w:rsidRPr="005705BA" w:rsidRDefault="00701A7D" w:rsidP="00C046C2">
      <w:pPr>
        <w:rPr>
          <w:rFonts w:ascii="Calibri" w:eastAsia="Calibri" w:hAnsi="Calibri" w:cs="Calibri"/>
          <w:b/>
          <w:sz w:val="28"/>
          <w:szCs w:val="28"/>
        </w:rPr>
      </w:pPr>
      <w:r w:rsidRPr="005705BA">
        <w:rPr>
          <w:rFonts w:ascii="Calibri" w:eastAsia="Calibri" w:hAnsi="Calibri" w:cs="Calibri"/>
          <w:b/>
          <w:sz w:val="28"/>
          <w:szCs w:val="28"/>
        </w:rPr>
        <w:t>2.3</w:t>
      </w:r>
      <w:r w:rsidRPr="005705BA">
        <w:rPr>
          <w:rFonts w:ascii="Calibri" w:eastAsia="Calibri" w:hAnsi="Calibri" w:cs="Calibri"/>
          <w:b/>
          <w:sz w:val="28"/>
          <w:szCs w:val="28"/>
        </w:rPr>
        <w:tab/>
      </w:r>
      <w:r w:rsidR="00FD61EA" w:rsidRPr="005705BA">
        <w:rPr>
          <w:rFonts w:ascii="Calibri" w:eastAsia="Calibri" w:hAnsi="Calibri" w:cs="Calibri"/>
          <w:b/>
          <w:sz w:val="28"/>
          <w:szCs w:val="28"/>
        </w:rPr>
        <w:t>Local Government (Municipalities)</w:t>
      </w:r>
    </w:p>
    <w:p w14:paraId="01597214" w14:textId="363DAFF8" w:rsidR="00A17588" w:rsidRPr="005705BA" w:rsidRDefault="00A17588" w:rsidP="00C046C2">
      <w:pPr>
        <w:rPr>
          <w:rFonts w:ascii="Calibri" w:eastAsia="Calibri" w:hAnsi="Calibri" w:cs="Calibri"/>
          <w:color w:val="000000"/>
          <w:sz w:val="24"/>
          <w:szCs w:val="24"/>
        </w:rPr>
      </w:pPr>
      <w:r w:rsidRPr="005705BA">
        <w:rPr>
          <w:rFonts w:ascii="Calibri" w:eastAsia="Calibri" w:hAnsi="Calibri" w:cs="Calibri"/>
          <w:color w:val="000000"/>
          <w:sz w:val="24"/>
          <w:szCs w:val="24"/>
        </w:rPr>
        <w:t xml:space="preserve">This is the level closest to our communities. Local governments handle direct community services such as waste management, public parks, and local law enforcement. They are responsible for making sure our neighbourhoods are safe and well-maintained. Local governments are very important because they address issues right where we live. </w:t>
      </w:r>
    </w:p>
    <w:p w14:paraId="0376774C" w14:textId="77777777" w:rsidR="00A17588" w:rsidRPr="005705BA" w:rsidRDefault="00A17588" w:rsidP="00C046C2">
      <w:pPr>
        <w:rPr>
          <w:rFonts w:ascii="Calibri" w:eastAsia="Calibri" w:hAnsi="Calibri" w:cs="Calibri"/>
          <w:b/>
          <w:sz w:val="32"/>
          <w:szCs w:val="32"/>
        </w:rPr>
      </w:pPr>
    </w:p>
    <w:p w14:paraId="760BB98E" w14:textId="77E43321" w:rsidR="00701A7D" w:rsidRPr="005705BA" w:rsidRDefault="00701A7D" w:rsidP="00701A7D">
      <w:pPr>
        <w:pStyle w:val="Heading2"/>
        <w:keepNext w:val="0"/>
        <w:keepLines w:val="0"/>
        <w:spacing w:before="0" w:after="0" w:line="240" w:lineRule="auto"/>
        <w:rPr>
          <w:rFonts w:ascii="Calibri" w:eastAsia="Calibri" w:hAnsi="Calibri" w:cs="Calibri"/>
          <w:b/>
          <w:color w:val="000000" w:themeColor="text1"/>
          <w:sz w:val="24"/>
          <w:szCs w:val="24"/>
        </w:rPr>
      </w:pPr>
      <w:r w:rsidRPr="005705BA">
        <w:rPr>
          <w:rFonts w:ascii="Calibri" w:eastAsia="Calibri" w:hAnsi="Calibri" w:cs="Calibri"/>
          <w:b/>
          <w:color w:val="000000" w:themeColor="text1"/>
          <w:sz w:val="24"/>
          <w:szCs w:val="24"/>
        </w:rPr>
        <w:t>2.3.1</w:t>
      </w:r>
      <w:r w:rsidRPr="005705BA">
        <w:rPr>
          <w:rFonts w:ascii="Calibri" w:eastAsia="Calibri" w:hAnsi="Calibri" w:cs="Calibri"/>
          <w:b/>
          <w:color w:val="000000" w:themeColor="text1"/>
          <w:sz w:val="24"/>
          <w:szCs w:val="24"/>
        </w:rPr>
        <w:tab/>
        <w:t>Role of local government in creating laws in South Africa</w:t>
      </w:r>
    </w:p>
    <w:p w14:paraId="34EC5194" w14:textId="458CDB4A" w:rsidR="00A821D5" w:rsidRPr="005705BA" w:rsidRDefault="00D4689E" w:rsidP="00A821D5">
      <w:pPr>
        <w:pBdr>
          <w:top w:val="nil"/>
          <w:left w:val="nil"/>
          <w:bottom w:val="nil"/>
          <w:right w:val="nil"/>
          <w:between w:val="nil"/>
        </w:pBdr>
        <w:spacing w:line="240" w:lineRule="auto"/>
        <w:rPr>
          <w:rFonts w:ascii="Calibri" w:eastAsia="Calibri" w:hAnsi="Calibri" w:cs="Calibri"/>
          <w:color w:val="000000"/>
          <w:sz w:val="24"/>
          <w:szCs w:val="24"/>
        </w:rPr>
      </w:pPr>
      <w:r w:rsidRPr="005705BA">
        <w:rPr>
          <w:noProof/>
          <w:sz w:val="28"/>
          <w:szCs w:val="28"/>
        </w:rPr>
        <w:drawing>
          <wp:anchor distT="0" distB="0" distL="114300" distR="114300" simplePos="0" relativeHeight="251658253" behindDoc="0" locked="0" layoutInCell="1" hidden="0" allowOverlap="1" wp14:anchorId="66D79F69" wp14:editId="228F652D">
            <wp:simplePos x="0" y="0"/>
            <wp:positionH relativeFrom="margin">
              <wp:align>right</wp:align>
            </wp:positionH>
            <wp:positionV relativeFrom="paragraph">
              <wp:posOffset>11430</wp:posOffset>
            </wp:positionV>
            <wp:extent cx="3630930" cy="2118360"/>
            <wp:effectExtent l="0" t="0" r="7620" b="0"/>
            <wp:wrapSquare wrapText="bothSides" distT="0" distB="0" distL="114300" distR="114300"/>
            <wp:docPr id="19125536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6"/>
                    <a:srcRect/>
                    <a:stretch>
                      <a:fillRect/>
                    </a:stretch>
                  </pic:blipFill>
                  <pic:spPr>
                    <a:xfrm>
                      <a:off x="0" y="0"/>
                      <a:ext cx="3630930" cy="2118360"/>
                    </a:xfrm>
                    <a:prstGeom prst="rect">
                      <a:avLst/>
                    </a:prstGeom>
                    <a:ln/>
                  </pic:spPr>
                </pic:pic>
              </a:graphicData>
            </a:graphic>
            <wp14:sizeRelH relativeFrom="margin">
              <wp14:pctWidth>0</wp14:pctWidth>
            </wp14:sizeRelH>
            <wp14:sizeRelV relativeFrom="margin">
              <wp14:pctHeight>0</wp14:pctHeight>
            </wp14:sizeRelV>
          </wp:anchor>
        </w:drawing>
      </w:r>
      <w:r w:rsidR="00E4775B">
        <w:rPr>
          <w:rFonts w:ascii="Calibri" w:eastAsia="Calibri" w:hAnsi="Calibri" w:cs="Calibri"/>
          <w:color w:val="000000"/>
          <w:sz w:val="24"/>
          <w:szCs w:val="24"/>
        </w:rPr>
        <w:t>S</w:t>
      </w:r>
      <w:r w:rsidR="00A821D5" w:rsidRPr="005705BA">
        <w:rPr>
          <w:rFonts w:ascii="Calibri" w:eastAsia="Calibri" w:hAnsi="Calibri" w:cs="Calibri"/>
          <w:color w:val="000000"/>
          <w:sz w:val="24"/>
          <w:szCs w:val="24"/>
        </w:rPr>
        <w:t xml:space="preserve">ervices like trash collection, streetlights, or community parks. These are all managed locally. The Constitution of South Africa (Section 156) gives municipalities the power to create ’bylaws’ for their areas. These laws address local needs, ensuring communities function smoothly.  </w:t>
      </w:r>
    </w:p>
    <w:p w14:paraId="3ADA706D" w14:textId="6902605F" w:rsidR="00701A7D" w:rsidRPr="005705BA" w:rsidRDefault="00701A7D" w:rsidP="00701A7D">
      <w:pPr>
        <w:spacing w:line="240" w:lineRule="auto"/>
        <w:rPr>
          <w:rFonts w:ascii="Calibri" w:eastAsia="Calibri" w:hAnsi="Calibri" w:cs="Calibri"/>
          <w:sz w:val="24"/>
          <w:szCs w:val="24"/>
        </w:rPr>
      </w:pPr>
    </w:p>
    <w:p w14:paraId="1DB9E5E3" w14:textId="77777777" w:rsidR="00701A7D" w:rsidRPr="005705BA" w:rsidRDefault="00701A7D" w:rsidP="00701A7D">
      <w:pPr>
        <w:pStyle w:val="Heading2"/>
        <w:keepNext w:val="0"/>
        <w:keepLines w:val="0"/>
        <w:spacing w:before="0" w:after="0" w:line="240" w:lineRule="auto"/>
        <w:rPr>
          <w:rFonts w:ascii="Calibri" w:eastAsia="Calibri" w:hAnsi="Calibri" w:cs="Calibri"/>
          <w:b/>
          <w:sz w:val="24"/>
          <w:szCs w:val="24"/>
        </w:rPr>
      </w:pPr>
      <w:bookmarkStart w:id="10" w:name="_heading=h.17dp8vu" w:colFirst="0" w:colLast="0"/>
      <w:bookmarkEnd w:id="10"/>
    </w:p>
    <w:p w14:paraId="6917D88B" w14:textId="4DEE199A" w:rsidR="00701A7D" w:rsidRPr="005705BA" w:rsidRDefault="00701A7D" w:rsidP="00701A7D">
      <w:pPr>
        <w:pStyle w:val="Heading2"/>
        <w:keepNext w:val="0"/>
        <w:keepLines w:val="0"/>
        <w:spacing w:before="0" w:after="0" w:line="240" w:lineRule="auto"/>
        <w:rPr>
          <w:rFonts w:ascii="Calibri" w:eastAsia="Calibri" w:hAnsi="Calibri" w:cs="Calibri"/>
          <w:b/>
          <w:color w:val="000000" w:themeColor="text1"/>
          <w:sz w:val="24"/>
          <w:szCs w:val="24"/>
        </w:rPr>
      </w:pPr>
      <w:r w:rsidRPr="005705BA">
        <w:rPr>
          <w:rFonts w:ascii="Calibri" w:eastAsia="Calibri" w:hAnsi="Calibri" w:cs="Calibri"/>
          <w:b/>
          <w:color w:val="000000" w:themeColor="text1"/>
          <w:sz w:val="24"/>
          <w:szCs w:val="24"/>
        </w:rPr>
        <w:t>2.3.2</w:t>
      </w:r>
      <w:r w:rsidRPr="005705BA">
        <w:rPr>
          <w:rFonts w:ascii="Calibri" w:eastAsia="Calibri" w:hAnsi="Calibri" w:cs="Calibri"/>
          <w:b/>
          <w:color w:val="000000" w:themeColor="text1"/>
          <w:sz w:val="24"/>
          <w:szCs w:val="24"/>
        </w:rPr>
        <w:tab/>
        <w:t>Types of Municipalities</w:t>
      </w:r>
    </w:p>
    <w:p w14:paraId="255A08C0" w14:textId="24E16B0D" w:rsidR="00701A7D" w:rsidRPr="005705BA" w:rsidRDefault="00701A7D" w:rsidP="0032510F">
      <w:pPr>
        <w:pStyle w:val="ListParagraph"/>
        <w:numPr>
          <w:ilvl w:val="0"/>
          <w:numId w:val="10"/>
        </w:numPr>
        <w:spacing w:line="240" w:lineRule="auto"/>
        <w:ind w:left="426"/>
        <w:rPr>
          <w:rFonts w:ascii="Calibri" w:eastAsia="Calibri" w:hAnsi="Calibri" w:cs="Calibri"/>
          <w:sz w:val="24"/>
          <w:szCs w:val="24"/>
        </w:rPr>
      </w:pPr>
      <w:r w:rsidRPr="005705BA">
        <w:rPr>
          <w:rFonts w:ascii="Calibri" w:eastAsia="Calibri" w:hAnsi="Calibri" w:cs="Calibri"/>
          <w:b/>
          <w:sz w:val="24"/>
          <w:szCs w:val="24"/>
        </w:rPr>
        <w:t>Metropolitan</w:t>
      </w:r>
      <w:r w:rsidRPr="005705BA">
        <w:rPr>
          <w:rFonts w:ascii="Calibri" w:eastAsia="Calibri" w:hAnsi="Calibri" w:cs="Calibri"/>
          <w:sz w:val="24"/>
          <w:szCs w:val="24"/>
        </w:rPr>
        <w:t xml:space="preserve">: </w:t>
      </w:r>
      <w:r w:rsidR="00E170B6" w:rsidRPr="005705BA">
        <w:rPr>
          <w:rFonts w:ascii="Calibri" w:eastAsia="Calibri" w:hAnsi="Calibri" w:cs="Calibri"/>
          <w:sz w:val="24"/>
          <w:szCs w:val="24"/>
        </w:rPr>
        <w:t xml:space="preserve">(like Johannesburg or Cape Town) They control ’all services’ in their area.  </w:t>
      </w:r>
    </w:p>
    <w:p w14:paraId="25DF31D2" w14:textId="04585121" w:rsidR="00701A7D" w:rsidRPr="005705BA" w:rsidRDefault="00701A7D" w:rsidP="0032510F">
      <w:pPr>
        <w:pStyle w:val="ListParagraph"/>
        <w:numPr>
          <w:ilvl w:val="0"/>
          <w:numId w:val="10"/>
        </w:numPr>
        <w:spacing w:line="240" w:lineRule="auto"/>
        <w:ind w:left="426"/>
        <w:rPr>
          <w:rFonts w:ascii="Calibri" w:eastAsia="Calibri" w:hAnsi="Calibri" w:cs="Calibri"/>
          <w:sz w:val="24"/>
          <w:szCs w:val="24"/>
        </w:rPr>
      </w:pPr>
      <w:r w:rsidRPr="005705BA">
        <w:rPr>
          <w:rFonts w:ascii="Calibri" w:eastAsia="Calibri" w:hAnsi="Calibri" w:cs="Calibri"/>
          <w:b/>
          <w:sz w:val="24"/>
          <w:szCs w:val="24"/>
        </w:rPr>
        <w:t>Local</w:t>
      </w:r>
      <w:r w:rsidRPr="005705BA">
        <w:rPr>
          <w:rFonts w:ascii="Calibri" w:eastAsia="Calibri" w:hAnsi="Calibri" w:cs="Calibri"/>
          <w:sz w:val="24"/>
          <w:szCs w:val="24"/>
        </w:rPr>
        <w:t xml:space="preserve">: </w:t>
      </w:r>
      <w:r w:rsidR="00F838C0" w:rsidRPr="005705BA">
        <w:rPr>
          <w:rFonts w:ascii="Calibri" w:eastAsia="Calibri" w:hAnsi="Calibri" w:cs="Calibri"/>
          <w:sz w:val="24"/>
          <w:szCs w:val="24"/>
        </w:rPr>
        <w:t xml:space="preserve">(e.g., smaller towns) They share responsibilities with District Municipalities, which oversee services like water or roads across multiple towns.  </w:t>
      </w:r>
    </w:p>
    <w:p w14:paraId="52DB2942" w14:textId="144B43C1" w:rsidR="00701A7D" w:rsidRPr="005705BA" w:rsidRDefault="00701A7D" w:rsidP="0032510F">
      <w:pPr>
        <w:pStyle w:val="ListParagraph"/>
        <w:numPr>
          <w:ilvl w:val="0"/>
          <w:numId w:val="10"/>
        </w:numPr>
        <w:spacing w:line="240" w:lineRule="auto"/>
        <w:ind w:left="426"/>
        <w:rPr>
          <w:rFonts w:ascii="Calibri" w:eastAsia="Calibri" w:hAnsi="Calibri" w:cs="Calibri"/>
          <w:sz w:val="24"/>
          <w:szCs w:val="24"/>
        </w:rPr>
      </w:pPr>
      <w:r w:rsidRPr="005705BA">
        <w:rPr>
          <w:rFonts w:ascii="Calibri" w:eastAsia="Calibri" w:hAnsi="Calibri" w:cs="Calibri"/>
          <w:b/>
          <w:sz w:val="24"/>
          <w:szCs w:val="24"/>
        </w:rPr>
        <w:t>District</w:t>
      </w:r>
      <w:r w:rsidRPr="005705BA">
        <w:rPr>
          <w:rFonts w:ascii="Calibri" w:eastAsia="Calibri" w:hAnsi="Calibri" w:cs="Calibri"/>
          <w:sz w:val="24"/>
          <w:szCs w:val="24"/>
        </w:rPr>
        <w:t xml:space="preserve">: </w:t>
      </w:r>
      <w:r w:rsidR="00A4741C" w:rsidRPr="005705BA">
        <w:rPr>
          <w:rFonts w:ascii="Calibri" w:eastAsia="Calibri" w:hAnsi="Calibri" w:cs="Calibri"/>
          <w:sz w:val="24"/>
          <w:szCs w:val="24"/>
        </w:rPr>
        <w:t xml:space="preserve">They support local municipalities, especially in rural areas.  </w:t>
      </w:r>
      <w:r w:rsidRPr="005705BA">
        <w:rPr>
          <w:rFonts w:ascii="Calibri" w:eastAsia="Calibri" w:hAnsi="Calibri" w:cs="Calibri"/>
          <w:sz w:val="24"/>
          <w:szCs w:val="24"/>
        </w:rPr>
        <w:br/>
      </w:r>
    </w:p>
    <w:p w14:paraId="3B509791" w14:textId="45150516" w:rsidR="00701A7D" w:rsidRPr="005705BA" w:rsidRDefault="00701A7D" w:rsidP="00701A7D">
      <w:pPr>
        <w:pStyle w:val="Heading2"/>
        <w:keepNext w:val="0"/>
        <w:keepLines w:val="0"/>
        <w:spacing w:before="0" w:after="0" w:line="240" w:lineRule="auto"/>
        <w:rPr>
          <w:rFonts w:ascii="Calibri" w:eastAsia="Calibri" w:hAnsi="Calibri" w:cs="Calibri"/>
          <w:b/>
          <w:color w:val="000000" w:themeColor="text1"/>
          <w:sz w:val="24"/>
          <w:szCs w:val="24"/>
        </w:rPr>
      </w:pPr>
      <w:bookmarkStart w:id="11" w:name="_heading=h.3rdcrjn" w:colFirst="0" w:colLast="0"/>
      <w:bookmarkEnd w:id="11"/>
      <w:r w:rsidRPr="005705BA">
        <w:rPr>
          <w:rFonts w:ascii="Calibri" w:eastAsia="Calibri" w:hAnsi="Calibri" w:cs="Calibri"/>
          <w:b/>
          <w:color w:val="000000" w:themeColor="text1"/>
          <w:sz w:val="24"/>
          <w:szCs w:val="24"/>
        </w:rPr>
        <w:t>2.3.3</w:t>
      </w:r>
      <w:r w:rsidRPr="005705BA">
        <w:rPr>
          <w:rFonts w:ascii="Calibri" w:eastAsia="Calibri" w:hAnsi="Calibri" w:cs="Calibri"/>
          <w:b/>
          <w:color w:val="000000" w:themeColor="text1"/>
          <w:sz w:val="24"/>
          <w:szCs w:val="24"/>
        </w:rPr>
        <w:tab/>
        <w:t>Lawmaking powers</w:t>
      </w:r>
    </w:p>
    <w:p w14:paraId="6C3EE4C8" w14:textId="6ACC51EC" w:rsidR="005810E2" w:rsidRPr="005705BA" w:rsidRDefault="005810E2" w:rsidP="005810E2">
      <w:pPr>
        <w:rPr>
          <w:rFonts w:ascii="Calibri" w:eastAsia="Calibri" w:hAnsi="Calibri" w:cs="Calibri"/>
          <w:color w:val="000000" w:themeColor="text1"/>
          <w:sz w:val="24"/>
          <w:szCs w:val="24"/>
        </w:rPr>
      </w:pPr>
      <w:r w:rsidRPr="005705BA">
        <w:rPr>
          <w:rFonts w:ascii="Calibri" w:eastAsia="Calibri" w:hAnsi="Calibri" w:cs="Calibri"/>
          <w:color w:val="000000" w:themeColor="text1"/>
          <w:sz w:val="24"/>
          <w:szCs w:val="24"/>
        </w:rPr>
        <w:t xml:space="preserve">Local governments don’t make “acts” like Parliament, </w:t>
      </w:r>
      <w:r w:rsidR="00D86E32" w:rsidRPr="005705BA">
        <w:rPr>
          <w:rFonts w:ascii="Calibri" w:eastAsia="Calibri" w:hAnsi="Calibri" w:cs="Calibri"/>
          <w:color w:val="000000" w:themeColor="text1"/>
          <w:sz w:val="24"/>
          <w:szCs w:val="24"/>
        </w:rPr>
        <w:t xml:space="preserve">but </w:t>
      </w:r>
      <w:r w:rsidRPr="005705BA">
        <w:rPr>
          <w:rFonts w:ascii="Calibri" w:eastAsia="Calibri" w:hAnsi="Calibri" w:cs="Calibri"/>
          <w:color w:val="000000" w:themeColor="text1"/>
          <w:sz w:val="24"/>
          <w:szCs w:val="24"/>
        </w:rPr>
        <w:t xml:space="preserve">they create </w:t>
      </w:r>
      <w:r w:rsidRPr="005705BA">
        <w:rPr>
          <w:rFonts w:ascii="Calibri" w:eastAsia="Calibri" w:hAnsi="Calibri" w:cs="Calibri"/>
          <w:b/>
          <w:bCs/>
          <w:color w:val="000000" w:themeColor="text1"/>
          <w:sz w:val="24"/>
          <w:szCs w:val="24"/>
        </w:rPr>
        <w:t>bylaws</w:t>
      </w:r>
      <w:r w:rsidRPr="005705BA">
        <w:rPr>
          <w:rFonts w:ascii="Calibri" w:eastAsia="Calibri" w:hAnsi="Calibri" w:cs="Calibri"/>
          <w:color w:val="000000" w:themeColor="text1"/>
          <w:sz w:val="24"/>
          <w:szCs w:val="24"/>
        </w:rPr>
        <w:t xml:space="preserve">. These are rules for local issues, such as:  </w:t>
      </w:r>
    </w:p>
    <w:p w14:paraId="43DBB422" w14:textId="086A640B" w:rsidR="005810E2" w:rsidRPr="005705BA" w:rsidRDefault="005810E2" w:rsidP="0032510F">
      <w:pPr>
        <w:pStyle w:val="ListParagraph"/>
        <w:numPr>
          <w:ilvl w:val="1"/>
          <w:numId w:val="37"/>
        </w:numPr>
        <w:ind w:left="426"/>
        <w:rPr>
          <w:rFonts w:ascii="Calibri" w:eastAsia="Calibri" w:hAnsi="Calibri" w:cs="Calibri"/>
          <w:color w:val="000000" w:themeColor="text1"/>
          <w:sz w:val="24"/>
          <w:szCs w:val="24"/>
        </w:rPr>
      </w:pPr>
      <w:r w:rsidRPr="005705BA">
        <w:rPr>
          <w:rFonts w:ascii="Calibri" w:eastAsia="Calibri" w:hAnsi="Calibri" w:cs="Calibri"/>
          <w:color w:val="000000" w:themeColor="text1"/>
          <w:sz w:val="24"/>
          <w:szCs w:val="24"/>
        </w:rPr>
        <w:t xml:space="preserve">Zoning (where shops or homes can be built),  </w:t>
      </w:r>
    </w:p>
    <w:p w14:paraId="5E9A5058" w14:textId="1B73E419" w:rsidR="005810E2" w:rsidRPr="005705BA" w:rsidRDefault="005810E2" w:rsidP="0032510F">
      <w:pPr>
        <w:pStyle w:val="ListParagraph"/>
        <w:numPr>
          <w:ilvl w:val="1"/>
          <w:numId w:val="37"/>
        </w:numPr>
        <w:ind w:left="426"/>
        <w:rPr>
          <w:rFonts w:ascii="Calibri" w:eastAsia="Calibri" w:hAnsi="Calibri" w:cs="Calibri"/>
          <w:color w:val="000000" w:themeColor="text1"/>
          <w:sz w:val="24"/>
          <w:szCs w:val="24"/>
        </w:rPr>
      </w:pPr>
      <w:r w:rsidRPr="005705BA">
        <w:rPr>
          <w:rFonts w:ascii="Calibri" w:eastAsia="Calibri" w:hAnsi="Calibri" w:cs="Calibri"/>
          <w:color w:val="000000" w:themeColor="text1"/>
          <w:sz w:val="24"/>
          <w:szCs w:val="24"/>
        </w:rPr>
        <w:t xml:space="preserve">Health regulations (e.g., food safety at markets), </w:t>
      </w:r>
      <w:r w:rsidR="00DE3FA6" w:rsidRPr="005705BA">
        <w:rPr>
          <w:rFonts w:ascii="Calibri" w:eastAsia="Calibri" w:hAnsi="Calibri" w:cs="Calibri"/>
          <w:color w:val="000000" w:themeColor="text1"/>
          <w:sz w:val="24"/>
          <w:szCs w:val="24"/>
        </w:rPr>
        <w:t>and</w:t>
      </w:r>
      <w:r w:rsidRPr="005705BA">
        <w:rPr>
          <w:rFonts w:ascii="Calibri" w:eastAsia="Calibri" w:hAnsi="Calibri" w:cs="Calibri"/>
          <w:color w:val="000000" w:themeColor="text1"/>
          <w:sz w:val="24"/>
          <w:szCs w:val="24"/>
        </w:rPr>
        <w:t xml:space="preserve"> </w:t>
      </w:r>
    </w:p>
    <w:p w14:paraId="088DEB32" w14:textId="60A62172" w:rsidR="00701A7D" w:rsidRPr="005705BA" w:rsidRDefault="005810E2" w:rsidP="0032510F">
      <w:pPr>
        <w:pStyle w:val="ListParagraph"/>
        <w:numPr>
          <w:ilvl w:val="1"/>
          <w:numId w:val="37"/>
        </w:numPr>
        <w:ind w:left="426"/>
      </w:pPr>
      <w:r w:rsidRPr="005705BA">
        <w:rPr>
          <w:rFonts w:ascii="Calibri" w:eastAsia="Calibri" w:hAnsi="Calibri" w:cs="Calibri"/>
          <w:color w:val="000000" w:themeColor="text1"/>
          <w:sz w:val="24"/>
          <w:szCs w:val="24"/>
        </w:rPr>
        <w:t xml:space="preserve">Traffic (speed limits in school zones).  </w:t>
      </w:r>
    </w:p>
    <w:p w14:paraId="284C6F4A" w14:textId="3C8ADD2E" w:rsidR="00D86E32" w:rsidRPr="005705BA" w:rsidRDefault="00D86E32">
      <w:r w:rsidRPr="005705BA">
        <w:br w:type="page"/>
      </w:r>
    </w:p>
    <w:p w14:paraId="3654060D" w14:textId="77777777" w:rsidR="005810E2" w:rsidRPr="005705BA" w:rsidRDefault="005810E2" w:rsidP="005810E2">
      <w:pPr>
        <w:pStyle w:val="ListParagraph"/>
        <w:ind w:left="426"/>
      </w:pPr>
    </w:p>
    <w:p w14:paraId="4BEA6330" w14:textId="77777777" w:rsidR="00701A7D" w:rsidRPr="005705BA" w:rsidRDefault="00701A7D" w:rsidP="00701A7D">
      <w:pPr>
        <w:spacing w:line="240" w:lineRule="auto"/>
        <w:rPr>
          <w:rFonts w:ascii="Calibri" w:eastAsia="Calibri" w:hAnsi="Calibri" w:cs="Calibri"/>
          <w:b/>
          <w:bCs/>
          <w:sz w:val="24"/>
          <w:szCs w:val="24"/>
        </w:rPr>
      </w:pPr>
      <w:bookmarkStart w:id="12" w:name="_heading=h.26in1rg" w:colFirst="0" w:colLast="0"/>
      <w:bookmarkEnd w:id="12"/>
      <w:r w:rsidRPr="005705BA">
        <w:rPr>
          <w:rFonts w:ascii="Calibri" w:eastAsia="Calibri" w:hAnsi="Calibri" w:cs="Calibri"/>
          <w:b/>
          <w:bCs/>
          <w:sz w:val="24"/>
          <w:szCs w:val="24"/>
        </w:rPr>
        <w:t>Creating or changing bylaws involves:</w:t>
      </w:r>
    </w:p>
    <w:p w14:paraId="79EC044C" w14:textId="2368A80F" w:rsidR="00701A7D" w:rsidRPr="005705BA" w:rsidRDefault="00701A7D" w:rsidP="0032510F">
      <w:pPr>
        <w:numPr>
          <w:ilvl w:val="0"/>
          <w:numId w:val="11"/>
        </w:numPr>
        <w:spacing w:line="240" w:lineRule="auto"/>
        <w:rPr>
          <w:rFonts w:ascii="Calibri" w:eastAsia="Calibri" w:hAnsi="Calibri" w:cs="Calibri"/>
          <w:sz w:val="24"/>
          <w:szCs w:val="24"/>
        </w:rPr>
      </w:pPr>
      <w:r w:rsidRPr="005705BA">
        <w:rPr>
          <w:rFonts w:ascii="Calibri" w:eastAsia="Calibri" w:hAnsi="Calibri" w:cs="Calibri"/>
          <w:b/>
          <w:sz w:val="24"/>
          <w:szCs w:val="24"/>
        </w:rPr>
        <w:t xml:space="preserve">Public </w:t>
      </w:r>
      <w:r w:rsidR="005624E3" w:rsidRPr="005705BA">
        <w:rPr>
          <w:rFonts w:ascii="Calibri" w:eastAsia="Calibri" w:hAnsi="Calibri" w:cs="Calibri"/>
          <w:b/>
          <w:sz w:val="24"/>
          <w:szCs w:val="24"/>
        </w:rPr>
        <w:t>p</w:t>
      </w:r>
      <w:r w:rsidRPr="005705BA">
        <w:rPr>
          <w:rFonts w:ascii="Calibri" w:eastAsia="Calibri" w:hAnsi="Calibri" w:cs="Calibri"/>
          <w:b/>
          <w:sz w:val="24"/>
          <w:szCs w:val="24"/>
        </w:rPr>
        <w:t>articipation</w:t>
      </w:r>
      <w:r w:rsidRPr="005705BA">
        <w:rPr>
          <w:rFonts w:ascii="Calibri" w:eastAsia="Calibri" w:hAnsi="Calibri" w:cs="Calibri"/>
          <w:sz w:val="24"/>
          <w:szCs w:val="24"/>
        </w:rPr>
        <w:t>: Involving the community.</w:t>
      </w:r>
    </w:p>
    <w:p w14:paraId="6E6DCBF8" w14:textId="161F09D3" w:rsidR="00701A7D" w:rsidRPr="005705BA" w:rsidRDefault="00701A7D" w:rsidP="0032510F">
      <w:pPr>
        <w:numPr>
          <w:ilvl w:val="0"/>
          <w:numId w:val="11"/>
        </w:numPr>
        <w:spacing w:line="240" w:lineRule="auto"/>
        <w:rPr>
          <w:rFonts w:ascii="Calibri" w:eastAsia="Calibri" w:hAnsi="Calibri" w:cs="Calibri"/>
          <w:sz w:val="24"/>
          <w:szCs w:val="24"/>
        </w:rPr>
      </w:pPr>
      <w:r w:rsidRPr="005705BA">
        <w:rPr>
          <w:rFonts w:ascii="Calibri" w:eastAsia="Calibri" w:hAnsi="Calibri" w:cs="Calibri"/>
          <w:b/>
          <w:sz w:val="24"/>
          <w:szCs w:val="24"/>
        </w:rPr>
        <w:t xml:space="preserve">Council </w:t>
      </w:r>
      <w:r w:rsidR="005624E3" w:rsidRPr="005705BA">
        <w:rPr>
          <w:rFonts w:ascii="Calibri" w:eastAsia="Calibri" w:hAnsi="Calibri" w:cs="Calibri"/>
          <w:b/>
          <w:sz w:val="24"/>
          <w:szCs w:val="24"/>
        </w:rPr>
        <w:t>a</w:t>
      </w:r>
      <w:r w:rsidRPr="005705BA">
        <w:rPr>
          <w:rFonts w:ascii="Calibri" w:eastAsia="Calibri" w:hAnsi="Calibri" w:cs="Calibri"/>
          <w:b/>
          <w:sz w:val="24"/>
          <w:szCs w:val="24"/>
        </w:rPr>
        <w:t>pproval</w:t>
      </w:r>
      <w:r w:rsidRPr="005705BA">
        <w:rPr>
          <w:rFonts w:ascii="Calibri" w:eastAsia="Calibri" w:hAnsi="Calibri" w:cs="Calibri"/>
          <w:sz w:val="24"/>
          <w:szCs w:val="24"/>
        </w:rPr>
        <w:t>: The municipal council must agree.</w:t>
      </w:r>
    </w:p>
    <w:p w14:paraId="0536ECBF" w14:textId="7770EF71" w:rsidR="00701A7D" w:rsidRPr="005705BA" w:rsidRDefault="00701A7D" w:rsidP="0032510F">
      <w:pPr>
        <w:numPr>
          <w:ilvl w:val="0"/>
          <w:numId w:val="11"/>
        </w:numPr>
        <w:spacing w:line="240" w:lineRule="auto"/>
        <w:rPr>
          <w:rFonts w:ascii="Calibri" w:eastAsia="Calibri" w:hAnsi="Calibri" w:cs="Calibri"/>
          <w:sz w:val="24"/>
          <w:szCs w:val="24"/>
        </w:rPr>
      </w:pPr>
      <w:r w:rsidRPr="005705BA">
        <w:rPr>
          <w:rFonts w:ascii="Calibri" w:eastAsia="Calibri" w:hAnsi="Calibri" w:cs="Calibri"/>
          <w:b/>
          <w:sz w:val="24"/>
          <w:szCs w:val="24"/>
        </w:rPr>
        <w:t>Oversight</w:t>
      </w:r>
      <w:r w:rsidRPr="005705BA">
        <w:rPr>
          <w:rFonts w:ascii="Calibri" w:eastAsia="Calibri" w:hAnsi="Calibri" w:cs="Calibri"/>
          <w:sz w:val="24"/>
          <w:szCs w:val="24"/>
        </w:rPr>
        <w:t xml:space="preserve">: Sometimes provincial or national governments </w:t>
      </w:r>
      <w:r w:rsidR="005624E3" w:rsidRPr="005705BA">
        <w:rPr>
          <w:rFonts w:ascii="Calibri" w:eastAsia="Calibri" w:hAnsi="Calibri" w:cs="Calibri"/>
          <w:sz w:val="24"/>
          <w:szCs w:val="24"/>
        </w:rPr>
        <w:t xml:space="preserve">do </w:t>
      </w:r>
      <w:r w:rsidRPr="005705BA">
        <w:rPr>
          <w:rFonts w:ascii="Calibri" w:eastAsia="Calibri" w:hAnsi="Calibri" w:cs="Calibri"/>
          <w:sz w:val="24"/>
          <w:szCs w:val="24"/>
        </w:rPr>
        <w:t>check</w:t>
      </w:r>
      <w:r w:rsidR="005624E3" w:rsidRPr="005705BA">
        <w:rPr>
          <w:rFonts w:ascii="Calibri" w:eastAsia="Calibri" w:hAnsi="Calibri" w:cs="Calibri"/>
          <w:sz w:val="24"/>
          <w:szCs w:val="24"/>
        </w:rPr>
        <w:t>s</w:t>
      </w:r>
      <w:r w:rsidRPr="005705BA">
        <w:rPr>
          <w:rFonts w:ascii="Calibri" w:eastAsia="Calibri" w:hAnsi="Calibri" w:cs="Calibri"/>
          <w:sz w:val="24"/>
          <w:szCs w:val="24"/>
        </w:rPr>
        <w:t xml:space="preserve"> to ensure compliance.</w:t>
      </w:r>
      <w:r w:rsidRPr="005705BA">
        <w:rPr>
          <w:rFonts w:ascii="Calibri" w:eastAsia="Calibri" w:hAnsi="Calibri" w:cs="Calibri"/>
          <w:sz w:val="24"/>
          <w:szCs w:val="24"/>
        </w:rPr>
        <w:br/>
      </w:r>
    </w:p>
    <w:p w14:paraId="77856F36" w14:textId="597C4DD0" w:rsidR="00701A7D" w:rsidRPr="005705BA" w:rsidRDefault="00053393" w:rsidP="00C046C2">
      <w:pPr>
        <w:rPr>
          <w:rFonts w:ascii="Calibri" w:eastAsia="Calibri" w:hAnsi="Calibri" w:cs="Calibri"/>
          <w:sz w:val="24"/>
          <w:szCs w:val="24"/>
        </w:rPr>
      </w:pPr>
      <w:r w:rsidRPr="005705BA">
        <w:rPr>
          <w:rFonts w:ascii="Calibri" w:eastAsia="Calibri" w:hAnsi="Calibri" w:cs="Calibri"/>
          <w:sz w:val="24"/>
          <w:szCs w:val="24"/>
        </w:rPr>
        <w:t xml:space="preserve">Local governments face challenges, like balancing autonomy (making local decisions) with accountability (answering to higher authorities). For example, if a municipality bans plastic bags but the national government doesn’t, conflicts can arise.  </w:t>
      </w:r>
    </w:p>
    <w:p w14:paraId="05CD4ABB" w14:textId="77777777" w:rsidR="00053393" w:rsidRPr="005705BA" w:rsidRDefault="00053393" w:rsidP="00C046C2">
      <w:pPr>
        <w:rPr>
          <w:rFonts w:ascii="Calibri" w:eastAsia="Calibri" w:hAnsi="Calibri" w:cs="Calibri"/>
          <w:b/>
          <w:sz w:val="28"/>
          <w:szCs w:val="28"/>
        </w:rPr>
      </w:pPr>
    </w:p>
    <w:p w14:paraId="070956DA" w14:textId="6C3C6488" w:rsidR="00BA7B0F" w:rsidRPr="005705BA" w:rsidRDefault="00D4689E" w:rsidP="009B0F12">
      <w:pPr>
        <w:rPr>
          <w:rFonts w:ascii="Calibri" w:hAnsi="Calibri" w:cs="Calibri"/>
          <w:b/>
          <w:bCs/>
          <w:sz w:val="28"/>
          <w:szCs w:val="28"/>
        </w:rPr>
      </w:pPr>
      <w:bookmarkStart w:id="13" w:name="_heading=h.lnxbz9" w:colFirst="0" w:colLast="0"/>
      <w:bookmarkStart w:id="14" w:name="_heading=h.35nkun2" w:colFirst="0" w:colLast="0"/>
      <w:bookmarkEnd w:id="13"/>
      <w:bookmarkEnd w:id="14"/>
      <w:r w:rsidRPr="005705BA">
        <w:rPr>
          <w:rFonts w:ascii="Calibri" w:hAnsi="Calibri" w:cs="Calibri"/>
          <w:b/>
          <w:bCs/>
          <w:sz w:val="28"/>
          <w:szCs w:val="28"/>
        </w:rPr>
        <w:t>2.4</w:t>
      </w:r>
      <w:r w:rsidR="00FD61EA" w:rsidRPr="005705BA">
        <w:rPr>
          <w:rFonts w:ascii="Calibri" w:hAnsi="Calibri" w:cs="Calibri"/>
          <w:b/>
          <w:bCs/>
          <w:sz w:val="28"/>
          <w:szCs w:val="28"/>
        </w:rPr>
        <w:t xml:space="preserve"> Provision of </w:t>
      </w:r>
      <w:r w:rsidRPr="005705BA">
        <w:rPr>
          <w:rFonts w:ascii="Calibri" w:hAnsi="Calibri" w:cs="Calibri"/>
          <w:b/>
          <w:bCs/>
          <w:sz w:val="28"/>
          <w:szCs w:val="28"/>
        </w:rPr>
        <w:t>community services for safe and healthy living</w:t>
      </w:r>
    </w:p>
    <w:p w14:paraId="0C55A49E" w14:textId="26A95EEB" w:rsidR="00BA7B0F" w:rsidRPr="005705BA" w:rsidRDefault="00D4689E" w:rsidP="00C046C2">
      <w:pPr>
        <w:rPr>
          <w:rFonts w:ascii="Calibri" w:eastAsia="Calibri" w:hAnsi="Calibri" w:cs="Calibri"/>
          <w:sz w:val="24"/>
          <w:szCs w:val="24"/>
        </w:rPr>
      </w:pPr>
      <w:r w:rsidRPr="005705BA">
        <w:rPr>
          <w:noProof/>
          <w:sz w:val="24"/>
          <w:szCs w:val="24"/>
        </w:rPr>
        <w:drawing>
          <wp:anchor distT="0" distB="0" distL="114300" distR="114300" simplePos="0" relativeHeight="251658241" behindDoc="0" locked="0" layoutInCell="1" hidden="0" allowOverlap="1" wp14:anchorId="63212A2B" wp14:editId="4AAB2D78">
            <wp:simplePos x="0" y="0"/>
            <wp:positionH relativeFrom="margin">
              <wp:align>right</wp:align>
            </wp:positionH>
            <wp:positionV relativeFrom="paragraph">
              <wp:posOffset>3175</wp:posOffset>
            </wp:positionV>
            <wp:extent cx="3279274" cy="1844546"/>
            <wp:effectExtent l="0" t="0" r="0" b="3810"/>
            <wp:wrapSquare wrapText="bothSides" distT="0" distB="0" distL="114300" distR="114300"/>
            <wp:docPr id="191255360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7"/>
                    <a:srcRect/>
                    <a:stretch>
                      <a:fillRect/>
                    </a:stretch>
                  </pic:blipFill>
                  <pic:spPr>
                    <a:xfrm>
                      <a:off x="0" y="0"/>
                      <a:ext cx="3279274" cy="1844546"/>
                    </a:xfrm>
                    <a:prstGeom prst="rect">
                      <a:avLst/>
                    </a:prstGeom>
                    <a:ln/>
                  </pic:spPr>
                </pic:pic>
              </a:graphicData>
            </a:graphic>
          </wp:anchor>
        </w:drawing>
      </w:r>
      <w:r w:rsidR="00FD61EA" w:rsidRPr="005705BA">
        <w:rPr>
          <w:rFonts w:ascii="Calibri" w:eastAsia="Calibri" w:hAnsi="Calibri" w:cs="Calibri"/>
          <w:sz w:val="24"/>
          <w:szCs w:val="24"/>
        </w:rPr>
        <w:t>Governments provide essential services that impact the quality of life. These include infrastructure development, public health services, and environmental management.</w:t>
      </w:r>
    </w:p>
    <w:p w14:paraId="1DACC70A" w14:textId="77777777" w:rsidR="00534CF9" w:rsidRPr="005705BA" w:rsidRDefault="00534CF9" w:rsidP="00C046C2">
      <w:pPr>
        <w:rPr>
          <w:rFonts w:ascii="Calibri" w:eastAsia="Calibri" w:hAnsi="Calibri" w:cs="Calibri"/>
          <w:b/>
          <w:sz w:val="24"/>
          <w:szCs w:val="24"/>
        </w:rPr>
      </w:pPr>
    </w:p>
    <w:p w14:paraId="4C98F672" w14:textId="5327542F" w:rsidR="00BA7B0F" w:rsidRPr="005705BA" w:rsidRDefault="00534CF9" w:rsidP="00C046C2">
      <w:pPr>
        <w:rPr>
          <w:rFonts w:ascii="Calibri" w:eastAsia="Calibri" w:hAnsi="Calibri" w:cs="Calibri"/>
          <w:b/>
          <w:sz w:val="24"/>
          <w:szCs w:val="24"/>
        </w:rPr>
      </w:pPr>
      <w:r w:rsidRPr="005705BA">
        <w:rPr>
          <w:rFonts w:ascii="Calibri" w:eastAsia="Calibri" w:hAnsi="Calibri" w:cs="Calibri"/>
          <w:b/>
          <w:sz w:val="24"/>
          <w:szCs w:val="24"/>
        </w:rPr>
        <w:t xml:space="preserve">2.4.1 </w:t>
      </w:r>
      <w:r w:rsidR="00FD61EA" w:rsidRPr="005705BA">
        <w:rPr>
          <w:rFonts w:ascii="Calibri" w:eastAsia="Calibri" w:hAnsi="Calibri" w:cs="Calibri"/>
          <w:b/>
          <w:sz w:val="24"/>
          <w:szCs w:val="24"/>
        </w:rPr>
        <w:t>National Government</w:t>
      </w:r>
    </w:p>
    <w:p w14:paraId="23336455" w14:textId="647FC6AB" w:rsidR="00BA7B0F" w:rsidRPr="005705BA" w:rsidRDefault="00FD61EA" w:rsidP="00534CF9">
      <w:pPr>
        <w:rPr>
          <w:rFonts w:ascii="Calibri" w:eastAsia="Calibri" w:hAnsi="Calibri" w:cs="Calibri"/>
          <w:sz w:val="24"/>
          <w:szCs w:val="24"/>
        </w:rPr>
      </w:pPr>
      <w:r w:rsidRPr="005705BA">
        <w:rPr>
          <w:rFonts w:ascii="Calibri" w:eastAsia="Calibri" w:hAnsi="Calibri" w:cs="Calibri"/>
          <w:sz w:val="24"/>
          <w:szCs w:val="24"/>
        </w:rPr>
        <w:t xml:space="preserve">Oversees </w:t>
      </w:r>
      <w:r w:rsidR="00534CF9" w:rsidRPr="005705BA">
        <w:rPr>
          <w:rFonts w:ascii="Calibri" w:eastAsia="Calibri" w:hAnsi="Calibri" w:cs="Calibri"/>
          <w:sz w:val="24"/>
          <w:szCs w:val="24"/>
        </w:rPr>
        <w:t>large-scale</w:t>
      </w:r>
      <w:r w:rsidRPr="005705BA">
        <w:rPr>
          <w:rFonts w:ascii="Calibri" w:eastAsia="Calibri" w:hAnsi="Calibri" w:cs="Calibri"/>
          <w:sz w:val="24"/>
          <w:szCs w:val="24"/>
        </w:rPr>
        <w:t xml:space="preserve"> policies and national program</w:t>
      </w:r>
      <w:r w:rsidR="00534CF9" w:rsidRPr="005705BA">
        <w:rPr>
          <w:rFonts w:ascii="Calibri" w:eastAsia="Calibri" w:hAnsi="Calibri" w:cs="Calibri"/>
          <w:sz w:val="24"/>
          <w:szCs w:val="24"/>
        </w:rPr>
        <w:t>me</w:t>
      </w:r>
      <w:r w:rsidRPr="005705BA">
        <w:rPr>
          <w:rFonts w:ascii="Calibri" w:eastAsia="Calibri" w:hAnsi="Calibri" w:cs="Calibri"/>
          <w:sz w:val="24"/>
          <w:szCs w:val="24"/>
        </w:rPr>
        <w:t>s, such as:</w:t>
      </w:r>
    </w:p>
    <w:p w14:paraId="059CE075" w14:textId="77777777" w:rsidR="00BA7B0F" w:rsidRPr="005705BA" w:rsidRDefault="00FD61EA" w:rsidP="0032510F">
      <w:pPr>
        <w:numPr>
          <w:ilvl w:val="1"/>
          <w:numId w:val="12"/>
        </w:numPr>
        <w:ind w:left="426"/>
        <w:rPr>
          <w:rFonts w:ascii="Calibri" w:eastAsia="Calibri" w:hAnsi="Calibri" w:cs="Calibri"/>
          <w:sz w:val="24"/>
          <w:szCs w:val="24"/>
        </w:rPr>
      </w:pPr>
      <w:r w:rsidRPr="005705BA">
        <w:rPr>
          <w:rFonts w:ascii="Calibri" w:eastAsia="Calibri" w:hAnsi="Calibri" w:cs="Calibri"/>
          <w:b/>
          <w:sz w:val="24"/>
          <w:szCs w:val="24"/>
        </w:rPr>
        <w:t>National Health Insurance (NHI)</w:t>
      </w:r>
      <w:r w:rsidRPr="005705BA">
        <w:rPr>
          <w:rFonts w:ascii="Calibri" w:eastAsia="Calibri" w:hAnsi="Calibri" w:cs="Calibri"/>
          <w:sz w:val="24"/>
          <w:szCs w:val="24"/>
        </w:rPr>
        <w:t xml:space="preserve"> for accessible healthcare.</w:t>
      </w:r>
    </w:p>
    <w:p w14:paraId="6E5B983B" w14:textId="77777777" w:rsidR="00BA7B0F" w:rsidRPr="005705BA" w:rsidRDefault="00FD61EA" w:rsidP="0032510F">
      <w:pPr>
        <w:numPr>
          <w:ilvl w:val="1"/>
          <w:numId w:val="12"/>
        </w:numPr>
        <w:ind w:left="426"/>
        <w:rPr>
          <w:rFonts w:ascii="Calibri" w:eastAsia="Calibri" w:hAnsi="Calibri" w:cs="Calibri"/>
          <w:sz w:val="24"/>
          <w:szCs w:val="24"/>
        </w:rPr>
      </w:pPr>
      <w:r w:rsidRPr="005705BA">
        <w:rPr>
          <w:rFonts w:ascii="Calibri" w:eastAsia="Calibri" w:hAnsi="Calibri" w:cs="Calibri"/>
          <w:b/>
          <w:sz w:val="24"/>
          <w:szCs w:val="24"/>
        </w:rPr>
        <w:t>Social grants</w:t>
      </w:r>
      <w:r w:rsidRPr="005705BA">
        <w:rPr>
          <w:rFonts w:ascii="Calibri" w:eastAsia="Calibri" w:hAnsi="Calibri" w:cs="Calibri"/>
          <w:sz w:val="24"/>
          <w:szCs w:val="24"/>
        </w:rPr>
        <w:t xml:space="preserve"> to support vulnerable groups.</w:t>
      </w:r>
    </w:p>
    <w:p w14:paraId="4AEC0452" w14:textId="77777777" w:rsidR="00BA7B0F" w:rsidRPr="005705BA" w:rsidRDefault="00FD61EA" w:rsidP="0032510F">
      <w:pPr>
        <w:numPr>
          <w:ilvl w:val="1"/>
          <w:numId w:val="12"/>
        </w:numPr>
        <w:ind w:left="426"/>
        <w:rPr>
          <w:rFonts w:ascii="Calibri" w:eastAsia="Calibri" w:hAnsi="Calibri" w:cs="Calibri"/>
          <w:sz w:val="24"/>
          <w:szCs w:val="24"/>
        </w:rPr>
      </w:pPr>
      <w:r w:rsidRPr="005705BA">
        <w:rPr>
          <w:rFonts w:ascii="Calibri" w:eastAsia="Calibri" w:hAnsi="Calibri" w:cs="Calibri"/>
          <w:b/>
          <w:sz w:val="24"/>
          <w:szCs w:val="24"/>
        </w:rPr>
        <w:t>Water and electricity regulations</w:t>
      </w:r>
      <w:r w:rsidRPr="005705BA">
        <w:rPr>
          <w:rFonts w:ascii="Calibri" w:eastAsia="Calibri" w:hAnsi="Calibri" w:cs="Calibri"/>
          <w:sz w:val="24"/>
          <w:szCs w:val="24"/>
        </w:rPr>
        <w:t xml:space="preserve"> to ensure fair access.</w:t>
      </w:r>
    </w:p>
    <w:p w14:paraId="0A37EA5E" w14:textId="77777777" w:rsidR="00534CF9" w:rsidRPr="005705BA" w:rsidRDefault="00534CF9" w:rsidP="00C046C2">
      <w:pPr>
        <w:rPr>
          <w:rFonts w:ascii="Calibri" w:eastAsia="Calibri" w:hAnsi="Calibri" w:cs="Calibri"/>
          <w:b/>
          <w:sz w:val="24"/>
          <w:szCs w:val="24"/>
        </w:rPr>
      </w:pPr>
    </w:p>
    <w:p w14:paraId="5B6EA56A" w14:textId="132B3312" w:rsidR="00BA7B0F" w:rsidRPr="005705BA" w:rsidRDefault="00534CF9" w:rsidP="00C046C2">
      <w:pPr>
        <w:rPr>
          <w:rFonts w:ascii="Calibri" w:eastAsia="Calibri" w:hAnsi="Calibri" w:cs="Calibri"/>
          <w:b/>
          <w:sz w:val="24"/>
          <w:szCs w:val="24"/>
        </w:rPr>
      </w:pPr>
      <w:r w:rsidRPr="005705BA">
        <w:rPr>
          <w:rFonts w:ascii="Calibri" w:eastAsia="Calibri" w:hAnsi="Calibri" w:cs="Calibri"/>
          <w:b/>
          <w:sz w:val="24"/>
          <w:szCs w:val="24"/>
        </w:rPr>
        <w:t>2.4.2</w:t>
      </w:r>
      <w:r w:rsidR="00FD61EA" w:rsidRPr="005705BA">
        <w:rPr>
          <w:rFonts w:ascii="Calibri" w:eastAsia="Calibri" w:hAnsi="Calibri" w:cs="Calibri"/>
          <w:b/>
          <w:sz w:val="24"/>
          <w:szCs w:val="24"/>
        </w:rPr>
        <w:t xml:space="preserve"> Provincial Government</w:t>
      </w:r>
    </w:p>
    <w:p w14:paraId="3ECCB55D" w14:textId="77777777" w:rsidR="00BA7B0F" w:rsidRPr="005705BA" w:rsidRDefault="00FD61EA" w:rsidP="0032510F">
      <w:pPr>
        <w:numPr>
          <w:ilvl w:val="0"/>
          <w:numId w:val="13"/>
        </w:numPr>
        <w:ind w:left="426"/>
        <w:rPr>
          <w:rFonts w:ascii="Calibri" w:eastAsia="Calibri" w:hAnsi="Calibri" w:cs="Calibri"/>
          <w:sz w:val="24"/>
          <w:szCs w:val="24"/>
        </w:rPr>
      </w:pPr>
      <w:r w:rsidRPr="005705BA">
        <w:rPr>
          <w:rFonts w:ascii="Calibri" w:eastAsia="Calibri" w:hAnsi="Calibri" w:cs="Calibri"/>
          <w:sz w:val="24"/>
          <w:szCs w:val="24"/>
        </w:rPr>
        <w:t xml:space="preserve">Manages </w:t>
      </w:r>
      <w:r w:rsidRPr="005705BA">
        <w:rPr>
          <w:rFonts w:ascii="Calibri" w:eastAsia="Calibri" w:hAnsi="Calibri" w:cs="Calibri"/>
          <w:b/>
          <w:sz w:val="24"/>
          <w:szCs w:val="24"/>
        </w:rPr>
        <w:t>healthcare, education, and environmental programs</w:t>
      </w:r>
      <w:r w:rsidRPr="005705BA">
        <w:rPr>
          <w:rFonts w:ascii="Calibri" w:eastAsia="Calibri" w:hAnsi="Calibri" w:cs="Calibri"/>
          <w:sz w:val="24"/>
          <w:szCs w:val="24"/>
        </w:rPr>
        <w:t xml:space="preserve"> within the province.</w:t>
      </w:r>
    </w:p>
    <w:p w14:paraId="4E56932A" w14:textId="1B94B2CC" w:rsidR="00BA7B0F" w:rsidRPr="005705BA" w:rsidRDefault="00FD61EA" w:rsidP="0032510F">
      <w:pPr>
        <w:numPr>
          <w:ilvl w:val="0"/>
          <w:numId w:val="13"/>
        </w:numPr>
        <w:ind w:left="426"/>
        <w:rPr>
          <w:rFonts w:ascii="Calibri" w:eastAsia="Calibri" w:hAnsi="Calibri" w:cs="Calibri"/>
          <w:sz w:val="24"/>
          <w:szCs w:val="24"/>
        </w:rPr>
      </w:pPr>
      <w:r w:rsidRPr="005705BA">
        <w:rPr>
          <w:rFonts w:ascii="Calibri" w:eastAsia="Calibri" w:hAnsi="Calibri" w:cs="Calibri"/>
          <w:sz w:val="24"/>
          <w:szCs w:val="24"/>
        </w:rPr>
        <w:t>Works with municipalities to implement service delivery program</w:t>
      </w:r>
      <w:r w:rsidR="009D13F8" w:rsidRPr="005705BA">
        <w:rPr>
          <w:rFonts w:ascii="Calibri" w:eastAsia="Calibri" w:hAnsi="Calibri" w:cs="Calibri"/>
          <w:sz w:val="24"/>
          <w:szCs w:val="24"/>
        </w:rPr>
        <w:t>me</w:t>
      </w:r>
      <w:r w:rsidRPr="005705BA">
        <w:rPr>
          <w:rFonts w:ascii="Calibri" w:eastAsia="Calibri" w:hAnsi="Calibri" w:cs="Calibri"/>
          <w:sz w:val="24"/>
          <w:szCs w:val="24"/>
        </w:rPr>
        <w:t>s.</w:t>
      </w:r>
    </w:p>
    <w:p w14:paraId="6A589F0D" w14:textId="77777777" w:rsidR="00BA7B0F" w:rsidRPr="005705BA" w:rsidRDefault="00FD61EA" w:rsidP="00534CF9">
      <w:pPr>
        <w:ind w:left="426"/>
        <w:rPr>
          <w:rFonts w:ascii="Calibri" w:eastAsia="Calibri" w:hAnsi="Calibri" w:cs="Calibri"/>
          <w:b/>
          <w:bCs/>
          <w:sz w:val="24"/>
          <w:szCs w:val="24"/>
        </w:rPr>
      </w:pPr>
      <w:r w:rsidRPr="005705BA">
        <w:rPr>
          <w:rFonts w:ascii="Calibri" w:eastAsia="Calibri" w:hAnsi="Calibri" w:cs="Calibri"/>
          <w:b/>
          <w:bCs/>
          <w:sz w:val="24"/>
          <w:szCs w:val="24"/>
        </w:rPr>
        <w:t>Examples:</w:t>
      </w:r>
    </w:p>
    <w:p w14:paraId="64DAAC08" w14:textId="77777777" w:rsidR="00BA7B0F" w:rsidRPr="005705BA" w:rsidRDefault="00FD61EA" w:rsidP="0032510F">
      <w:pPr>
        <w:numPr>
          <w:ilvl w:val="1"/>
          <w:numId w:val="14"/>
        </w:numPr>
        <w:ind w:left="993"/>
        <w:rPr>
          <w:rFonts w:ascii="Calibri" w:eastAsia="Calibri" w:hAnsi="Calibri" w:cs="Calibri"/>
          <w:sz w:val="24"/>
          <w:szCs w:val="24"/>
        </w:rPr>
      </w:pPr>
      <w:r w:rsidRPr="005705BA">
        <w:rPr>
          <w:rFonts w:ascii="Calibri" w:eastAsia="Calibri" w:hAnsi="Calibri" w:cs="Calibri"/>
          <w:sz w:val="24"/>
          <w:szCs w:val="24"/>
        </w:rPr>
        <w:t xml:space="preserve">Building and maintaining provincial </w:t>
      </w:r>
      <w:r w:rsidRPr="005705BA">
        <w:rPr>
          <w:rFonts w:ascii="Calibri" w:eastAsia="Calibri" w:hAnsi="Calibri" w:cs="Calibri"/>
          <w:b/>
          <w:sz w:val="24"/>
          <w:szCs w:val="24"/>
        </w:rPr>
        <w:t>hospitals and clinics</w:t>
      </w:r>
      <w:r w:rsidRPr="005705BA">
        <w:rPr>
          <w:rFonts w:ascii="Calibri" w:eastAsia="Calibri" w:hAnsi="Calibri" w:cs="Calibri"/>
          <w:sz w:val="24"/>
          <w:szCs w:val="24"/>
        </w:rPr>
        <w:t>.</w:t>
      </w:r>
    </w:p>
    <w:p w14:paraId="3406A7D7" w14:textId="77777777" w:rsidR="00BA7B0F" w:rsidRPr="005705BA" w:rsidRDefault="00FD61EA" w:rsidP="0032510F">
      <w:pPr>
        <w:numPr>
          <w:ilvl w:val="1"/>
          <w:numId w:val="14"/>
        </w:numPr>
        <w:ind w:left="993"/>
        <w:rPr>
          <w:rFonts w:ascii="Calibri" w:eastAsia="Calibri" w:hAnsi="Calibri" w:cs="Calibri"/>
          <w:sz w:val="24"/>
          <w:szCs w:val="24"/>
        </w:rPr>
      </w:pPr>
      <w:r w:rsidRPr="005705BA">
        <w:rPr>
          <w:rFonts w:ascii="Calibri" w:eastAsia="Calibri" w:hAnsi="Calibri" w:cs="Calibri"/>
          <w:sz w:val="24"/>
          <w:szCs w:val="24"/>
        </w:rPr>
        <w:t xml:space="preserve">Supporting </w:t>
      </w:r>
      <w:r w:rsidRPr="005705BA">
        <w:rPr>
          <w:rFonts w:ascii="Calibri" w:eastAsia="Calibri" w:hAnsi="Calibri" w:cs="Calibri"/>
          <w:b/>
          <w:sz w:val="24"/>
          <w:szCs w:val="24"/>
        </w:rPr>
        <w:t>disaster management</w:t>
      </w:r>
      <w:r w:rsidRPr="005705BA">
        <w:rPr>
          <w:rFonts w:ascii="Calibri" w:eastAsia="Calibri" w:hAnsi="Calibri" w:cs="Calibri"/>
          <w:sz w:val="24"/>
          <w:szCs w:val="24"/>
        </w:rPr>
        <w:t xml:space="preserve"> in cases of floods or fires.</w:t>
      </w:r>
    </w:p>
    <w:p w14:paraId="7E61C363" w14:textId="77777777" w:rsidR="00BA7B0F" w:rsidRPr="005705BA" w:rsidRDefault="00FD61EA" w:rsidP="0032510F">
      <w:pPr>
        <w:numPr>
          <w:ilvl w:val="1"/>
          <w:numId w:val="14"/>
        </w:numPr>
        <w:ind w:left="993"/>
        <w:rPr>
          <w:rFonts w:ascii="Calibri" w:eastAsia="Calibri" w:hAnsi="Calibri" w:cs="Calibri"/>
          <w:sz w:val="24"/>
          <w:szCs w:val="24"/>
        </w:rPr>
      </w:pPr>
      <w:r w:rsidRPr="005705BA">
        <w:rPr>
          <w:rFonts w:ascii="Calibri" w:eastAsia="Calibri" w:hAnsi="Calibri" w:cs="Calibri"/>
          <w:sz w:val="24"/>
          <w:szCs w:val="24"/>
        </w:rPr>
        <w:t xml:space="preserve">Enforcing provincial </w:t>
      </w:r>
      <w:r w:rsidRPr="005705BA">
        <w:rPr>
          <w:rFonts w:ascii="Calibri" w:eastAsia="Calibri" w:hAnsi="Calibri" w:cs="Calibri"/>
          <w:b/>
          <w:sz w:val="24"/>
          <w:szCs w:val="24"/>
        </w:rPr>
        <w:t>conservation projects</w:t>
      </w:r>
      <w:r w:rsidRPr="005705BA">
        <w:rPr>
          <w:rFonts w:ascii="Calibri" w:eastAsia="Calibri" w:hAnsi="Calibri" w:cs="Calibri"/>
          <w:sz w:val="24"/>
          <w:szCs w:val="24"/>
        </w:rPr>
        <w:t>.</w:t>
      </w:r>
    </w:p>
    <w:p w14:paraId="076CB05E" w14:textId="77777777" w:rsidR="001E7B93" w:rsidRPr="005705BA" w:rsidRDefault="001E7B93" w:rsidP="00C046C2">
      <w:pPr>
        <w:rPr>
          <w:rFonts w:ascii="Calibri" w:eastAsia="Calibri" w:hAnsi="Calibri" w:cs="Calibri"/>
          <w:b/>
          <w:sz w:val="24"/>
          <w:szCs w:val="24"/>
        </w:rPr>
      </w:pPr>
    </w:p>
    <w:p w14:paraId="07919678" w14:textId="3AB9DD54" w:rsidR="00BA7B0F" w:rsidRPr="005705BA" w:rsidRDefault="001E7B93" w:rsidP="00C046C2">
      <w:pPr>
        <w:rPr>
          <w:rFonts w:ascii="Calibri" w:eastAsia="Calibri" w:hAnsi="Calibri" w:cs="Calibri"/>
          <w:b/>
          <w:sz w:val="24"/>
          <w:szCs w:val="24"/>
        </w:rPr>
      </w:pPr>
      <w:r w:rsidRPr="005705BA">
        <w:rPr>
          <w:rFonts w:ascii="Calibri" w:eastAsia="Calibri" w:hAnsi="Calibri" w:cs="Calibri"/>
          <w:b/>
          <w:sz w:val="24"/>
          <w:szCs w:val="24"/>
        </w:rPr>
        <w:t xml:space="preserve">2.4.3 </w:t>
      </w:r>
      <w:r w:rsidR="00FD61EA" w:rsidRPr="005705BA">
        <w:rPr>
          <w:rFonts w:ascii="Calibri" w:eastAsia="Calibri" w:hAnsi="Calibri" w:cs="Calibri"/>
          <w:b/>
          <w:sz w:val="24"/>
          <w:szCs w:val="24"/>
        </w:rPr>
        <w:t>Local Government</w:t>
      </w:r>
    </w:p>
    <w:p w14:paraId="7746237A" w14:textId="77777777" w:rsidR="00BA7B0F" w:rsidRPr="005705BA" w:rsidRDefault="00FD61EA" w:rsidP="0032510F">
      <w:pPr>
        <w:numPr>
          <w:ilvl w:val="0"/>
          <w:numId w:val="4"/>
        </w:numPr>
        <w:ind w:left="426"/>
        <w:rPr>
          <w:rFonts w:ascii="Calibri" w:eastAsia="Calibri" w:hAnsi="Calibri" w:cs="Calibri"/>
          <w:sz w:val="24"/>
          <w:szCs w:val="24"/>
        </w:rPr>
      </w:pPr>
      <w:r w:rsidRPr="005705BA">
        <w:rPr>
          <w:rFonts w:ascii="Calibri" w:eastAsia="Calibri" w:hAnsi="Calibri" w:cs="Calibri"/>
          <w:sz w:val="24"/>
          <w:szCs w:val="24"/>
        </w:rPr>
        <w:t xml:space="preserve">Provides direct </w:t>
      </w:r>
      <w:r w:rsidRPr="005705BA">
        <w:rPr>
          <w:rFonts w:ascii="Calibri" w:eastAsia="Calibri" w:hAnsi="Calibri" w:cs="Calibri"/>
          <w:b/>
          <w:sz w:val="24"/>
          <w:szCs w:val="24"/>
        </w:rPr>
        <w:t>service delivery</w:t>
      </w:r>
      <w:r w:rsidRPr="005705BA">
        <w:rPr>
          <w:rFonts w:ascii="Calibri" w:eastAsia="Calibri" w:hAnsi="Calibri" w:cs="Calibri"/>
          <w:sz w:val="24"/>
          <w:szCs w:val="24"/>
        </w:rPr>
        <w:t xml:space="preserve"> to communities, such as:</w:t>
      </w:r>
    </w:p>
    <w:p w14:paraId="58CBEDC3" w14:textId="77777777" w:rsidR="00BA7B0F" w:rsidRPr="005705BA" w:rsidRDefault="00FD61EA" w:rsidP="0032510F">
      <w:pPr>
        <w:numPr>
          <w:ilvl w:val="1"/>
          <w:numId w:val="15"/>
        </w:numPr>
        <w:ind w:left="993"/>
        <w:rPr>
          <w:rFonts w:ascii="Calibri" w:eastAsia="Calibri" w:hAnsi="Calibri" w:cs="Calibri"/>
          <w:sz w:val="24"/>
          <w:szCs w:val="24"/>
        </w:rPr>
      </w:pPr>
      <w:r w:rsidRPr="005705BA">
        <w:rPr>
          <w:rFonts w:ascii="Calibri" w:eastAsia="Calibri" w:hAnsi="Calibri" w:cs="Calibri"/>
          <w:b/>
          <w:sz w:val="24"/>
          <w:szCs w:val="24"/>
        </w:rPr>
        <w:t>Waste collection and disposal</w:t>
      </w:r>
      <w:r w:rsidRPr="005705BA">
        <w:rPr>
          <w:rFonts w:ascii="Calibri" w:eastAsia="Calibri" w:hAnsi="Calibri" w:cs="Calibri"/>
          <w:sz w:val="24"/>
          <w:szCs w:val="24"/>
        </w:rPr>
        <w:t xml:space="preserve"> to prevent pollution.</w:t>
      </w:r>
    </w:p>
    <w:p w14:paraId="226D4801" w14:textId="77777777" w:rsidR="00BA7B0F" w:rsidRPr="005705BA" w:rsidRDefault="00FD61EA" w:rsidP="0032510F">
      <w:pPr>
        <w:numPr>
          <w:ilvl w:val="1"/>
          <w:numId w:val="15"/>
        </w:numPr>
        <w:ind w:left="993"/>
        <w:rPr>
          <w:rFonts w:ascii="Calibri" w:eastAsia="Calibri" w:hAnsi="Calibri" w:cs="Calibri"/>
          <w:sz w:val="24"/>
          <w:szCs w:val="24"/>
        </w:rPr>
      </w:pPr>
      <w:r w:rsidRPr="005705BA">
        <w:rPr>
          <w:rFonts w:ascii="Calibri" w:eastAsia="Calibri" w:hAnsi="Calibri" w:cs="Calibri"/>
          <w:b/>
          <w:sz w:val="24"/>
          <w:szCs w:val="24"/>
        </w:rPr>
        <w:t>Water and sanitation services</w:t>
      </w:r>
      <w:r w:rsidRPr="005705BA">
        <w:rPr>
          <w:rFonts w:ascii="Calibri" w:eastAsia="Calibri" w:hAnsi="Calibri" w:cs="Calibri"/>
          <w:sz w:val="24"/>
          <w:szCs w:val="24"/>
        </w:rPr>
        <w:t xml:space="preserve"> to prevent diseases.</w:t>
      </w:r>
    </w:p>
    <w:p w14:paraId="557012FF" w14:textId="77777777" w:rsidR="00BA7B0F" w:rsidRPr="005705BA" w:rsidRDefault="00FD61EA" w:rsidP="0032510F">
      <w:pPr>
        <w:numPr>
          <w:ilvl w:val="1"/>
          <w:numId w:val="15"/>
        </w:numPr>
        <w:ind w:left="993"/>
        <w:rPr>
          <w:rFonts w:ascii="Calibri" w:eastAsia="Calibri" w:hAnsi="Calibri" w:cs="Calibri"/>
          <w:sz w:val="24"/>
          <w:szCs w:val="24"/>
        </w:rPr>
      </w:pPr>
      <w:r w:rsidRPr="005705BA">
        <w:rPr>
          <w:rFonts w:ascii="Calibri" w:eastAsia="Calibri" w:hAnsi="Calibri" w:cs="Calibri"/>
          <w:b/>
          <w:sz w:val="24"/>
          <w:szCs w:val="24"/>
        </w:rPr>
        <w:t>Housing and urban planning</w:t>
      </w:r>
      <w:r w:rsidRPr="005705BA">
        <w:rPr>
          <w:rFonts w:ascii="Calibri" w:eastAsia="Calibri" w:hAnsi="Calibri" w:cs="Calibri"/>
          <w:sz w:val="24"/>
          <w:szCs w:val="24"/>
        </w:rPr>
        <w:t xml:space="preserve"> to ensure safe living conditions.</w:t>
      </w:r>
    </w:p>
    <w:p w14:paraId="4795A929" w14:textId="77777777" w:rsidR="00BA7B0F" w:rsidRPr="005705BA" w:rsidRDefault="00FD61EA" w:rsidP="0032510F">
      <w:pPr>
        <w:numPr>
          <w:ilvl w:val="1"/>
          <w:numId w:val="15"/>
        </w:numPr>
        <w:ind w:left="993"/>
        <w:rPr>
          <w:rFonts w:ascii="Calibri" w:eastAsia="Calibri" w:hAnsi="Calibri" w:cs="Calibri"/>
          <w:sz w:val="24"/>
          <w:szCs w:val="24"/>
        </w:rPr>
      </w:pPr>
      <w:r w:rsidRPr="005705BA">
        <w:rPr>
          <w:rFonts w:ascii="Calibri" w:eastAsia="Calibri" w:hAnsi="Calibri" w:cs="Calibri"/>
          <w:b/>
          <w:sz w:val="24"/>
          <w:szCs w:val="24"/>
        </w:rPr>
        <w:t>Maintaining roads, parks, and recreational facilities</w:t>
      </w:r>
      <w:r w:rsidRPr="005705BA">
        <w:rPr>
          <w:rFonts w:ascii="Calibri" w:eastAsia="Calibri" w:hAnsi="Calibri" w:cs="Calibri"/>
          <w:sz w:val="24"/>
          <w:szCs w:val="24"/>
        </w:rPr>
        <w:t>.</w:t>
      </w:r>
    </w:p>
    <w:p w14:paraId="538772A5" w14:textId="77777777" w:rsidR="00BA7B0F" w:rsidRPr="005705BA" w:rsidRDefault="00FD61EA" w:rsidP="0032510F">
      <w:pPr>
        <w:numPr>
          <w:ilvl w:val="1"/>
          <w:numId w:val="15"/>
        </w:numPr>
        <w:ind w:left="993"/>
        <w:rPr>
          <w:rFonts w:ascii="Calibri" w:eastAsia="Calibri" w:hAnsi="Calibri" w:cs="Calibri"/>
          <w:sz w:val="24"/>
          <w:szCs w:val="24"/>
        </w:rPr>
      </w:pPr>
      <w:r w:rsidRPr="005705BA">
        <w:rPr>
          <w:rFonts w:ascii="Calibri" w:eastAsia="Calibri" w:hAnsi="Calibri" w:cs="Calibri"/>
          <w:b/>
          <w:sz w:val="24"/>
          <w:szCs w:val="24"/>
        </w:rPr>
        <w:t>Street lighting and security services</w:t>
      </w:r>
      <w:r w:rsidRPr="005705BA">
        <w:rPr>
          <w:rFonts w:ascii="Calibri" w:eastAsia="Calibri" w:hAnsi="Calibri" w:cs="Calibri"/>
          <w:sz w:val="24"/>
          <w:szCs w:val="24"/>
        </w:rPr>
        <w:t xml:space="preserve"> to promote safety.</w:t>
      </w:r>
    </w:p>
    <w:p w14:paraId="0E45FB3C" w14:textId="533D120E" w:rsidR="00BA7B0F" w:rsidRPr="005705BA" w:rsidRDefault="00BA7B0F" w:rsidP="00C046C2">
      <w:pPr>
        <w:rPr>
          <w:rFonts w:ascii="Calibri" w:eastAsia="Calibri" w:hAnsi="Calibri" w:cs="Calibri"/>
          <w:sz w:val="24"/>
          <w:szCs w:val="24"/>
        </w:rPr>
      </w:pPr>
    </w:p>
    <w:p w14:paraId="2DC3F7BA" w14:textId="1845D7DD" w:rsidR="00E636B1" w:rsidRPr="005705BA" w:rsidRDefault="00E636B1">
      <w:pPr>
        <w:rPr>
          <w:rFonts w:ascii="Calibri" w:eastAsia="Calibri" w:hAnsi="Calibri" w:cs="Calibri"/>
          <w:b/>
          <w:i/>
          <w:sz w:val="24"/>
          <w:szCs w:val="24"/>
        </w:rPr>
      </w:pPr>
      <w:r w:rsidRPr="005705BA">
        <w:rPr>
          <w:rFonts w:ascii="Calibri" w:eastAsia="Calibri" w:hAnsi="Calibri" w:cs="Calibri"/>
          <w:b/>
          <w:i/>
          <w:sz w:val="24"/>
          <w:szCs w:val="24"/>
        </w:rPr>
        <w:br w:type="page"/>
      </w:r>
    </w:p>
    <w:p w14:paraId="5203669F" w14:textId="076048A4" w:rsidR="00BA7B0F" w:rsidRPr="005705BA" w:rsidRDefault="00FD61EA" w:rsidP="00C046C2">
      <w:pPr>
        <w:rPr>
          <w:rFonts w:ascii="Calibri" w:eastAsia="Calibri" w:hAnsi="Calibri" w:cs="Calibri"/>
          <w:sz w:val="24"/>
          <w:szCs w:val="24"/>
        </w:rPr>
      </w:pPr>
      <w:r w:rsidRPr="005705BA">
        <w:rPr>
          <w:rFonts w:ascii="Calibri" w:eastAsia="Calibri" w:hAnsi="Calibri" w:cs="Calibri"/>
          <w:b/>
          <w:sz w:val="24"/>
          <w:szCs w:val="24"/>
        </w:rPr>
        <w:t xml:space="preserve">Lesson </w:t>
      </w:r>
      <w:r w:rsidR="00DD5F4D" w:rsidRPr="005705BA">
        <w:rPr>
          <w:rFonts w:ascii="Calibri" w:eastAsia="Calibri" w:hAnsi="Calibri" w:cs="Calibri"/>
          <w:b/>
          <w:sz w:val="24"/>
          <w:szCs w:val="24"/>
        </w:rPr>
        <w:t>2</w:t>
      </w:r>
      <w:r w:rsidRPr="005705BA">
        <w:rPr>
          <w:rFonts w:ascii="Calibri" w:eastAsia="Calibri" w:hAnsi="Calibri" w:cs="Calibri"/>
          <w:sz w:val="24"/>
          <w:szCs w:val="24"/>
        </w:rPr>
        <w:t>: This lesson will build on your knowledge of the previous lesson. In this lesson you will need to understand and apply your knowledge to answer questions on:</w:t>
      </w:r>
    </w:p>
    <w:p w14:paraId="60791955" w14:textId="77777777" w:rsidR="00E636B1" w:rsidRPr="005705BA" w:rsidRDefault="00E636B1" w:rsidP="0032510F">
      <w:pPr>
        <w:pStyle w:val="ListParagraph"/>
        <w:numPr>
          <w:ilvl w:val="0"/>
          <w:numId w:val="16"/>
        </w:numPr>
        <w:spacing w:before="43" w:line="275" w:lineRule="auto"/>
        <w:ind w:left="426" w:right="123"/>
        <w:textDirection w:val="btLr"/>
        <w:rPr>
          <w:b/>
          <w:color w:val="000000" w:themeColor="text1"/>
          <w:sz w:val="28"/>
          <w:szCs w:val="28"/>
        </w:rPr>
      </w:pPr>
      <w:r w:rsidRPr="005705BA">
        <w:rPr>
          <w:rFonts w:ascii="Calibri" w:eastAsia="Calibri" w:hAnsi="Calibri" w:cs="Calibri"/>
          <w:b/>
          <w:color w:val="000000" w:themeColor="text1"/>
          <w:sz w:val="24"/>
          <w:szCs w:val="28"/>
        </w:rPr>
        <w:t>Responsibility of different levels of government</w:t>
      </w:r>
    </w:p>
    <w:p w14:paraId="2CF9B27B" w14:textId="1474D0C0" w:rsidR="00E636B1" w:rsidRPr="005705BA" w:rsidRDefault="00E636B1" w:rsidP="0032510F">
      <w:pPr>
        <w:pStyle w:val="ListParagraph"/>
        <w:numPr>
          <w:ilvl w:val="1"/>
          <w:numId w:val="16"/>
        </w:numPr>
        <w:spacing w:before="43" w:line="275" w:lineRule="auto"/>
        <w:ind w:left="851" w:right="123"/>
        <w:textDirection w:val="btLr"/>
        <w:rPr>
          <w:b/>
          <w:color w:val="000000" w:themeColor="text1"/>
          <w:sz w:val="28"/>
          <w:szCs w:val="28"/>
        </w:rPr>
      </w:pPr>
      <w:r w:rsidRPr="005705BA">
        <w:rPr>
          <w:rFonts w:ascii="Calibri" w:eastAsia="Calibri" w:hAnsi="Calibri" w:cs="Calibri"/>
          <w:b/>
          <w:color w:val="000000" w:themeColor="text1"/>
          <w:sz w:val="24"/>
          <w:szCs w:val="28"/>
        </w:rPr>
        <w:t>Critically discuss the community’s responsibility to ensure environments and services that promote safe and healthy living</w:t>
      </w:r>
    </w:p>
    <w:p w14:paraId="72F85C2F" w14:textId="77777777" w:rsidR="00E636B1" w:rsidRPr="005705BA" w:rsidRDefault="00E636B1" w:rsidP="00C046C2">
      <w:pPr>
        <w:rPr>
          <w:rFonts w:ascii="Calibri" w:eastAsia="Calibri" w:hAnsi="Calibri" w:cs="Calibri"/>
          <w:sz w:val="24"/>
          <w:szCs w:val="24"/>
        </w:rPr>
      </w:pPr>
    </w:p>
    <w:p w14:paraId="5E5A453F" w14:textId="77777777" w:rsidR="00E636B1" w:rsidRPr="005705BA" w:rsidRDefault="00E636B1" w:rsidP="00C046C2">
      <w:pPr>
        <w:rPr>
          <w:rFonts w:ascii="Calibri" w:eastAsia="Calibri" w:hAnsi="Calibri" w:cs="Calibri"/>
          <w:sz w:val="24"/>
          <w:szCs w:val="24"/>
        </w:rPr>
      </w:pPr>
      <w:r w:rsidRPr="005705BA">
        <w:rPr>
          <w:noProof/>
          <w:sz w:val="24"/>
          <w:szCs w:val="24"/>
        </w:rPr>
        <w:drawing>
          <wp:anchor distT="0" distB="0" distL="114300" distR="114300" simplePos="0" relativeHeight="251658242" behindDoc="0" locked="0" layoutInCell="1" hidden="0" allowOverlap="1" wp14:anchorId="5227815B" wp14:editId="40D10498">
            <wp:simplePos x="0" y="0"/>
            <wp:positionH relativeFrom="margin">
              <wp:posOffset>3223260</wp:posOffset>
            </wp:positionH>
            <wp:positionV relativeFrom="paragraph">
              <wp:posOffset>10795</wp:posOffset>
            </wp:positionV>
            <wp:extent cx="3415030" cy="1927860"/>
            <wp:effectExtent l="0" t="0" r="0" b="0"/>
            <wp:wrapSquare wrapText="bothSides" distT="0" distB="0" distL="114300" distR="114300"/>
            <wp:docPr id="1912553615" name="image7.jpg" descr="A cartoon of a person with his hand up&#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7.jpg" descr="A cartoon of a person with his hand up&#10;&#10;AI-generated content may be incorrect."/>
                    <pic:cNvPicPr preferRelativeResize="0"/>
                  </pic:nvPicPr>
                  <pic:blipFill>
                    <a:blip r:embed="rId18"/>
                    <a:srcRect/>
                    <a:stretch>
                      <a:fillRect/>
                    </a:stretch>
                  </pic:blipFill>
                  <pic:spPr>
                    <a:xfrm>
                      <a:off x="0" y="0"/>
                      <a:ext cx="3415030" cy="1927860"/>
                    </a:xfrm>
                    <a:prstGeom prst="rect">
                      <a:avLst/>
                    </a:prstGeom>
                    <a:ln/>
                  </pic:spPr>
                </pic:pic>
              </a:graphicData>
            </a:graphic>
            <wp14:sizeRelH relativeFrom="margin">
              <wp14:pctWidth>0</wp14:pctWidth>
            </wp14:sizeRelH>
            <wp14:sizeRelV relativeFrom="margin">
              <wp14:pctHeight>0</wp14:pctHeight>
            </wp14:sizeRelV>
          </wp:anchor>
        </w:drawing>
      </w:r>
      <w:r w:rsidR="00FD61EA" w:rsidRPr="005705BA">
        <w:rPr>
          <w:rFonts w:ascii="Calibri" w:eastAsia="Calibri" w:hAnsi="Calibri" w:cs="Calibri"/>
          <w:b/>
          <w:sz w:val="24"/>
          <w:szCs w:val="24"/>
        </w:rPr>
        <w:t>Constitutional Rights</w:t>
      </w:r>
    </w:p>
    <w:p w14:paraId="3760D72B" w14:textId="4201E927" w:rsidR="00BA7B0F" w:rsidRPr="005705BA" w:rsidRDefault="00FD61EA" w:rsidP="00C046C2">
      <w:pPr>
        <w:rPr>
          <w:rFonts w:ascii="Calibri" w:eastAsia="Calibri" w:hAnsi="Calibri" w:cs="Calibri"/>
          <w:sz w:val="24"/>
          <w:szCs w:val="24"/>
        </w:rPr>
      </w:pPr>
      <w:r w:rsidRPr="005705BA">
        <w:rPr>
          <w:rFonts w:ascii="Calibri" w:eastAsia="Calibri" w:hAnsi="Calibri" w:cs="Calibri"/>
          <w:sz w:val="24"/>
          <w:szCs w:val="24"/>
        </w:rPr>
        <w:t>The South African Constitution guarantees every individual the right to a safe and healthy environment. This establishes a collective responsibility among community members to protect their surroundings and advocate for sustainable practices.</w:t>
      </w:r>
    </w:p>
    <w:p w14:paraId="31348C79" w14:textId="77777777" w:rsidR="00BA7B0F" w:rsidRPr="005705BA" w:rsidRDefault="00BA7B0F" w:rsidP="00C046C2">
      <w:pPr>
        <w:rPr>
          <w:rFonts w:ascii="Calibri" w:eastAsia="Calibri" w:hAnsi="Calibri" w:cs="Calibri"/>
          <w:sz w:val="24"/>
          <w:szCs w:val="24"/>
        </w:rPr>
      </w:pPr>
    </w:p>
    <w:p w14:paraId="3D05EB2B" w14:textId="38589012" w:rsidR="0065534D" w:rsidRPr="005705BA" w:rsidRDefault="00FD61EA" w:rsidP="00C046C2">
      <w:pPr>
        <w:rPr>
          <w:rFonts w:ascii="Calibri" w:eastAsia="Calibri" w:hAnsi="Calibri" w:cs="Calibri"/>
          <w:sz w:val="24"/>
          <w:szCs w:val="24"/>
        </w:rPr>
      </w:pPr>
      <w:r w:rsidRPr="005705BA">
        <w:rPr>
          <w:rFonts w:ascii="Calibri" w:eastAsia="Calibri" w:hAnsi="Calibri" w:cs="Calibri"/>
          <w:sz w:val="24"/>
          <w:szCs w:val="24"/>
        </w:rPr>
        <w:t xml:space="preserve">Because we live in a democratic society, we are expected to protect that democracy and those who live in it. </w:t>
      </w:r>
      <w:r w:rsidR="0065534D" w:rsidRPr="005705BA">
        <w:rPr>
          <w:rFonts w:ascii="Calibri" w:eastAsia="Calibri" w:hAnsi="Calibri" w:cs="Calibri"/>
          <w:sz w:val="24"/>
          <w:szCs w:val="24"/>
        </w:rPr>
        <w:t>We all have a responsibility to help improve the quality of life for others. This includes speaking up and reporting crimes, volunteering our time to support community efforts, and even using social media to raise awareness through campaigns and positive messages.</w:t>
      </w:r>
    </w:p>
    <w:p w14:paraId="69A3F6D7" w14:textId="77777777" w:rsidR="0065534D" w:rsidRPr="005705BA" w:rsidRDefault="0065534D" w:rsidP="00C046C2">
      <w:pPr>
        <w:rPr>
          <w:rFonts w:ascii="Calibri" w:eastAsia="Calibri" w:hAnsi="Calibri" w:cs="Calibri"/>
          <w:sz w:val="24"/>
          <w:szCs w:val="24"/>
        </w:rPr>
      </w:pPr>
    </w:p>
    <w:p w14:paraId="26C9E4F1" w14:textId="5384A511" w:rsidR="00BA7B0F" w:rsidRPr="005705BA" w:rsidRDefault="00430577" w:rsidP="00C046C2">
      <w:pPr>
        <w:rPr>
          <w:rFonts w:ascii="Calibri" w:eastAsia="Calibri" w:hAnsi="Calibri" w:cs="Calibri"/>
          <w:b/>
          <w:sz w:val="24"/>
          <w:szCs w:val="24"/>
        </w:rPr>
      </w:pPr>
      <w:r w:rsidRPr="005705BA">
        <w:rPr>
          <w:noProof/>
          <w:sz w:val="24"/>
          <w:szCs w:val="24"/>
        </w:rPr>
        <w:drawing>
          <wp:anchor distT="0" distB="0" distL="114300" distR="114300" simplePos="0" relativeHeight="251658243" behindDoc="0" locked="0" layoutInCell="1" hidden="0" allowOverlap="1" wp14:anchorId="50713072" wp14:editId="51D62ED7">
            <wp:simplePos x="0" y="0"/>
            <wp:positionH relativeFrom="margin">
              <wp:align>right</wp:align>
            </wp:positionH>
            <wp:positionV relativeFrom="paragraph">
              <wp:posOffset>177800</wp:posOffset>
            </wp:positionV>
            <wp:extent cx="3171190" cy="1805940"/>
            <wp:effectExtent l="0" t="0" r="0" b="3810"/>
            <wp:wrapSquare wrapText="bothSides" distT="0" distB="0" distL="114300" distR="114300"/>
            <wp:docPr id="1912553611" name="image5.jpg" descr="A close-up of a toolbox&#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jpg" descr="A close-up of a toolbox&#10;&#10;AI-generated content may be incorrect."/>
                    <pic:cNvPicPr preferRelativeResize="0"/>
                  </pic:nvPicPr>
                  <pic:blipFill>
                    <a:blip r:embed="rId19"/>
                    <a:srcRect/>
                    <a:stretch>
                      <a:fillRect/>
                    </a:stretch>
                  </pic:blipFill>
                  <pic:spPr>
                    <a:xfrm>
                      <a:off x="0" y="0"/>
                      <a:ext cx="3171190" cy="1805940"/>
                    </a:xfrm>
                    <a:prstGeom prst="rect">
                      <a:avLst/>
                    </a:prstGeom>
                    <a:ln/>
                  </pic:spPr>
                </pic:pic>
              </a:graphicData>
            </a:graphic>
            <wp14:sizeRelH relativeFrom="margin">
              <wp14:pctWidth>0</wp14:pctWidth>
            </wp14:sizeRelH>
            <wp14:sizeRelV relativeFrom="margin">
              <wp14:pctHeight>0</wp14:pctHeight>
            </wp14:sizeRelV>
          </wp:anchor>
        </w:drawing>
      </w:r>
      <w:r w:rsidR="00FD61EA" w:rsidRPr="005705BA">
        <w:rPr>
          <w:rFonts w:ascii="Calibri" w:eastAsia="Calibri" w:hAnsi="Calibri" w:cs="Calibri"/>
          <w:b/>
          <w:sz w:val="24"/>
          <w:szCs w:val="24"/>
        </w:rPr>
        <w:t xml:space="preserve">Generally, community responses to social and environmental challenges fall into </w:t>
      </w:r>
      <w:r w:rsidRPr="005705BA">
        <w:rPr>
          <w:rFonts w:ascii="Calibri" w:eastAsia="Calibri" w:hAnsi="Calibri" w:cs="Calibri"/>
          <w:b/>
          <w:sz w:val="24"/>
          <w:szCs w:val="24"/>
        </w:rPr>
        <w:t>four</w:t>
      </w:r>
      <w:r w:rsidR="00FD61EA" w:rsidRPr="005705BA">
        <w:rPr>
          <w:rFonts w:ascii="Calibri" w:eastAsia="Calibri" w:hAnsi="Calibri" w:cs="Calibri"/>
          <w:b/>
          <w:sz w:val="24"/>
          <w:szCs w:val="24"/>
        </w:rPr>
        <w:t xml:space="preserve"> basic categories:</w:t>
      </w:r>
    </w:p>
    <w:p w14:paraId="2A60A6D4" w14:textId="2E6873D2" w:rsidR="00BA7B0F" w:rsidRPr="005705BA" w:rsidRDefault="00FD61EA" w:rsidP="0032510F">
      <w:pPr>
        <w:pStyle w:val="ListParagraph"/>
        <w:numPr>
          <w:ilvl w:val="0"/>
          <w:numId w:val="3"/>
        </w:numPr>
        <w:rPr>
          <w:rFonts w:ascii="Calibri" w:eastAsia="Calibri" w:hAnsi="Calibri" w:cs="Calibri"/>
          <w:sz w:val="24"/>
          <w:szCs w:val="24"/>
        </w:rPr>
      </w:pPr>
      <w:r w:rsidRPr="005705BA">
        <w:rPr>
          <w:rFonts w:ascii="Calibri" w:eastAsia="Calibri" w:hAnsi="Calibri" w:cs="Calibri"/>
          <w:b/>
          <w:sz w:val="24"/>
          <w:szCs w:val="24"/>
        </w:rPr>
        <w:t xml:space="preserve">Environmental </w:t>
      </w:r>
      <w:r w:rsidR="00430577" w:rsidRPr="005705BA">
        <w:rPr>
          <w:rFonts w:ascii="Calibri" w:eastAsia="Calibri" w:hAnsi="Calibri" w:cs="Calibri"/>
          <w:b/>
          <w:sz w:val="24"/>
          <w:szCs w:val="24"/>
        </w:rPr>
        <w:t>c</w:t>
      </w:r>
      <w:r w:rsidRPr="005705BA">
        <w:rPr>
          <w:rFonts w:ascii="Calibri" w:eastAsia="Calibri" w:hAnsi="Calibri" w:cs="Calibri"/>
          <w:b/>
          <w:sz w:val="24"/>
          <w:szCs w:val="24"/>
        </w:rPr>
        <w:t>leanups</w:t>
      </w:r>
      <w:r w:rsidRPr="005705BA">
        <w:rPr>
          <w:rFonts w:ascii="Calibri" w:eastAsia="Calibri" w:hAnsi="Calibri" w:cs="Calibri"/>
          <w:sz w:val="24"/>
          <w:szCs w:val="24"/>
        </w:rPr>
        <w:t xml:space="preserve"> are direct actions where community members gather to remove litter and pollutants from natural spaces. These hands-on activities not only improve local ecosystems but </w:t>
      </w:r>
      <w:r w:rsidR="00194ADA" w:rsidRPr="005705BA">
        <w:rPr>
          <w:rFonts w:ascii="Calibri" w:eastAsia="Calibri" w:hAnsi="Calibri" w:cs="Calibri"/>
          <w:sz w:val="24"/>
          <w:szCs w:val="24"/>
        </w:rPr>
        <w:t xml:space="preserve">also </w:t>
      </w:r>
      <w:r w:rsidRPr="005705BA">
        <w:rPr>
          <w:rFonts w:ascii="Calibri" w:eastAsia="Calibri" w:hAnsi="Calibri" w:cs="Calibri"/>
          <w:sz w:val="24"/>
          <w:szCs w:val="24"/>
        </w:rPr>
        <w:t>build community bonds and environmental awareness.</w:t>
      </w:r>
    </w:p>
    <w:p w14:paraId="58ECCC1C" w14:textId="3D9E8B73" w:rsidR="00BA7B0F" w:rsidRPr="005705BA" w:rsidRDefault="00FD61EA" w:rsidP="0032510F">
      <w:pPr>
        <w:numPr>
          <w:ilvl w:val="0"/>
          <w:numId w:val="3"/>
        </w:numPr>
        <w:rPr>
          <w:rFonts w:ascii="Calibri" w:eastAsia="Calibri" w:hAnsi="Calibri" w:cs="Calibri"/>
          <w:sz w:val="24"/>
          <w:szCs w:val="24"/>
        </w:rPr>
      </w:pPr>
      <w:r w:rsidRPr="005705BA">
        <w:rPr>
          <w:rFonts w:ascii="Calibri" w:eastAsia="Calibri" w:hAnsi="Calibri" w:cs="Calibri"/>
          <w:b/>
          <w:sz w:val="24"/>
          <w:szCs w:val="24"/>
        </w:rPr>
        <w:t xml:space="preserve">Conservation </w:t>
      </w:r>
      <w:r w:rsidR="00430577" w:rsidRPr="005705BA">
        <w:rPr>
          <w:rFonts w:ascii="Calibri" w:eastAsia="Calibri" w:hAnsi="Calibri" w:cs="Calibri"/>
          <w:b/>
          <w:sz w:val="24"/>
          <w:szCs w:val="24"/>
        </w:rPr>
        <w:t>p</w:t>
      </w:r>
      <w:r w:rsidRPr="005705BA">
        <w:rPr>
          <w:rFonts w:ascii="Calibri" w:eastAsia="Calibri" w:hAnsi="Calibri" w:cs="Calibri"/>
          <w:b/>
          <w:sz w:val="24"/>
          <w:szCs w:val="24"/>
        </w:rPr>
        <w:t>rogrammes</w:t>
      </w:r>
      <w:r w:rsidRPr="005705BA">
        <w:rPr>
          <w:rFonts w:ascii="Calibri" w:eastAsia="Calibri" w:hAnsi="Calibri" w:cs="Calibri"/>
          <w:sz w:val="24"/>
          <w:szCs w:val="24"/>
        </w:rPr>
        <w:t xml:space="preserve"> focus on protecting and restoring natural habitats and endangered species. These initiatives, often partnerships between communities and conservation organi</w:t>
      </w:r>
      <w:r w:rsidR="00430577" w:rsidRPr="005705BA">
        <w:rPr>
          <w:rFonts w:ascii="Calibri" w:eastAsia="Calibri" w:hAnsi="Calibri" w:cs="Calibri"/>
          <w:sz w:val="24"/>
          <w:szCs w:val="24"/>
        </w:rPr>
        <w:t>s</w:t>
      </w:r>
      <w:r w:rsidRPr="005705BA">
        <w:rPr>
          <w:rFonts w:ascii="Calibri" w:eastAsia="Calibri" w:hAnsi="Calibri" w:cs="Calibri"/>
          <w:sz w:val="24"/>
          <w:szCs w:val="24"/>
        </w:rPr>
        <w:t>ations, create sustainable solutions for preserving biodiversity.</w:t>
      </w:r>
    </w:p>
    <w:p w14:paraId="0F5F37C0" w14:textId="26EAC88B" w:rsidR="00BA7B0F" w:rsidRPr="005705BA" w:rsidRDefault="00FD61EA" w:rsidP="0032510F">
      <w:pPr>
        <w:numPr>
          <w:ilvl w:val="0"/>
          <w:numId w:val="3"/>
        </w:numPr>
        <w:rPr>
          <w:rFonts w:ascii="Calibri" w:eastAsia="Calibri" w:hAnsi="Calibri" w:cs="Calibri"/>
          <w:sz w:val="24"/>
          <w:szCs w:val="24"/>
        </w:rPr>
      </w:pPr>
      <w:r w:rsidRPr="005705BA">
        <w:rPr>
          <w:rFonts w:ascii="Calibri" w:eastAsia="Calibri" w:hAnsi="Calibri" w:cs="Calibri"/>
          <w:b/>
          <w:sz w:val="24"/>
          <w:szCs w:val="24"/>
        </w:rPr>
        <w:t xml:space="preserve">Education </w:t>
      </w:r>
      <w:r w:rsidR="00430577" w:rsidRPr="005705BA">
        <w:rPr>
          <w:rFonts w:ascii="Calibri" w:eastAsia="Calibri" w:hAnsi="Calibri" w:cs="Calibri"/>
          <w:b/>
          <w:sz w:val="24"/>
          <w:szCs w:val="24"/>
        </w:rPr>
        <w:t>p</w:t>
      </w:r>
      <w:r w:rsidRPr="005705BA">
        <w:rPr>
          <w:rFonts w:ascii="Calibri" w:eastAsia="Calibri" w:hAnsi="Calibri" w:cs="Calibri"/>
          <w:b/>
          <w:sz w:val="24"/>
          <w:szCs w:val="24"/>
        </w:rPr>
        <w:t>rogrammes</w:t>
      </w:r>
      <w:r w:rsidRPr="005705BA">
        <w:rPr>
          <w:rFonts w:ascii="Calibri" w:eastAsia="Calibri" w:hAnsi="Calibri" w:cs="Calibri"/>
          <w:sz w:val="24"/>
          <w:szCs w:val="24"/>
        </w:rPr>
        <w:t xml:space="preserve"> empower communities through knowledge. By teaching sustainable practices in schools and community </w:t>
      </w:r>
      <w:r w:rsidR="00194ADA" w:rsidRPr="005705BA">
        <w:rPr>
          <w:rFonts w:ascii="Calibri" w:eastAsia="Calibri" w:hAnsi="Calibri" w:cs="Calibri"/>
          <w:sz w:val="24"/>
          <w:szCs w:val="24"/>
        </w:rPr>
        <w:t>centres</w:t>
      </w:r>
      <w:r w:rsidRPr="005705BA">
        <w:rPr>
          <w:rFonts w:ascii="Calibri" w:eastAsia="Calibri" w:hAnsi="Calibri" w:cs="Calibri"/>
          <w:sz w:val="24"/>
          <w:szCs w:val="24"/>
        </w:rPr>
        <w:t>, these programmes help people understand environmental issues and equip them with skills to address challenges locally.</w:t>
      </w:r>
    </w:p>
    <w:p w14:paraId="52EA719A" w14:textId="43040F4E" w:rsidR="00BA7B0F" w:rsidRPr="005705BA" w:rsidRDefault="00FD61EA" w:rsidP="0032510F">
      <w:pPr>
        <w:numPr>
          <w:ilvl w:val="0"/>
          <w:numId w:val="3"/>
        </w:numPr>
        <w:rPr>
          <w:rFonts w:ascii="Calibri" w:eastAsia="Calibri" w:hAnsi="Calibri" w:cs="Calibri"/>
          <w:sz w:val="24"/>
          <w:szCs w:val="24"/>
        </w:rPr>
      </w:pPr>
      <w:r w:rsidRPr="005705BA">
        <w:rPr>
          <w:rFonts w:ascii="Calibri" w:eastAsia="Calibri" w:hAnsi="Calibri" w:cs="Calibri"/>
          <w:sz w:val="24"/>
          <w:szCs w:val="24"/>
        </w:rPr>
        <w:t xml:space="preserve">Finally, </w:t>
      </w:r>
      <w:r w:rsidR="00553140" w:rsidRPr="005705BA">
        <w:rPr>
          <w:rFonts w:ascii="Calibri" w:eastAsia="Calibri" w:hAnsi="Calibri" w:cs="Calibri"/>
          <w:b/>
          <w:sz w:val="24"/>
          <w:szCs w:val="24"/>
        </w:rPr>
        <w:t>a</w:t>
      </w:r>
      <w:r w:rsidRPr="005705BA">
        <w:rPr>
          <w:rFonts w:ascii="Calibri" w:eastAsia="Calibri" w:hAnsi="Calibri" w:cs="Calibri"/>
          <w:b/>
          <w:sz w:val="24"/>
          <w:szCs w:val="24"/>
        </w:rPr>
        <w:t>dvocacy</w:t>
      </w:r>
      <w:r w:rsidRPr="005705BA">
        <w:rPr>
          <w:rFonts w:ascii="Calibri" w:eastAsia="Calibri" w:hAnsi="Calibri" w:cs="Calibri"/>
          <w:sz w:val="24"/>
          <w:szCs w:val="24"/>
        </w:rPr>
        <w:t xml:space="preserve"> involves communities raising their voices to influence environmental policy. Through petitions, awareness campaigns, and engaging with local government, community advocacy drives systemic change beyond what individuals can achieve alone.</w:t>
      </w:r>
    </w:p>
    <w:p w14:paraId="4CA638C5" w14:textId="77777777" w:rsidR="00553140" w:rsidRPr="005705BA" w:rsidRDefault="00553140" w:rsidP="00553140">
      <w:pPr>
        <w:rPr>
          <w:rFonts w:ascii="Calibri" w:eastAsia="Calibri" w:hAnsi="Calibri" w:cs="Calibri"/>
          <w:b/>
          <w:i/>
          <w:sz w:val="24"/>
          <w:szCs w:val="24"/>
        </w:rPr>
      </w:pPr>
    </w:p>
    <w:p w14:paraId="4D5E263D" w14:textId="40F330DC" w:rsidR="00BA7B0F" w:rsidRPr="005705BA" w:rsidRDefault="00FD61EA" w:rsidP="00553140">
      <w:pPr>
        <w:rPr>
          <w:rFonts w:ascii="Calibri" w:eastAsia="Calibri" w:hAnsi="Calibri" w:cs="Calibri"/>
          <w:bCs/>
          <w:iCs/>
          <w:sz w:val="24"/>
          <w:szCs w:val="24"/>
        </w:rPr>
      </w:pPr>
      <w:r w:rsidRPr="005705BA">
        <w:rPr>
          <w:rFonts w:ascii="Calibri" w:eastAsia="Calibri" w:hAnsi="Calibri" w:cs="Calibri"/>
          <w:bCs/>
          <w:iCs/>
          <w:sz w:val="24"/>
          <w:szCs w:val="24"/>
        </w:rPr>
        <w:t xml:space="preserve">Remember, these responses are </w:t>
      </w:r>
      <w:r w:rsidRPr="005705BA">
        <w:rPr>
          <w:rFonts w:ascii="Calibri" w:eastAsia="Calibri" w:hAnsi="Calibri" w:cs="Calibri"/>
          <w:b/>
          <w:iCs/>
          <w:sz w:val="24"/>
          <w:szCs w:val="24"/>
        </w:rPr>
        <w:t>interconnected</w:t>
      </w:r>
      <w:r w:rsidRPr="005705BA">
        <w:rPr>
          <w:rFonts w:ascii="Calibri" w:eastAsia="Calibri" w:hAnsi="Calibri" w:cs="Calibri"/>
          <w:bCs/>
          <w:iCs/>
          <w:sz w:val="24"/>
          <w:szCs w:val="24"/>
        </w:rPr>
        <w:t>. A community cleanup might spark educational initiatives, which lead to conservation efforts, supported by advocacy for policy change. Together, they represent how empowered communities can transform environmental challenges into opportunities for positive change.</w:t>
      </w:r>
    </w:p>
    <w:p w14:paraId="2FEDD9A3" w14:textId="77777777" w:rsidR="00BA7B0F" w:rsidRPr="005705BA" w:rsidRDefault="00BA7B0F" w:rsidP="00C046C2">
      <w:pPr>
        <w:rPr>
          <w:rFonts w:ascii="Calibri" w:eastAsia="Calibri" w:hAnsi="Calibri" w:cs="Calibri"/>
          <w:sz w:val="24"/>
          <w:szCs w:val="24"/>
        </w:rPr>
      </w:pPr>
    </w:p>
    <w:p w14:paraId="52C31622" w14:textId="17E9F75E" w:rsidR="00BA7B0F" w:rsidRPr="005705BA" w:rsidRDefault="00F57E4D" w:rsidP="00F57E4D">
      <w:pPr>
        <w:rPr>
          <w:b/>
          <w:iCs/>
          <w:color w:val="000000"/>
          <w:sz w:val="24"/>
          <w:szCs w:val="24"/>
        </w:rPr>
      </w:pPr>
      <w:r w:rsidRPr="005705BA">
        <w:rPr>
          <w:b/>
          <w:iCs/>
          <w:color w:val="000000"/>
          <w:sz w:val="24"/>
          <w:szCs w:val="24"/>
        </w:rPr>
        <w:t>W</w:t>
      </w:r>
      <w:r w:rsidR="00FD61EA" w:rsidRPr="005705BA">
        <w:rPr>
          <w:b/>
          <w:iCs/>
          <w:color w:val="000000"/>
          <w:sz w:val="24"/>
          <w:szCs w:val="24"/>
        </w:rPr>
        <w:t>ays that members of a community (you and your friends) can make their community physically safer</w:t>
      </w:r>
    </w:p>
    <w:p w14:paraId="213500FA" w14:textId="7F7AFA48" w:rsidR="00BA7B0F" w:rsidRPr="005705BA" w:rsidRDefault="00BA7B0F" w:rsidP="00C046C2">
      <w:pPr>
        <w:rPr>
          <w:color w:val="000000"/>
          <w:sz w:val="24"/>
          <w:szCs w:val="24"/>
        </w:rPr>
      </w:pPr>
    </w:p>
    <w:p w14:paraId="60315570" w14:textId="5E1389B1" w:rsidR="004F6BAA" w:rsidRPr="005705BA" w:rsidRDefault="00267D97" w:rsidP="00C046C2">
      <w:pPr>
        <w:rPr>
          <w:rFonts w:ascii="Calibri" w:eastAsia="Calibri" w:hAnsi="Calibri" w:cs="Calibri"/>
          <w:sz w:val="24"/>
          <w:szCs w:val="24"/>
        </w:rPr>
      </w:pPr>
      <w:r w:rsidRPr="00267D97">
        <w:rPr>
          <w:rFonts w:ascii="Calibri" w:eastAsia="Calibri" w:hAnsi="Calibri" w:cs="Calibri"/>
          <w:noProof/>
          <w:sz w:val="24"/>
          <w:szCs w:val="24"/>
        </w:rPr>
        <w:drawing>
          <wp:anchor distT="0" distB="0" distL="114300" distR="114300" simplePos="0" relativeHeight="251659277" behindDoc="1" locked="0" layoutInCell="1" allowOverlap="1" wp14:anchorId="34AAECBA" wp14:editId="41D46A85">
            <wp:simplePos x="0" y="0"/>
            <wp:positionH relativeFrom="margin">
              <wp:align>right</wp:align>
            </wp:positionH>
            <wp:positionV relativeFrom="paragraph">
              <wp:posOffset>217805</wp:posOffset>
            </wp:positionV>
            <wp:extent cx="3347085" cy="1882140"/>
            <wp:effectExtent l="0" t="0" r="5715" b="3810"/>
            <wp:wrapTight wrapText="bothSides">
              <wp:wrapPolygon edited="0">
                <wp:start x="0" y="0"/>
                <wp:lineTo x="0" y="21425"/>
                <wp:lineTo x="21514" y="21425"/>
                <wp:lineTo x="21514" y="0"/>
                <wp:lineTo x="0" y="0"/>
              </wp:wrapPolygon>
            </wp:wrapTight>
            <wp:docPr id="170146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6615"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47085" cy="1882140"/>
                    </a:xfrm>
                    <a:prstGeom prst="rect">
                      <a:avLst/>
                    </a:prstGeom>
                  </pic:spPr>
                </pic:pic>
              </a:graphicData>
            </a:graphic>
            <wp14:sizeRelH relativeFrom="margin">
              <wp14:pctWidth>0</wp14:pctWidth>
            </wp14:sizeRelH>
            <wp14:sizeRelV relativeFrom="margin">
              <wp14:pctHeight>0</wp14:pctHeight>
            </wp14:sizeRelV>
          </wp:anchor>
        </w:drawing>
      </w:r>
      <w:r w:rsidR="00FD61EA" w:rsidRPr="005705BA">
        <w:rPr>
          <w:rFonts w:ascii="Calibri" w:eastAsia="Calibri" w:hAnsi="Calibri" w:cs="Calibri"/>
          <w:b/>
          <w:sz w:val="24"/>
          <w:szCs w:val="24"/>
        </w:rPr>
        <w:t>Create safer public spaces through community involvement</w:t>
      </w:r>
      <w:r w:rsidR="00FD61EA" w:rsidRPr="005705BA">
        <w:rPr>
          <w:rFonts w:ascii="Calibri" w:eastAsia="Calibri" w:hAnsi="Calibri" w:cs="Calibri"/>
          <w:sz w:val="24"/>
          <w:szCs w:val="24"/>
        </w:rPr>
        <w:t xml:space="preserve"> </w:t>
      </w:r>
    </w:p>
    <w:p w14:paraId="61007F10" w14:textId="5F7B3C5D" w:rsidR="004C59FC" w:rsidRPr="005705BA" w:rsidRDefault="004C59FC" w:rsidP="0032510F">
      <w:pPr>
        <w:pStyle w:val="ListParagraph"/>
        <w:widowControl w:val="0"/>
        <w:numPr>
          <w:ilvl w:val="0"/>
          <w:numId w:val="18"/>
        </w:numPr>
        <w:spacing w:line="259" w:lineRule="auto"/>
        <w:ind w:left="426"/>
        <w:rPr>
          <w:rFonts w:ascii="Calibri" w:hAnsi="Calibri" w:cs="Calibri"/>
          <w:sz w:val="24"/>
          <w:szCs w:val="24"/>
        </w:rPr>
      </w:pPr>
      <w:r w:rsidRPr="005705BA">
        <w:rPr>
          <w:rFonts w:ascii="Calibri" w:hAnsi="Calibri" w:cs="Calibri"/>
          <w:sz w:val="24"/>
          <w:szCs w:val="24"/>
        </w:rPr>
        <w:t>Organise community safety audits where teens identify poorly lit areas</w:t>
      </w:r>
      <w:r w:rsidR="003A560B" w:rsidRPr="005705BA">
        <w:rPr>
          <w:rFonts w:ascii="Calibri" w:hAnsi="Calibri" w:cs="Calibri"/>
          <w:sz w:val="24"/>
          <w:szCs w:val="24"/>
        </w:rPr>
        <w:t xml:space="preserve">, </w:t>
      </w:r>
      <w:r w:rsidRPr="005705BA">
        <w:rPr>
          <w:rFonts w:ascii="Calibri" w:hAnsi="Calibri" w:cs="Calibri"/>
          <w:sz w:val="24"/>
          <w:szCs w:val="24"/>
        </w:rPr>
        <w:t>isolated paths</w:t>
      </w:r>
      <w:r w:rsidR="003A560B" w:rsidRPr="005705BA">
        <w:rPr>
          <w:rFonts w:ascii="Calibri" w:hAnsi="Calibri" w:cs="Calibri"/>
          <w:sz w:val="24"/>
          <w:szCs w:val="24"/>
        </w:rPr>
        <w:t xml:space="preserve"> and </w:t>
      </w:r>
      <w:r w:rsidRPr="005705BA">
        <w:rPr>
          <w:rFonts w:ascii="Calibri" w:hAnsi="Calibri" w:cs="Calibri"/>
          <w:sz w:val="24"/>
          <w:szCs w:val="24"/>
        </w:rPr>
        <w:t>spaces where people feel unsafe</w:t>
      </w:r>
    </w:p>
    <w:p w14:paraId="6B1777DB" w14:textId="601E89C4" w:rsidR="004C59FC" w:rsidRPr="005705BA" w:rsidRDefault="004C59FC" w:rsidP="0032510F">
      <w:pPr>
        <w:widowControl w:val="0"/>
        <w:numPr>
          <w:ilvl w:val="0"/>
          <w:numId w:val="17"/>
        </w:numPr>
        <w:spacing w:line="259" w:lineRule="auto"/>
        <w:ind w:left="426"/>
        <w:rPr>
          <w:rFonts w:ascii="Calibri" w:hAnsi="Calibri" w:cs="Calibri"/>
          <w:sz w:val="24"/>
          <w:szCs w:val="24"/>
        </w:rPr>
      </w:pPr>
      <w:r w:rsidRPr="005705BA">
        <w:rPr>
          <w:rFonts w:ascii="Calibri" w:hAnsi="Calibri" w:cs="Calibri"/>
          <w:sz w:val="24"/>
          <w:szCs w:val="24"/>
        </w:rPr>
        <w:t>Collaborate with local authorities to improve lighting in public areas</w:t>
      </w:r>
      <w:r w:rsidR="003A560B" w:rsidRPr="005705BA">
        <w:rPr>
          <w:rFonts w:ascii="Calibri" w:hAnsi="Calibri" w:cs="Calibri"/>
          <w:sz w:val="24"/>
          <w:szCs w:val="24"/>
        </w:rPr>
        <w:t xml:space="preserve">, </w:t>
      </w:r>
      <w:r w:rsidRPr="005705BA">
        <w:rPr>
          <w:rFonts w:ascii="Calibri" w:hAnsi="Calibri" w:cs="Calibri"/>
          <w:sz w:val="24"/>
          <w:szCs w:val="24"/>
        </w:rPr>
        <w:t>clear overgrown vegetation</w:t>
      </w:r>
      <w:r w:rsidR="003A560B" w:rsidRPr="005705BA">
        <w:rPr>
          <w:rFonts w:ascii="Calibri" w:hAnsi="Calibri" w:cs="Calibri"/>
          <w:sz w:val="24"/>
          <w:szCs w:val="24"/>
        </w:rPr>
        <w:t xml:space="preserve">, </w:t>
      </w:r>
      <w:r w:rsidR="008A3885" w:rsidRPr="005705BA">
        <w:rPr>
          <w:rFonts w:ascii="Calibri" w:hAnsi="Calibri" w:cs="Calibri"/>
          <w:sz w:val="24"/>
          <w:szCs w:val="24"/>
        </w:rPr>
        <w:t xml:space="preserve">and </w:t>
      </w:r>
      <w:r w:rsidRPr="005705BA">
        <w:rPr>
          <w:rFonts w:ascii="Calibri" w:hAnsi="Calibri" w:cs="Calibri"/>
          <w:sz w:val="24"/>
          <w:szCs w:val="24"/>
        </w:rPr>
        <w:t>install emergency call boxes.</w:t>
      </w:r>
    </w:p>
    <w:p w14:paraId="7E5DEDBD" w14:textId="3BB73765" w:rsidR="004C59FC" w:rsidRPr="005705BA" w:rsidRDefault="004C59FC" w:rsidP="0032510F">
      <w:pPr>
        <w:widowControl w:val="0"/>
        <w:numPr>
          <w:ilvl w:val="0"/>
          <w:numId w:val="17"/>
        </w:numPr>
        <w:spacing w:line="259" w:lineRule="auto"/>
        <w:ind w:left="426"/>
        <w:rPr>
          <w:rFonts w:ascii="Calibri" w:hAnsi="Calibri" w:cs="Calibri"/>
          <w:sz w:val="24"/>
          <w:szCs w:val="24"/>
        </w:rPr>
      </w:pPr>
      <w:r w:rsidRPr="005705BA">
        <w:rPr>
          <w:rFonts w:ascii="Calibri" w:hAnsi="Calibri" w:cs="Calibri"/>
          <w:sz w:val="24"/>
          <w:szCs w:val="24"/>
        </w:rPr>
        <w:t>Develop</w:t>
      </w:r>
      <w:r w:rsidR="008A3885" w:rsidRPr="005705BA">
        <w:rPr>
          <w:rFonts w:ascii="Calibri" w:hAnsi="Calibri" w:cs="Calibri"/>
          <w:sz w:val="24"/>
          <w:szCs w:val="24"/>
        </w:rPr>
        <w:t xml:space="preserve"> or </w:t>
      </w:r>
      <w:r w:rsidRPr="005705BA">
        <w:rPr>
          <w:rFonts w:ascii="Calibri" w:hAnsi="Calibri" w:cs="Calibri"/>
          <w:sz w:val="24"/>
          <w:szCs w:val="24"/>
        </w:rPr>
        <w:t>maintain a volunteer escort system for walking home from school</w:t>
      </w:r>
      <w:r w:rsidR="008A3885" w:rsidRPr="005705BA">
        <w:rPr>
          <w:rFonts w:ascii="Calibri" w:hAnsi="Calibri" w:cs="Calibri"/>
          <w:sz w:val="24"/>
          <w:szCs w:val="24"/>
        </w:rPr>
        <w:t xml:space="preserve">, </w:t>
      </w:r>
      <w:r w:rsidRPr="005705BA">
        <w:rPr>
          <w:rFonts w:ascii="Calibri" w:hAnsi="Calibri" w:cs="Calibri"/>
          <w:sz w:val="24"/>
          <w:szCs w:val="24"/>
        </w:rPr>
        <w:t>events</w:t>
      </w:r>
      <w:r w:rsidR="008A3885" w:rsidRPr="005705BA">
        <w:rPr>
          <w:rFonts w:ascii="Calibri" w:hAnsi="Calibri" w:cs="Calibri"/>
          <w:sz w:val="24"/>
          <w:szCs w:val="24"/>
        </w:rPr>
        <w:t xml:space="preserve"> or </w:t>
      </w:r>
      <w:r w:rsidRPr="005705BA">
        <w:rPr>
          <w:rFonts w:ascii="Calibri" w:hAnsi="Calibri" w:cs="Calibri"/>
          <w:sz w:val="24"/>
          <w:szCs w:val="24"/>
        </w:rPr>
        <w:t>public transportation.</w:t>
      </w:r>
    </w:p>
    <w:p w14:paraId="711E647D" w14:textId="77777777" w:rsidR="004F6BAA" w:rsidRPr="005705BA" w:rsidRDefault="004F6BAA" w:rsidP="00C046C2">
      <w:pPr>
        <w:rPr>
          <w:rFonts w:ascii="Calibri" w:eastAsia="Calibri" w:hAnsi="Calibri" w:cs="Calibri"/>
          <w:b/>
          <w:bCs/>
          <w:sz w:val="24"/>
          <w:szCs w:val="24"/>
        </w:rPr>
      </w:pPr>
    </w:p>
    <w:p w14:paraId="7F48D6CE" w14:textId="77777777" w:rsidR="002276C3" w:rsidRPr="005705BA" w:rsidRDefault="00FD61EA" w:rsidP="00C046C2">
      <w:pPr>
        <w:rPr>
          <w:rFonts w:ascii="Calibri" w:eastAsia="Calibri" w:hAnsi="Calibri" w:cs="Calibri"/>
          <w:b/>
          <w:bCs/>
          <w:sz w:val="24"/>
          <w:szCs w:val="24"/>
        </w:rPr>
      </w:pPr>
      <w:r w:rsidRPr="005705BA">
        <w:rPr>
          <w:rFonts w:ascii="Calibri" w:eastAsia="Calibri" w:hAnsi="Calibri" w:cs="Calibri"/>
          <w:b/>
          <w:bCs/>
          <w:sz w:val="24"/>
          <w:szCs w:val="24"/>
        </w:rPr>
        <w:t>Support victims of gender-based violence</w:t>
      </w:r>
    </w:p>
    <w:p w14:paraId="063971DA" w14:textId="05CF5C6D" w:rsidR="000139DF" w:rsidRPr="005705BA" w:rsidRDefault="000139DF" w:rsidP="0032510F">
      <w:pPr>
        <w:widowControl w:val="0"/>
        <w:numPr>
          <w:ilvl w:val="0"/>
          <w:numId w:val="19"/>
        </w:numPr>
        <w:spacing w:line="259" w:lineRule="auto"/>
        <w:ind w:left="426"/>
        <w:rPr>
          <w:rFonts w:ascii="Calibri" w:hAnsi="Calibri" w:cs="Calibri"/>
          <w:sz w:val="24"/>
          <w:szCs w:val="24"/>
        </w:rPr>
      </w:pPr>
      <w:r w:rsidRPr="005705BA">
        <w:rPr>
          <w:rFonts w:ascii="Calibri" w:hAnsi="Calibri" w:cs="Calibri"/>
          <w:sz w:val="24"/>
          <w:szCs w:val="24"/>
        </w:rPr>
        <w:t xml:space="preserve">Create safe spaces for survivors to share their experiences by establishing </w:t>
      </w:r>
      <w:r w:rsidR="000D5FD5" w:rsidRPr="005705BA">
        <w:rPr>
          <w:rFonts w:ascii="Calibri" w:hAnsi="Calibri" w:cs="Calibri"/>
          <w:sz w:val="24"/>
          <w:szCs w:val="24"/>
        </w:rPr>
        <w:t>learner</w:t>
      </w:r>
      <w:r w:rsidRPr="005705BA">
        <w:rPr>
          <w:rFonts w:ascii="Calibri" w:hAnsi="Calibri" w:cs="Calibri"/>
          <w:sz w:val="24"/>
          <w:szCs w:val="24"/>
        </w:rPr>
        <w:t>-led support groups at school where survivors can speak freely without judgment. Ensure these spaces maintain strict confidentiality</w:t>
      </w:r>
      <w:r w:rsidR="000D5FD5" w:rsidRPr="005705BA">
        <w:rPr>
          <w:rFonts w:ascii="Calibri" w:hAnsi="Calibri" w:cs="Calibri"/>
          <w:sz w:val="24"/>
          <w:szCs w:val="24"/>
        </w:rPr>
        <w:t xml:space="preserve"> and </w:t>
      </w:r>
      <w:r w:rsidRPr="005705BA">
        <w:rPr>
          <w:rFonts w:ascii="Calibri" w:hAnsi="Calibri" w:cs="Calibri"/>
          <w:sz w:val="24"/>
          <w:szCs w:val="24"/>
        </w:rPr>
        <w:t>are facilitated by trained peer mentors or counsellors who understand trauma-informed approaches.</w:t>
      </w:r>
    </w:p>
    <w:p w14:paraId="64D17AA8" w14:textId="6A5C6FCB" w:rsidR="000139DF" w:rsidRPr="005705BA" w:rsidRDefault="000139DF" w:rsidP="0032510F">
      <w:pPr>
        <w:widowControl w:val="0"/>
        <w:numPr>
          <w:ilvl w:val="0"/>
          <w:numId w:val="19"/>
        </w:numPr>
        <w:spacing w:line="259" w:lineRule="auto"/>
        <w:ind w:left="426"/>
        <w:rPr>
          <w:rFonts w:ascii="Calibri" w:hAnsi="Calibri" w:cs="Calibri"/>
          <w:sz w:val="24"/>
          <w:szCs w:val="24"/>
        </w:rPr>
      </w:pPr>
      <w:r w:rsidRPr="005705BA">
        <w:rPr>
          <w:rFonts w:ascii="Calibri" w:hAnsi="Calibri" w:cs="Calibri"/>
          <w:sz w:val="24"/>
          <w:szCs w:val="24"/>
        </w:rPr>
        <w:t>Organise awareness campaigns that combat harmful stereotypes by developing educational materials about gender-based violence</w:t>
      </w:r>
      <w:r w:rsidR="000D5FD5" w:rsidRPr="005705BA">
        <w:rPr>
          <w:rFonts w:ascii="Calibri" w:hAnsi="Calibri" w:cs="Calibri"/>
          <w:sz w:val="24"/>
          <w:szCs w:val="24"/>
        </w:rPr>
        <w:t xml:space="preserve">, </w:t>
      </w:r>
      <w:r w:rsidRPr="005705BA">
        <w:rPr>
          <w:rFonts w:ascii="Calibri" w:hAnsi="Calibri" w:cs="Calibri"/>
          <w:sz w:val="24"/>
          <w:szCs w:val="24"/>
        </w:rPr>
        <w:t>distributing resources about available support services</w:t>
      </w:r>
      <w:r w:rsidR="000D5FD5" w:rsidRPr="005705BA">
        <w:rPr>
          <w:rFonts w:ascii="Calibri" w:hAnsi="Calibri" w:cs="Calibri"/>
          <w:sz w:val="24"/>
          <w:szCs w:val="24"/>
        </w:rPr>
        <w:t xml:space="preserve">, and </w:t>
      </w:r>
      <w:r w:rsidRPr="005705BA">
        <w:rPr>
          <w:rFonts w:ascii="Calibri" w:hAnsi="Calibri" w:cs="Calibri"/>
          <w:sz w:val="24"/>
          <w:szCs w:val="24"/>
        </w:rPr>
        <w:t>hosting community workshops that teach healthy relationship skills. These initiatives help reduce stigma</w:t>
      </w:r>
      <w:r w:rsidR="000D5FD5" w:rsidRPr="005705BA">
        <w:rPr>
          <w:rFonts w:ascii="Calibri" w:hAnsi="Calibri" w:cs="Calibri"/>
          <w:sz w:val="24"/>
          <w:szCs w:val="24"/>
        </w:rPr>
        <w:t xml:space="preserve"> and </w:t>
      </w:r>
      <w:r w:rsidRPr="005705BA">
        <w:rPr>
          <w:rFonts w:ascii="Calibri" w:hAnsi="Calibri" w:cs="Calibri"/>
          <w:sz w:val="24"/>
          <w:szCs w:val="24"/>
        </w:rPr>
        <w:t xml:space="preserve">create an environment where survivors feel comfortable seeking help. </w:t>
      </w:r>
    </w:p>
    <w:p w14:paraId="76E4B917" w14:textId="77777777" w:rsidR="00BA7B0F" w:rsidRPr="005705BA" w:rsidRDefault="00BA7B0F" w:rsidP="00C046C2">
      <w:pPr>
        <w:rPr>
          <w:rFonts w:ascii="Calibri" w:eastAsia="Calibri" w:hAnsi="Calibri" w:cs="Calibri"/>
          <w:sz w:val="24"/>
          <w:szCs w:val="24"/>
        </w:rPr>
      </w:pPr>
    </w:p>
    <w:p w14:paraId="3A67F2A3" w14:textId="77777777" w:rsidR="000D5FD5" w:rsidRPr="005705BA" w:rsidRDefault="000D5FD5" w:rsidP="00C046C2">
      <w:pPr>
        <w:rPr>
          <w:rFonts w:ascii="Calibri" w:eastAsia="Calibri" w:hAnsi="Calibri" w:cs="Calibri"/>
          <w:b/>
          <w:iCs/>
          <w:sz w:val="24"/>
          <w:szCs w:val="24"/>
        </w:rPr>
      </w:pPr>
      <w:r w:rsidRPr="005705BA">
        <w:rPr>
          <w:rFonts w:ascii="Calibri" w:eastAsia="Calibri" w:hAnsi="Calibri" w:cs="Calibri"/>
          <w:b/>
          <w:iCs/>
          <w:sz w:val="24"/>
          <w:szCs w:val="24"/>
        </w:rPr>
        <w:t>E</w:t>
      </w:r>
      <w:r w:rsidR="00FD61EA" w:rsidRPr="005705BA">
        <w:rPr>
          <w:rFonts w:ascii="Calibri" w:eastAsia="Calibri" w:hAnsi="Calibri" w:cs="Calibri"/>
          <w:b/>
          <w:iCs/>
          <w:sz w:val="24"/>
          <w:szCs w:val="24"/>
        </w:rPr>
        <w:t>ducate the broader community about issues related to gender-based violence</w:t>
      </w:r>
    </w:p>
    <w:p w14:paraId="3F9D8E3B" w14:textId="777D623C" w:rsidR="00BA7B0F" w:rsidRPr="005705BA" w:rsidRDefault="00FD61EA" w:rsidP="00C046C2">
      <w:pPr>
        <w:rPr>
          <w:rFonts w:ascii="Calibri" w:eastAsia="Calibri" w:hAnsi="Calibri" w:cs="Calibri"/>
          <w:b/>
          <w:i/>
          <w:sz w:val="24"/>
          <w:szCs w:val="24"/>
        </w:rPr>
      </w:pPr>
      <w:r w:rsidRPr="005705BA">
        <w:rPr>
          <w:rFonts w:ascii="Calibri" w:eastAsia="Calibri" w:hAnsi="Calibri" w:cs="Calibri"/>
          <w:sz w:val="24"/>
          <w:szCs w:val="24"/>
        </w:rPr>
        <w:t>Start at school by organi</w:t>
      </w:r>
      <w:r w:rsidR="000D5FD5" w:rsidRPr="005705BA">
        <w:rPr>
          <w:rFonts w:ascii="Calibri" w:eastAsia="Calibri" w:hAnsi="Calibri" w:cs="Calibri"/>
          <w:sz w:val="24"/>
          <w:szCs w:val="24"/>
        </w:rPr>
        <w:t>s</w:t>
      </w:r>
      <w:r w:rsidRPr="005705BA">
        <w:rPr>
          <w:rFonts w:ascii="Calibri" w:eastAsia="Calibri" w:hAnsi="Calibri" w:cs="Calibri"/>
          <w:sz w:val="24"/>
          <w:szCs w:val="24"/>
        </w:rPr>
        <w:t xml:space="preserve">ing awareness campaigns or discussion groups. </w:t>
      </w:r>
    </w:p>
    <w:p w14:paraId="07EF39B7" w14:textId="576A110F" w:rsidR="00643740" w:rsidRPr="005705BA" w:rsidRDefault="00643740" w:rsidP="0032510F">
      <w:pPr>
        <w:widowControl w:val="0"/>
        <w:numPr>
          <w:ilvl w:val="0"/>
          <w:numId w:val="20"/>
        </w:numPr>
        <w:spacing w:line="259" w:lineRule="auto"/>
        <w:ind w:left="426"/>
        <w:rPr>
          <w:rFonts w:ascii="Calibri" w:hAnsi="Calibri" w:cs="Calibri"/>
          <w:sz w:val="24"/>
          <w:szCs w:val="24"/>
        </w:rPr>
      </w:pPr>
      <w:r w:rsidRPr="005705BA">
        <w:rPr>
          <w:rFonts w:ascii="Calibri" w:hAnsi="Calibri" w:cs="Calibri"/>
          <w:sz w:val="24"/>
          <w:szCs w:val="24"/>
        </w:rPr>
        <w:t>Create posters with statistics</w:t>
      </w:r>
      <w:r w:rsidR="00213B90" w:rsidRPr="005705BA">
        <w:rPr>
          <w:rFonts w:ascii="Calibri" w:hAnsi="Calibri" w:cs="Calibri"/>
          <w:sz w:val="24"/>
          <w:szCs w:val="24"/>
        </w:rPr>
        <w:t xml:space="preserve"> and </w:t>
      </w:r>
      <w:r w:rsidRPr="005705BA">
        <w:rPr>
          <w:rFonts w:ascii="Calibri" w:hAnsi="Calibri" w:cs="Calibri"/>
          <w:sz w:val="24"/>
          <w:szCs w:val="24"/>
        </w:rPr>
        <w:t>resources</w:t>
      </w:r>
      <w:r w:rsidR="00213B90" w:rsidRPr="005705BA">
        <w:rPr>
          <w:rFonts w:ascii="Calibri" w:hAnsi="Calibri" w:cs="Calibri"/>
          <w:sz w:val="24"/>
          <w:szCs w:val="24"/>
        </w:rPr>
        <w:t xml:space="preserve">, </w:t>
      </w:r>
      <w:r w:rsidRPr="005705BA">
        <w:rPr>
          <w:rFonts w:ascii="Calibri" w:hAnsi="Calibri" w:cs="Calibri"/>
          <w:sz w:val="24"/>
          <w:szCs w:val="24"/>
        </w:rPr>
        <w:t>host documentary screenings</w:t>
      </w:r>
      <w:r w:rsidR="00213B90" w:rsidRPr="005705BA">
        <w:rPr>
          <w:rFonts w:ascii="Calibri" w:hAnsi="Calibri" w:cs="Calibri"/>
          <w:sz w:val="24"/>
          <w:szCs w:val="24"/>
        </w:rPr>
        <w:t xml:space="preserve"> or </w:t>
      </w:r>
      <w:r w:rsidRPr="005705BA">
        <w:rPr>
          <w:rFonts w:ascii="Calibri" w:hAnsi="Calibri" w:cs="Calibri"/>
          <w:sz w:val="24"/>
          <w:szCs w:val="24"/>
        </w:rPr>
        <w:t xml:space="preserve">invite local experts to speak at assemblies. </w:t>
      </w:r>
    </w:p>
    <w:p w14:paraId="7F85CA50" w14:textId="713B35E6" w:rsidR="00643740" w:rsidRPr="005705BA" w:rsidRDefault="00643740" w:rsidP="0032510F">
      <w:pPr>
        <w:widowControl w:val="0"/>
        <w:numPr>
          <w:ilvl w:val="0"/>
          <w:numId w:val="20"/>
        </w:numPr>
        <w:spacing w:line="259" w:lineRule="auto"/>
        <w:ind w:left="426"/>
        <w:rPr>
          <w:rFonts w:ascii="Calibri" w:hAnsi="Calibri" w:cs="Calibri"/>
          <w:sz w:val="24"/>
          <w:szCs w:val="24"/>
        </w:rPr>
      </w:pPr>
      <w:r w:rsidRPr="005705BA">
        <w:rPr>
          <w:rFonts w:ascii="Calibri" w:hAnsi="Calibri" w:cs="Calibri"/>
          <w:sz w:val="24"/>
          <w:szCs w:val="24"/>
        </w:rPr>
        <w:t>Use social media strategically to share educational content</w:t>
      </w:r>
      <w:r w:rsidR="00213B90" w:rsidRPr="005705BA">
        <w:rPr>
          <w:rFonts w:ascii="Calibri" w:hAnsi="Calibri" w:cs="Calibri"/>
          <w:sz w:val="24"/>
          <w:szCs w:val="24"/>
        </w:rPr>
        <w:t xml:space="preserve">, </w:t>
      </w:r>
      <w:r w:rsidRPr="005705BA">
        <w:rPr>
          <w:rFonts w:ascii="Calibri" w:hAnsi="Calibri" w:cs="Calibri"/>
          <w:sz w:val="24"/>
          <w:szCs w:val="24"/>
        </w:rPr>
        <w:t>survivor stories (with permission)</w:t>
      </w:r>
      <w:r w:rsidR="00213B90" w:rsidRPr="005705BA">
        <w:rPr>
          <w:rFonts w:ascii="Calibri" w:hAnsi="Calibri" w:cs="Calibri"/>
          <w:sz w:val="24"/>
          <w:szCs w:val="24"/>
        </w:rPr>
        <w:t xml:space="preserve"> and </w:t>
      </w:r>
      <w:r w:rsidRPr="005705BA">
        <w:rPr>
          <w:rFonts w:ascii="Calibri" w:hAnsi="Calibri" w:cs="Calibri"/>
          <w:sz w:val="24"/>
          <w:szCs w:val="24"/>
        </w:rPr>
        <w:t>resources. Short videos explaining consent</w:t>
      </w:r>
      <w:r w:rsidR="00213B90" w:rsidRPr="005705BA">
        <w:rPr>
          <w:rFonts w:ascii="Calibri" w:hAnsi="Calibri" w:cs="Calibri"/>
          <w:sz w:val="24"/>
          <w:szCs w:val="24"/>
        </w:rPr>
        <w:t xml:space="preserve">, </w:t>
      </w:r>
      <w:r w:rsidRPr="005705BA">
        <w:rPr>
          <w:rFonts w:ascii="Calibri" w:hAnsi="Calibri" w:cs="Calibri"/>
          <w:sz w:val="24"/>
          <w:szCs w:val="24"/>
        </w:rPr>
        <w:t>healthy relationships</w:t>
      </w:r>
      <w:r w:rsidR="00213B90" w:rsidRPr="005705BA">
        <w:rPr>
          <w:rFonts w:ascii="Calibri" w:hAnsi="Calibri" w:cs="Calibri"/>
          <w:sz w:val="24"/>
          <w:szCs w:val="24"/>
        </w:rPr>
        <w:t xml:space="preserve"> and </w:t>
      </w:r>
      <w:r w:rsidRPr="005705BA">
        <w:rPr>
          <w:rFonts w:ascii="Calibri" w:hAnsi="Calibri" w:cs="Calibri"/>
          <w:sz w:val="24"/>
          <w:szCs w:val="24"/>
        </w:rPr>
        <w:t xml:space="preserve">warning signs of abuse can be particularly effective. </w:t>
      </w:r>
    </w:p>
    <w:p w14:paraId="4AAF5F0A" w14:textId="2F18FDCB" w:rsidR="00643740" w:rsidRPr="005705BA" w:rsidRDefault="00643740" w:rsidP="0032510F">
      <w:pPr>
        <w:widowControl w:val="0"/>
        <w:numPr>
          <w:ilvl w:val="0"/>
          <w:numId w:val="20"/>
        </w:numPr>
        <w:spacing w:line="259" w:lineRule="auto"/>
        <w:ind w:left="426"/>
        <w:rPr>
          <w:rFonts w:ascii="Calibri" w:hAnsi="Calibri" w:cs="Calibri"/>
          <w:sz w:val="24"/>
          <w:szCs w:val="24"/>
        </w:rPr>
      </w:pPr>
      <w:r w:rsidRPr="005705BA">
        <w:rPr>
          <w:rFonts w:ascii="Calibri" w:hAnsi="Calibri" w:cs="Calibri"/>
          <w:sz w:val="24"/>
          <w:szCs w:val="24"/>
        </w:rPr>
        <w:t>Partner with local organisations already working on these issues. Many domestic violence shelters</w:t>
      </w:r>
      <w:r w:rsidR="00213B90" w:rsidRPr="005705BA">
        <w:rPr>
          <w:rFonts w:ascii="Calibri" w:hAnsi="Calibri" w:cs="Calibri"/>
          <w:sz w:val="24"/>
          <w:szCs w:val="24"/>
        </w:rPr>
        <w:t xml:space="preserve">, </w:t>
      </w:r>
      <w:r w:rsidRPr="005705BA">
        <w:rPr>
          <w:rFonts w:ascii="Calibri" w:hAnsi="Calibri" w:cs="Calibri"/>
          <w:sz w:val="24"/>
          <w:szCs w:val="24"/>
        </w:rPr>
        <w:t>rape crisis centres</w:t>
      </w:r>
      <w:r w:rsidR="00213B90" w:rsidRPr="005705BA">
        <w:rPr>
          <w:rFonts w:ascii="Calibri" w:hAnsi="Calibri" w:cs="Calibri"/>
          <w:sz w:val="24"/>
          <w:szCs w:val="24"/>
        </w:rPr>
        <w:t xml:space="preserve"> and </w:t>
      </w:r>
      <w:r w:rsidRPr="005705BA">
        <w:rPr>
          <w:rFonts w:ascii="Calibri" w:hAnsi="Calibri" w:cs="Calibri"/>
          <w:sz w:val="24"/>
          <w:szCs w:val="24"/>
        </w:rPr>
        <w:t>youth organisations welcome teen volunteers</w:t>
      </w:r>
      <w:r w:rsidR="00213B90" w:rsidRPr="005705BA">
        <w:rPr>
          <w:rFonts w:ascii="Calibri" w:hAnsi="Calibri" w:cs="Calibri"/>
          <w:sz w:val="24"/>
          <w:szCs w:val="24"/>
        </w:rPr>
        <w:t xml:space="preserve"> and </w:t>
      </w:r>
      <w:r w:rsidRPr="005705BA">
        <w:rPr>
          <w:rFonts w:ascii="Calibri" w:hAnsi="Calibri" w:cs="Calibri"/>
          <w:sz w:val="24"/>
          <w:szCs w:val="24"/>
        </w:rPr>
        <w:t xml:space="preserve">can provide mentorship. </w:t>
      </w:r>
    </w:p>
    <w:p w14:paraId="44DDE5C3" w14:textId="77777777" w:rsidR="00643740" w:rsidRPr="005705BA" w:rsidRDefault="00643740" w:rsidP="0032510F">
      <w:pPr>
        <w:widowControl w:val="0"/>
        <w:numPr>
          <w:ilvl w:val="0"/>
          <w:numId w:val="20"/>
        </w:numPr>
        <w:spacing w:line="259" w:lineRule="auto"/>
        <w:ind w:left="426"/>
        <w:rPr>
          <w:rFonts w:ascii="Calibri" w:hAnsi="Calibri" w:cs="Calibri"/>
          <w:sz w:val="24"/>
          <w:szCs w:val="24"/>
        </w:rPr>
      </w:pPr>
      <w:r w:rsidRPr="005705BA">
        <w:rPr>
          <w:rFonts w:ascii="Calibri" w:hAnsi="Calibri" w:cs="Calibri"/>
          <w:sz w:val="24"/>
          <w:szCs w:val="24"/>
        </w:rPr>
        <w:t xml:space="preserve">Engage with peers through peer-to-peer education. Programmes like "bystander intervention training" teach practical skills for safely intervening when witnessing potentially harmful situations. </w:t>
      </w:r>
    </w:p>
    <w:p w14:paraId="0FC44F99" w14:textId="518FDDF0" w:rsidR="00643740" w:rsidRPr="005705BA" w:rsidRDefault="00643740" w:rsidP="0032510F">
      <w:pPr>
        <w:widowControl w:val="0"/>
        <w:numPr>
          <w:ilvl w:val="0"/>
          <w:numId w:val="20"/>
        </w:numPr>
        <w:spacing w:line="259" w:lineRule="auto"/>
        <w:ind w:left="426"/>
        <w:rPr>
          <w:rFonts w:ascii="Calibri" w:hAnsi="Calibri" w:cs="Calibri"/>
          <w:sz w:val="24"/>
          <w:szCs w:val="24"/>
        </w:rPr>
      </w:pPr>
      <w:r w:rsidRPr="005705BA">
        <w:rPr>
          <w:rFonts w:ascii="Calibri" w:hAnsi="Calibri" w:cs="Calibri"/>
          <w:sz w:val="24"/>
          <w:szCs w:val="24"/>
        </w:rPr>
        <w:t>Create arts-based projects that explore these themes through visual art</w:t>
      </w:r>
      <w:r w:rsidR="00213B90" w:rsidRPr="005705BA">
        <w:rPr>
          <w:rFonts w:ascii="Calibri" w:hAnsi="Calibri" w:cs="Calibri"/>
          <w:sz w:val="24"/>
          <w:szCs w:val="24"/>
        </w:rPr>
        <w:t xml:space="preserve">, </w:t>
      </w:r>
      <w:r w:rsidRPr="005705BA">
        <w:rPr>
          <w:rFonts w:ascii="Calibri" w:hAnsi="Calibri" w:cs="Calibri"/>
          <w:sz w:val="24"/>
          <w:szCs w:val="24"/>
        </w:rPr>
        <w:t>creative writing</w:t>
      </w:r>
      <w:r w:rsidR="00213B90" w:rsidRPr="005705BA">
        <w:rPr>
          <w:rFonts w:ascii="Calibri" w:hAnsi="Calibri" w:cs="Calibri"/>
          <w:sz w:val="24"/>
          <w:szCs w:val="24"/>
        </w:rPr>
        <w:t xml:space="preserve">, </w:t>
      </w:r>
      <w:r w:rsidRPr="005705BA">
        <w:rPr>
          <w:rFonts w:ascii="Calibri" w:hAnsi="Calibri" w:cs="Calibri"/>
          <w:sz w:val="24"/>
          <w:szCs w:val="24"/>
        </w:rPr>
        <w:t>music</w:t>
      </w:r>
      <w:r w:rsidR="00213B90" w:rsidRPr="005705BA">
        <w:rPr>
          <w:rFonts w:ascii="Calibri" w:hAnsi="Calibri" w:cs="Calibri"/>
          <w:sz w:val="24"/>
          <w:szCs w:val="24"/>
        </w:rPr>
        <w:t xml:space="preserve"> and </w:t>
      </w:r>
      <w:r w:rsidRPr="005705BA">
        <w:rPr>
          <w:rFonts w:ascii="Calibri" w:hAnsi="Calibri" w:cs="Calibri"/>
          <w:sz w:val="24"/>
          <w:szCs w:val="24"/>
        </w:rPr>
        <w:t>theatre. Art can communicate complex emotional topics in accessible ways. Work with trusted adults to organise community workshops for parents</w:t>
      </w:r>
      <w:r w:rsidR="00213B90" w:rsidRPr="005705BA">
        <w:rPr>
          <w:rFonts w:ascii="Calibri" w:hAnsi="Calibri" w:cs="Calibri"/>
          <w:sz w:val="24"/>
          <w:szCs w:val="24"/>
        </w:rPr>
        <w:t xml:space="preserve">, </w:t>
      </w:r>
      <w:r w:rsidRPr="005705BA">
        <w:rPr>
          <w:rFonts w:ascii="Calibri" w:hAnsi="Calibri" w:cs="Calibri"/>
          <w:sz w:val="24"/>
          <w:szCs w:val="24"/>
        </w:rPr>
        <w:t>teachers</w:t>
      </w:r>
      <w:r w:rsidR="00213B90" w:rsidRPr="005705BA">
        <w:rPr>
          <w:rFonts w:ascii="Calibri" w:hAnsi="Calibri" w:cs="Calibri"/>
          <w:sz w:val="24"/>
          <w:szCs w:val="24"/>
        </w:rPr>
        <w:t xml:space="preserve"> and </w:t>
      </w:r>
      <w:r w:rsidRPr="005705BA">
        <w:rPr>
          <w:rFonts w:ascii="Calibri" w:hAnsi="Calibri" w:cs="Calibri"/>
          <w:sz w:val="24"/>
          <w:szCs w:val="24"/>
        </w:rPr>
        <w:t>other community members that focus on prevention</w:t>
      </w:r>
      <w:r w:rsidR="00213B90" w:rsidRPr="005705BA">
        <w:rPr>
          <w:rFonts w:ascii="Calibri" w:hAnsi="Calibri" w:cs="Calibri"/>
          <w:sz w:val="24"/>
          <w:szCs w:val="24"/>
        </w:rPr>
        <w:t xml:space="preserve"> and </w:t>
      </w:r>
      <w:r w:rsidRPr="005705BA">
        <w:rPr>
          <w:rFonts w:ascii="Calibri" w:hAnsi="Calibri" w:cs="Calibri"/>
          <w:sz w:val="24"/>
          <w:szCs w:val="24"/>
        </w:rPr>
        <w:t>creating safer environments.</w:t>
      </w:r>
    </w:p>
    <w:p w14:paraId="42A823E9" w14:textId="05C39856" w:rsidR="004F6BAA" w:rsidRPr="005705BA" w:rsidRDefault="004F6BAA">
      <w:pPr>
        <w:rPr>
          <w:rFonts w:ascii="Calibri" w:eastAsia="Calibri" w:hAnsi="Calibri" w:cs="Calibri"/>
          <w:sz w:val="24"/>
          <w:szCs w:val="24"/>
        </w:rPr>
      </w:pPr>
      <w:r w:rsidRPr="005705BA">
        <w:rPr>
          <w:rFonts w:ascii="Calibri" w:eastAsia="Calibri" w:hAnsi="Calibri" w:cs="Calibri"/>
          <w:sz w:val="24"/>
          <w:szCs w:val="24"/>
        </w:rPr>
        <w:br w:type="page"/>
      </w:r>
    </w:p>
    <w:p w14:paraId="47767D48" w14:textId="405C9D2B" w:rsidR="00BA7B0F" w:rsidRPr="005705BA" w:rsidRDefault="00FD61EA" w:rsidP="00C046C2">
      <w:pPr>
        <w:rPr>
          <w:rFonts w:ascii="Calibri" w:eastAsia="Calibri" w:hAnsi="Calibri" w:cs="Calibri"/>
          <w:sz w:val="24"/>
          <w:szCs w:val="24"/>
        </w:rPr>
      </w:pPr>
      <w:r w:rsidRPr="005705BA">
        <w:rPr>
          <w:rFonts w:ascii="Calibri" w:eastAsia="Calibri" w:hAnsi="Calibri" w:cs="Calibri"/>
          <w:b/>
          <w:sz w:val="24"/>
          <w:szCs w:val="24"/>
        </w:rPr>
        <w:t xml:space="preserve">Lesson </w:t>
      </w:r>
      <w:r w:rsidR="00DD5F4D" w:rsidRPr="005705BA">
        <w:rPr>
          <w:rFonts w:ascii="Calibri" w:eastAsia="Calibri" w:hAnsi="Calibri" w:cs="Calibri"/>
          <w:b/>
          <w:sz w:val="24"/>
          <w:szCs w:val="24"/>
        </w:rPr>
        <w:t>3</w:t>
      </w:r>
      <w:r w:rsidRPr="005705BA">
        <w:rPr>
          <w:rFonts w:ascii="Calibri" w:eastAsia="Calibri" w:hAnsi="Calibri" w:cs="Calibri"/>
          <w:sz w:val="24"/>
          <w:szCs w:val="24"/>
        </w:rPr>
        <w:t>: In this lesson</w:t>
      </w:r>
      <w:r w:rsidR="00071CFD" w:rsidRPr="005705BA">
        <w:rPr>
          <w:rFonts w:ascii="Calibri" w:eastAsia="Calibri" w:hAnsi="Calibri" w:cs="Calibri"/>
          <w:sz w:val="24"/>
          <w:szCs w:val="24"/>
        </w:rPr>
        <w:t>,</w:t>
      </w:r>
      <w:r w:rsidRPr="005705BA">
        <w:rPr>
          <w:rFonts w:ascii="Calibri" w:eastAsia="Calibri" w:hAnsi="Calibri" w:cs="Calibri"/>
          <w:sz w:val="24"/>
          <w:szCs w:val="24"/>
        </w:rPr>
        <w:t xml:space="preserve"> you will need to understand and apply your knowledge to answer questions on:</w:t>
      </w:r>
    </w:p>
    <w:p w14:paraId="0EA7B337" w14:textId="6CF2F98E" w:rsidR="00071CFD" w:rsidRPr="005705BA" w:rsidRDefault="00071CFD" w:rsidP="0032510F">
      <w:pPr>
        <w:pStyle w:val="ListParagraph"/>
        <w:numPr>
          <w:ilvl w:val="0"/>
          <w:numId w:val="21"/>
        </w:numPr>
        <w:spacing w:before="43" w:line="275" w:lineRule="auto"/>
        <w:ind w:left="426" w:right="123"/>
        <w:textDirection w:val="btLr"/>
        <w:rPr>
          <w:sz w:val="28"/>
          <w:szCs w:val="28"/>
        </w:rPr>
      </w:pPr>
      <w:r w:rsidRPr="005705BA">
        <w:rPr>
          <w:rFonts w:ascii="Calibri" w:eastAsia="Calibri" w:hAnsi="Calibri" w:cs="Calibri"/>
          <w:b/>
          <w:color w:val="000000"/>
          <w:sz w:val="24"/>
          <w:szCs w:val="28"/>
        </w:rPr>
        <w:t>Responsibility of different levels of government:</w:t>
      </w:r>
    </w:p>
    <w:p w14:paraId="2AD2B543" w14:textId="1ACB91DE" w:rsidR="00071CFD" w:rsidRPr="005705BA" w:rsidRDefault="00071CFD" w:rsidP="0032510F">
      <w:pPr>
        <w:pStyle w:val="ListParagraph"/>
        <w:numPr>
          <w:ilvl w:val="1"/>
          <w:numId w:val="21"/>
        </w:numPr>
        <w:spacing w:before="43" w:line="275" w:lineRule="auto"/>
        <w:ind w:left="851" w:right="123"/>
        <w:textDirection w:val="btLr"/>
        <w:rPr>
          <w:sz w:val="28"/>
          <w:szCs w:val="28"/>
        </w:rPr>
      </w:pPr>
      <w:r w:rsidRPr="005705BA">
        <w:rPr>
          <w:rFonts w:ascii="Calibri" w:eastAsia="Calibri" w:hAnsi="Calibri" w:cs="Calibri"/>
          <w:b/>
          <w:color w:val="000000"/>
          <w:sz w:val="24"/>
          <w:szCs w:val="28"/>
        </w:rPr>
        <w:t>Elaborate on educational and intervention programmes that address environments and services that promote safe and healthy living and evaluate impact studies that relate to projects that address social and environmental issues.</w:t>
      </w:r>
    </w:p>
    <w:p w14:paraId="6D4F2741" w14:textId="77777777" w:rsidR="00071CFD" w:rsidRPr="005705BA" w:rsidRDefault="00071CFD" w:rsidP="00C046C2">
      <w:pPr>
        <w:rPr>
          <w:rFonts w:ascii="Calibri" w:eastAsia="Calibri" w:hAnsi="Calibri" w:cs="Calibri"/>
          <w:sz w:val="24"/>
          <w:szCs w:val="24"/>
        </w:rPr>
      </w:pPr>
    </w:p>
    <w:p w14:paraId="6A3BC8BB" w14:textId="7A43590D" w:rsidR="00BA7B0F" w:rsidRPr="005705BA" w:rsidRDefault="00FD61EA" w:rsidP="00071CFD">
      <w:pPr>
        <w:rPr>
          <w:rFonts w:ascii="Calibri" w:eastAsia="Calibri" w:hAnsi="Calibri" w:cs="Calibri"/>
          <w:b/>
          <w:color w:val="000000"/>
          <w:sz w:val="28"/>
          <w:szCs w:val="28"/>
        </w:rPr>
      </w:pPr>
      <w:r w:rsidRPr="005705BA">
        <w:rPr>
          <w:rFonts w:ascii="Calibri" w:eastAsia="Calibri" w:hAnsi="Calibri" w:cs="Calibri"/>
          <w:b/>
          <w:color w:val="000000"/>
          <w:sz w:val="28"/>
          <w:szCs w:val="28"/>
        </w:rPr>
        <w:t xml:space="preserve">Educational and </w:t>
      </w:r>
      <w:r w:rsidR="00071CFD" w:rsidRPr="005705BA">
        <w:rPr>
          <w:rFonts w:ascii="Calibri" w:eastAsia="Calibri" w:hAnsi="Calibri" w:cs="Calibri"/>
          <w:b/>
          <w:color w:val="000000"/>
          <w:sz w:val="28"/>
          <w:szCs w:val="28"/>
        </w:rPr>
        <w:t>intervention program</w:t>
      </w:r>
      <w:r w:rsidR="009D4C41" w:rsidRPr="005705BA">
        <w:rPr>
          <w:rFonts w:ascii="Calibri" w:eastAsia="Calibri" w:hAnsi="Calibri" w:cs="Calibri"/>
          <w:b/>
          <w:color w:val="000000"/>
          <w:sz w:val="28"/>
          <w:szCs w:val="28"/>
        </w:rPr>
        <w:t>me</w:t>
      </w:r>
      <w:r w:rsidR="00071CFD" w:rsidRPr="005705BA">
        <w:rPr>
          <w:rFonts w:ascii="Calibri" w:eastAsia="Calibri" w:hAnsi="Calibri" w:cs="Calibri"/>
          <w:b/>
          <w:color w:val="000000"/>
          <w:sz w:val="28"/>
          <w:szCs w:val="28"/>
        </w:rPr>
        <w:t>s addressing social and environmental issues</w:t>
      </w:r>
    </w:p>
    <w:p w14:paraId="1290988F" w14:textId="4A49704E" w:rsidR="00BA7B0F" w:rsidRPr="005705BA" w:rsidRDefault="00071CFD" w:rsidP="00C046C2">
      <w:pPr>
        <w:rPr>
          <w:rFonts w:ascii="Calibri" w:eastAsia="Calibri" w:hAnsi="Calibri" w:cs="Calibri"/>
          <w:sz w:val="24"/>
          <w:szCs w:val="24"/>
        </w:rPr>
      </w:pPr>
      <w:r w:rsidRPr="005705BA">
        <w:rPr>
          <w:noProof/>
          <w:sz w:val="24"/>
          <w:szCs w:val="24"/>
        </w:rPr>
        <w:drawing>
          <wp:anchor distT="0" distB="0" distL="114300" distR="114300" simplePos="0" relativeHeight="251658245" behindDoc="0" locked="0" layoutInCell="1" hidden="0" allowOverlap="1" wp14:anchorId="1B4DEFE4" wp14:editId="08C2C658">
            <wp:simplePos x="0" y="0"/>
            <wp:positionH relativeFrom="margin">
              <wp:align>right</wp:align>
            </wp:positionH>
            <wp:positionV relativeFrom="paragraph">
              <wp:posOffset>93980</wp:posOffset>
            </wp:positionV>
            <wp:extent cx="3310890" cy="1943100"/>
            <wp:effectExtent l="0" t="0" r="3810" b="0"/>
            <wp:wrapSquare wrapText="bothSides" distT="0" distB="0" distL="114300" distR="114300"/>
            <wp:docPr id="1912553610" name="image1.jpg" descr="A white rectangular object with text and bubbl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white rectangular object with text and bubbles&#10;&#10;AI-generated content may be incorrect."/>
                    <pic:cNvPicPr preferRelativeResize="0"/>
                  </pic:nvPicPr>
                  <pic:blipFill>
                    <a:blip r:embed="rId21"/>
                    <a:srcRect/>
                    <a:stretch>
                      <a:fillRect/>
                    </a:stretch>
                  </pic:blipFill>
                  <pic:spPr>
                    <a:xfrm>
                      <a:off x="0" y="0"/>
                      <a:ext cx="3310890" cy="1943100"/>
                    </a:xfrm>
                    <a:prstGeom prst="rect">
                      <a:avLst/>
                    </a:prstGeom>
                    <a:ln/>
                  </pic:spPr>
                </pic:pic>
              </a:graphicData>
            </a:graphic>
            <wp14:sizeRelH relativeFrom="margin">
              <wp14:pctWidth>0</wp14:pctWidth>
            </wp14:sizeRelH>
            <wp14:sizeRelV relativeFrom="margin">
              <wp14:pctHeight>0</wp14:pctHeight>
            </wp14:sizeRelV>
          </wp:anchor>
        </w:drawing>
      </w:r>
      <w:r w:rsidR="00FD61EA" w:rsidRPr="005705BA">
        <w:rPr>
          <w:rFonts w:ascii="Calibri" w:eastAsia="Calibri" w:hAnsi="Calibri" w:cs="Calibri"/>
          <w:sz w:val="24"/>
          <w:szCs w:val="24"/>
        </w:rPr>
        <w:t>These program</w:t>
      </w:r>
      <w:r w:rsidR="009D4C41" w:rsidRPr="005705BA">
        <w:rPr>
          <w:rFonts w:ascii="Calibri" w:eastAsia="Calibri" w:hAnsi="Calibri" w:cs="Calibri"/>
          <w:sz w:val="24"/>
          <w:szCs w:val="24"/>
        </w:rPr>
        <w:t>me</w:t>
      </w:r>
      <w:r w:rsidR="00FD61EA" w:rsidRPr="005705BA">
        <w:rPr>
          <w:rFonts w:ascii="Calibri" w:eastAsia="Calibri" w:hAnsi="Calibri" w:cs="Calibri"/>
          <w:sz w:val="24"/>
          <w:szCs w:val="24"/>
        </w:rPr>
        <w:t xml:space="preserve">s aim to create awareness, drive </w:t>
      </w:r>
      <w:r w:rsidR="009D4C41" w:rsidRPr="005705BA">
        <w:rPr>
          <w:rFonts w:ascii="Calibri" w:eastAsia="Calibri" w:hAnsi="Calibri" w:cs="Calibri"/>
          <w:sz w:val="24"/>
          <w:szCs w:val="24"/>
        </w:rPr>
        <w:t>behavioural</w:t>
      </w:r>
      <w:r w:rsidR="00FD61EA" w:rsidRPr="005705BA">
        <w:rPr>
          <w:rFonts w:ascii="Calibri" w:eastAsia="Calibri" w:hAnsi="Calibri" w:cs="Calibri"/>
          <w:sz w:val="24"/>
          <w:szCs w:val="24"/>
        </w:rPr>
        <w:t xml:space="preserve"> change, and implement practical solutions to social and environmental concerns. </w:t>
      </w:r>
    </w:p>
    <w:p w14:paraId="50396BA2" w14:textId="77777777" w:rsidR="00BA7B0F" w:rsidRPr="005705BA" w:rsidRDefault="00FD61EA" w:rsidP="00C046C2">
      <w:pPr>
        <w:rPr>
          <w:rFonts w:ascii="Calibri" w:eastAsia="Calibri" w:hAnsi="Calibri" w:cs="Calibri"/>
          <w:sz w:val="24"/>
          <w:szCs w:val="24"/>
        </w:rPr>
      </w:pPr>
      <w:r w:rsidRPr="005705BA">
        <w:rPr>
          <w:rFonts w:ascii="Calibri" w:eastAsia="Calibri" w:hAnsi="Calibri" w:cs="Calibri"/>
          <w:sz w:val="24"/>
          <w:szCs w:val="24"/>
        </w:rPr>
        <w:t>Examples include:</w:t>
      </w:r>
    </w:p>
    <w:p w14:paraId="45E2FCD8" w14:textId="340D0229" w:rsidR="00BA7B0F" w:rsidRPr="005705BA" w:rsidRDefault="00FD61EA" w:rsidP="0032510F">
      <w:pPr>
        <w:pStyle w:val="ListParagraph"/>
        <w:numPr>
          <w:ilvl w:val="0"/>
          <w:numId w:val="22"/>
        </w:numPr>
        <w:ind w:left="426"/>
        <w:rPr>
          <w:rFonts w:ascii="Calibri" w:eastAsia="Calibri" w:hAnsi="Calibri" w:cs="Calibri"/>
          <w:sz w:val="24"/>
          <w:szCs w:val="24"/>
        </w:rPr>
      </w:pPr>
      <w:r w:rsidRPr="005705BA">
        <w:rPr>
          <w:rFonts w:ascii="Calibri" w:eastAsia="Calibri" w:hAnsi="Calibri" w:cs="Calibri"/>
          <w:b/>
          <w:sz w:val="24"/>
          <w:szCs w:val="24"/>
        </w:rPr>
        <w:t xml:space="preserve">Environmental </w:t>
      </w:r>
      <w:r w:rsidR="009D4C41" w:rsidRPr="005705BA">
        <w:rPr>
          <w:rFonts w:ascii="Calibri" w:eastAsia="Calibri" w:hAnsi="Calibri" w:cs="Calibri"/>
          <w:b/>
          <w:sz w:val="24"/>
          <w:szCs w:val="24"/>
        </w:rPr>
        <w:t>awareness campaigns:</w:t>
      </w:r>
      <w:r w:rsidR="009D4C41" w:rsidRPr="005705BA">
        <w:rPr>
          <w:rFonts w:ascii="Calibri" w:eastAsia="Calibri" w:hAnsi="Calibri" w:cs="Calibri"/>
          <w:sz w:val="24"/>
          <w:szCs w:val="24"/>
        </w:rPr>
        <w:t xml:space="preserve"> </w:t>
      </w:r>
      <w:r w:rsidRPr="005705BA">
        <w:rPr>
          <w:rFonts w:ascii="Calibri" w:eastAsia="Calibri" w:hAnsi="Calibri" w:cs="Calibri"/>
          <w:sz w:val="24"/>
          <w:szCs w:val="24"/>
        </w:rPr>
        <w:t>Program</w:t>
      </w:r>
      <w:r w:rsidR="009D4C41" w:rsidRPr="005705BA">
        <w:rPr>
          <w:rFonts w:ascii="Calibri" w:eastAsia="Calibri" w:hAnsi="Calibri" w:cs="Calibri"/>
          <w:sz w:val="24"/>
          <w:szCs w:val="24"/>
        </w:rPr>
        <w:t>me</w:t>
      </w:r>
      <w:r w:rsidRPr="005705BA">
        <w:rPr>
          <w:rFonts w:ascii="Calibri" w:eastAsia="Calibri" w:hAnsi="Calibri" w:cs="Calibri"/>
          <w:sz w:val="24"/>
          <w:szCs w:val="24"/>
        </w:rPr>
        <w:t xml:space="preserve">s like </w:t>
      </w:r>
      <w:r w:rsidRPr="005705BA">
        <w:rPr>
          <w:rFonts w:ascii="Calibri" w:eastAsia="Calibri" w:hAnsi="Calibri" w:cs="Calibri"/>
          <w:i/>
          <w:sz w:val="24"/>
          <w:szCs w:val="24"/>
        </w:rPr>
        <w:t>Eco-Schools</w:t>
      </w:r>
      <w:r w:rsidRPr="005705BA">
        <w:rPr>
          <w:rFonts w:ascii="Calibri" w:eastAsia="Calibri" w:hAnsi="Calibri" w:cs="Calibri"/>
          <w:sz w:val="24"/>
          <w:szCs w:val="24"/>
        </w:rPr>
        <w:t xml:space="preserve"> and </w:t>
      </w:r>
      <w:r w:rsidRPr="005705BA">
        <w:rPr>
          <w:rFonts w:ascii="Calibri" w:eastAsia="Calibri" w:hAnsi="Calibri" w:cs="Calibri"/>
          <w:i/>
          <w:sz w:val="24"/>
          <w:szCs w:val="24"/>
        </w:rPr>
        <w:t>Green Campus Initiatives</w:t>
      </w:r>
      <w:r w:rsidRPr="005705BA">
        <w:rPr>
          <w:rFonts w:ascii="Calibri" w:eastAsia="Calibri" w:hAnsi="Calibri" w:cs="Calibri"/>
          <w:sz w:val="24"/>
          <w:szCs w:val="24"/>
        </w:rPr>
        <w:t xml:space="preserve"> teach </w:t>
      </w:r>
      <w:r w:rsidR="009D4C41" w:rsidRPr="005705BA">
        <w:rPr>
          <w:rFonts w:ascii="Calibri" w:eastAsia="Calibri" w:hAnsi="Calibri" w:cs="Calibri"/>
          <w:sz w:val="24"/>
          <w:szCs w:val="24"/>
        </w:rPr>
        <w:t>learners</w:t>
      </w:r>
      <w:r w:rsidRPr="005705BA">
        <w:rPr>
          <w:rFonts w:ascii="Calibri" w:eastAsia="Calibri" w:hAnsi="Calibri" w:cs="Calibri"/>
          <w:sz w:val="24"/>
          <w:szCs w:val="24"/>
        </w:rPr>
        <w:t xml:space="preserve"> and communities about sustainability, recycling, and climate change mitigation.</w:t>
      </w:r>
    </w:p>
    <w:p w14:paraId="300ABFE3" w14:textId="367178A1" w:rsidR="00BA7B0F" w:rsidRPr="005705BA" w:rsidRDefault="00FD61EA" w:rsidP="0032510F">
      <w:pPr>
        <w:pStyle w:val="ListParagraph"/>
        <w:numPr>
          <w:ilvl w:val="0"/>
          <w:numId w:val="22"/>
        </w:numPr>
        <w:ind w:left="426"/>
        <w:rPr>
          <w:rFonts w:ascii="Calibri" w:eastAsia="Calibri" w:hAnsi="Calibri" w:cs="Calibri"/>
          <w:sz w:val="24"/>
          <w:szCs w:val="24"/>
        </w:rPr>
      </w:pPr>
      <w:r w:rsidRPr="005705BA">
        <w:rPr>
          <w:rFonts w:ascii="Calibri" w:eastAsia="Calibri" w:hAnsi="Calibri" w:cs="Calibri"/>
          <w:b/>
          <w:sz w:val="24"/>
          <w:szCs w:val="24"/>
        </w:rPr>
        <w:t xml:space="preserve">Community </w:t>
      </w:r>
      <w:r w:rsidR="009D4C41" w:rsidRPr="005705BA">
        <w:rPr>
          <w:rFonts w:ascii="Calibri" w:eastAsia="Calibri" w:hAnsi="Calibri" w:cs="Calibri"/>
          <w:b/>
          <w:sz w:val="24"/>
          <w:szCs w:val="24"/>
        </w:rPr>
        <w:t>clean-up initiatives:</w:t>
      </w:r>
      <w:r w:rsidR="009D4C41" w:rsidRPr="005705BA">
        <w:rPr>
          <w:rFonts w:ascii="Calibri" w:eastAsia="Calibri" w:hAnsi="Calibri" w:cs="Calibri"/>
          <w:sz w:val="24"/>
          <w:szCs w:val="24"/>
        </w:rPr>
        <w:t xml:space="preserve"> </w:t>
      </w:r>
      <w:r w:rsidRPr="005705BA">
        <w:rPr>
          <w:rFonts w:ascii="Calibri" w:eastAsia="Calibri" w:hAnsi="Calibri" w:cs="Calibri"/>
          <w:sz w:val="24"/>
          <w:szCs w:val="24"/>
        </w:rPr>
        <w:t>Organi</w:t>
      </w:r>
      <w:r w:rsidR="009D4C41" w:rsidRPr="005705BA">
        <w:rPr>
          <w:rFonts w:ascii="Calibri" w:eastAsia="Calibri" w:hAnsi="Calibri" w:cs="Calibri"/>
          <w:sz w:val="24"/>
          <w:szCs w:val="24"/>
        </w:rPr>
        <w:t>s</w:t>
      </w:r>
      <w:r w:rsidRPr="005705BA">
        <w:rPr>
          <w:rFonts w:ascii="Calibri" w:eastAsia="Calibri" w:hAnsi="Calibri" w:cs="Calibri"/>
          <w:sz w:val="24"/>
          <w:szCs w:val="24"/>
        </w:rPr>
        <w:t xml:space="preserve">ations like </w:t>
      </w:r>
      <w:r w:rsidRPr="005705BA">
        <w:rPr>
          <w:rFonts w:ascii="Calibri" w:eastAsia="Calibri" w:hAnsi="Calibri" w:cs="Calibri"/>
          <w:i/>
          <w:sz w:val="24"/>
          <w:szCs w:val="24"/>
        </w:rPr>
        <w:t>Clean-Up &amp; Recycle SA Week</w:t>
      </w:r>
      <w:r w:rsidRPr="005705BA">
        <w:rPr>
          <w:rFonts w:ascii="Calibri" w:eastAsia="Calibri" w:hAnsi="Calibri" w:cs="Calibri"/>
          <w:sz w:val="24"/>
          <w:szCs w:val="24"/>
        </w:rPr>
        <w:t xml:space="preserve"> promote waste management and encourage public participation in maintaining clean environments.</w:t>
      </w:r>
    </w:p>
    <w:p w14:paraId="27704401" w14:textId="235F0A75" w:rsidR="00BA7B0F" w:rsidRPr="005705BA" w:rsidRDefault="00FD61EA" w:rsidP="0032510F">
      <w:pPr>
        <w:pStyle w:val="ListParagraph"/>
        <w:numPr>
          <w:ilvl w:val="0"/>
          <w:numId w:val="22"/>
        </w:numPr>
        <w:ind w:left="426"/>
        <w:rPr>
          <w:rFonts w:ascii="Calibri" w:eastAsia="Calibri" w:hAnsi="Calibri" w:cs="Calibri"/>
          <w:sz w:val="24"/>
          <w:szCs w:val="24"/>
        </w:rPr>
      </w:pPr>
      <w:r w:rsidRPr="005705BA">
        <w:rPr>
          <w:rFonts w:ascii="Calibri" w:eastAsia="Calibri" w:hAnsi="Calibri" w:cs="Calibri"/>
          <w:b/>
          <w:sz w:val="24"/>
          <w:szCs w:val="24"/>
        </w:rPr>
        <w:t xml:space="preserve">Water </w:t>
      </w:r>
      <w:r w:rsidR="009D4C41" w:rsidRPr="005705BA">
        <w:rPr>
          <w:rFonts w:ascii="Calibri" w:eastAsia="Calibri" w:hAnsi="Calibri" w:cs="Calibri"/>
          <w:b/>
          <w:sz w:val="24"/>
          <w:szCs w:val="24"/>
        </w:rPr>
        <w:t>conservation and sanitation projects:</w:t>
      </w:r>
      <w:r w:rsidR="009D4C41" w:rsidRPr="005705BA">
        <w:rPr>
          <w:rFonts w:ascii="Calibri" w:eastAsia="Calibri" w:hAnsi="Calibri" w:cs="Calibri"/>
          <w:sz w:val="24"/>
          <w:szCs w:val="24"/>
        </w:rPr>
        <w:t xml:space="preserve"> </w:t>
      </w:r>
      <w:r w:rsidRPr="005705BA">
        <w:rPr>
          <w:rFonts w:ascii="Calibri" w:eastAsia="Calibri" w:hAnsi="Calibri" w:cs="Calibri"/>
          <w:i/>
          <w:sz w:val="24"/>
          <w:szCs w:val="24"/>
        </w:rPr>
        <w:t>Water Wise</w:t>
      </w:r>
      <w:r w:rsidRPr="005705BA">
        <w:rPr>
          <w:rFonts w:ascii="Calibri" w:eastAsia="Calibri" w:hAnsi="Calibri" w:cs="Calibri"/>
          <w:sz w:val="24"/>
          <w:szCs w:val="24"/>
        </w:rPr>
        <w:t xml:space="preserve"> and </w:t>
      </w:r>
      <w:r w:rsidRPr="005705BA">
        <w:rPr>
          <w:rFonts w:ascii="Calibri" w:eastAsia="Calibri" w:hAnsi="Calibri" w:cs="Calibri"/>
          <w:i/>
          <w:sz w:val="24"/>
          <w:szCs w:val="24"/>
        </w:rPr>
        <w:t>Operation Hydrate</w:t>
      </w:r>
      <w:r w:rsidRPr="005705BA">
        <w:rPr>
          <w:rFonts w:ascii="Calibri" w:eastAsia="Calibri" w:hAnsi="Calibri" w:cs="Calibri"/>
          <w:sz w:val="24"/>
          <w:szCs w:val="24"/>
        </w:rPr>
        <w:t xml:space="preserve"> focus on responsible water usage and providing clean water to communities in need.</w:t>
      </w:r>
    </w:p>
    <w:p w14:paraId="18ED9A5B" w14:textId="58E7ECBB" w:rsidR="00BA7B0F" w:rsidRPr="005705BA" w:rsidRDefault="00FD61EA" w:rsidP="0032510F">
      <w:pPr>
        <w:pStyle w:val="ListParagraph"/>
        <w:numPr>
          <w:ilvl w:val="0"/>
          <w:numId w:val="22"/>
        </w:numPr>
        <w:ind w:left="426"/>
        <w:rPr>
          <w:rFonts w:ascii="Calibri" w:eastAsia="Calibri" w:hAnsi="Calibri" w:cs="Calibri"/>
          <w:sz w:val="24"/>
          <w:szCs w:val="24"/>
        </w:rPr>
      </w:pPr>
      <w:r w:rsidRPr="005705BA">
        <w:rPr>
          <w:rFonts w:ascii="Calibri" w:eastAsia="Calibri" w:hAnsi="Calibri" w:cs="Calibri"/>
          <w:b/>
          <w:sz w:val="24"/>
          <w:szCs w:val="24"/>
        </w:rPr>
        <w:t xml:space="preserve">Social </w:t>
      </w:r>
      <w:r w:rsidR="009D4C41" w:rsidRPr="005705BA">
        <w:rPr>
          <w:rFonts w:ascii="Calibri" w:eastAsia="Calibri" w:hAnsi="Calibri" w:cs="Calibri"/>
          <w:b/>
          <w:sz w:val="24"/>
          <w:szCs w:val="24"/>
        </w:rPr>
        <w:t>development initiatives:</w:t>
      </w:r>
    </w:p>
    <w:p w14:paraId="6E474D2D" w14:textId="77777777" w:rsidR="00BA7B0F" w:rsidRPr="005705BA" w:rsidRDefault="00FD61EA" w:rsidP="0032510F">
      <w:pPr>
        <w:numPr>
          <w:ilvl w:val="1"/>
          <w:numId w:val="23"/>
        </w:numPr>
        <w:ind w:left="1134"/>
        <w:rPr>
          <w:rFonts w:ascii="Calibri" w:eastAsia="Calibri" w:hAnsi="Calibri" w:cs="Calibri"/>
          <w:sz w:val="24"/>
          <w:szCs w:val="24"/>
        </w:rPr>
      </w:pPr>
      <w:r w:rsidRPr="005705BA">
        <w:rPr>
          <w:rFonts w:ascii="Calibri" w:eastAsia="Calibri" w:hAnsi="Calibri" w:cs="Calibri"/>
          <w:b/>
          <w:bCs/>
          <w:iCs/>
          <w:sz w:val="24"/>
          <w:szCs w:val="24"/>
        </w:rPr>
        <w:t>Feeding schemes</w:t>
      </w:r>
      <w:r w:rsidRPr="005705BA">
        <w:rPr>
          <w:rFonts w:ascii="Calibri" w:eastAsia="Calibri" w:hAnsi="Calibri" w:cs="Calibri"/>
          <w:sz w:val="24"/>
          <w:szCs w:val="24"/>
        </w:rPr>
        <w:t xml:space="preserve"> (e.g., the </w:t>
      </w:r>
      <w:r w:rsidRPr="005705BA">
        <w:rPr>
          <w:rFonts w:ascii="Calibri" w:eastAsia="Calibri" w:hAnsi="Calibri" w:cs="Calibri"/>
          <w:i/>
          <w:sz w:val="24"/>
          <w:szCs w:val="24"/>
        </w:rPr>
        <w:t>National School Nutrition Programme</w:t>
      </w:r>
      <w:r w:rsidRPr="005705BA">
        <w:rPr>
          <w:rFonts w:ascii="Calibri" w:eastAsia="Calibri" w:hAnsi="Calibri" w:cs="Calibri"/>
          <w:sz w:val="24"/>
          <w:szCs w:val="24"/>
        </w:rPr>
        <w:t>) address hunger and malnutrition.</w:t>
      </w:r>
    </w:p>
    <w:p w14:paraId="4068B96C" w14:textId="4A05BABD" w:rsidR="00BA7B0F" w:rsidRPr="005705BA" w:rsidRDefault="00FD61EA" w:rsidP="0032510F">
      <w:pPr>
        <w:numPr>
          <w:ilvl w:val="1"/>
          <w:numId w:val="23"/>
        </w:numPr>
        <w:ind w:left="1134"/>
        <w:rPr>
          <w:rFonts w:ascii="Calibri" w:eastAsia="Calibri" w:hAnsi="Calibri" w:cs="Calibri"/>
          <w:sz w:val="24"/>
          <w:szCs w:val="24"/>
        </w:rPr>
      </w:pPr>
      <w:r w:rsidRPr="005705BA">
        <w:rPr>
          <w:rFonts w:ascii="Calibri" w:eastAsia="Calibri" w:hAnsi="Calibri" w:cs="Calibri"/>
          <w:b/>
          <w:bCs/>
          <w:iCs/>
          <w:sz w:val="24"/>
          <w:szCs w:val="24"/>
        </w:rPr>
        <w:t>Anti-</w:t>
      </w:r>
      <w:r w:rsidR="009D4C41" w:rsidRPr="005705BA">
        <w:rPr>
          <w:rFonts w:ascii="Calibri" w:eastAsia="Calibri" w:hAnsi="Calibri" w:cs="Calibri"/>
          <w:b/>
          <w:bCs/>
          <w:iCs/>
          <w:sz w:val="24"/>
          <w:szCs w:val="24"/>
        </w:rPr>
        <w:t>substance abuse campaigns</w:t>
      </w:r>
      <w:r w:rsidR="009D4C41" w:rsidRPr="005705BA">
        <w:rPr>
          <w:rFonts w:ascii="Calibri" w:eastAsia="Calibri" w:hAnsi="Calibri" w:cs="Calibri"/>
          <w:sz w:val="24"/>
          <w:szCs w:val="24"/>
        </w:rPr>
        <w:t xml:space="preserve"> </w:t>
      </w:r>
      <w:r w:rsidRPr="005705BA">
        <w:rPr>
          <w:rFonts w:ascii="Calibri" w:eastAsia="Calibri" w:hAnsi="Calibri" w:cs="Calibri"/>
          <w:sz w:val="24"/>
          <w:szCs w:val="24"/>
        </w:rPr>
        <w:t>educate communities on the dangers of drug and alcohol abuse.</w:t>
      </w:r>
    </w:p>
    <w:p w14:paraId="0C9E4AAA" w14:textId="60FA2877" w:rsidR="00BA7B0F" w:rsidRPr="005705BA" w:rsidRDefault="00FD61EA" w:rsidP="0032510F">
      <w:pPr>
        <w:numPr>
          <w:ilvl w:val="1"/>
          <w:numId w:val="23"/>
        </w:numPr>
        <w:ind w:left="1134"/>
        <w:rPr>
          <w:rFonts w:ascii="Calibri" w:eastAsia="Calibri" w:hAnsi="Calibri" w:cs="Calibri"/>
          <w:sz w:val="24"/>
          <w:szCs w:val="24"/>
        </w:rPr>
      </w:pPr>
      <w:r w:rsidRPr="005705BA">
        <w:rPr>
          <w:rFonts w:ascii="Calibri" w:eastAsia="Calibri" w:hAnsi="Calibri" w:cs="Calibri"/>
          <w:b/>
          <w:bCs/>
          <w:iCs/>
          <w:sz w:val="24"/>
          <w:szCs w:val="24"/>
        </w:rPr>
        <w:t>Gender-</w:t>
      </w:r>
      <w:r w:rsidR="009D4C41" w:rsidRPr="005705BA">
        <w:rPr>
          <w:rFonts w:ascii="Calibri" w:eastAsia="Calibri" w:hAnsi="Calibri" w:cs="Calibri"/>
          <w:b/>
          <w:bCs/>
          <w:iCs/>
          <w:sz w:val="24"/>
          <w:szCs w:val="24"/>
        </w:rPr>
        <w:t>based violence awareness programmes</w:t>
      </w:r>
      <w:r w:rsidR="009D4C41" w:rsidRPr="005705BA">
        <w:rPr>
          <w:rFonts w:ascii="Calibri" w:eastAsia="Calibri" w:hAnsi="Calibri" w:cs="Calibri"/>
          <w:sz w:val="24"/>
          <w:szCs w:val="24"/>
        </w:rPr>
        <w:t xml:space="preserve"> </w:t>
      </w:r>
      <w:r w:rsidRPr="005705BA">
        <w:rPr>
          <w:rFonts w:ascii="Calibri" w:eastAsia="Calibri" w:hAnsi="Calibri" w:cs="Calibri"/>
          <w:sz w:val="24"/>
          <w:szCs w:val="24"/>
        </w:rPr>
        <w:t>work to prevent abuse and support survivors.</w:t>
      </w:r>
    </w:p>
    <w:p w14:paraId="2ED002D5" w14:textId="77777777" w:rsidR="009D4C41" w:rsidRPr="005705BA" w:rsidRDefault="009D4C41" w:rsidP="009D4C41">
      <w:pPr>
        <w:ind w:left="1134"/>
        <w:rPr>
          <w:rFonts w:ascii="Calibri" w:eastAsia="Calibri" w:hAnsi="Calibri" w:cs="Calibri"/>
          <w:sz w:val="24"/>
          <w:szCs w:val="24"/>
        </w:rPr>
      </w:pPr>
    </w:p>
    <w:p w14:paraId="2FA31AD9" w14:textId="26D46712" w:rsidR="00BA7B0F" w:rsidRPr="005705BA" w:rsidRDefault="00FD61EA" w:rsidP="00C046C2">
      <w:pPr>
        <w:pStyle w:val="Heading4"/>
        <w:keepNext w:val="0"/>
        <w:keepLines w:val="0"/>
        <w:spacing w:before="0" w:after="0"/>
        <w:rPr>
          <w:rFonts w:ascii="Calibri" w:eastAsia="Calibri" w:hAnsi="Calibri" w:cs="Calibri"/>
          <w:b/>
          <w:i w:val="0"/>
          <w:iCs w:val="0"/>
          <w:color w:val="000000"/>
          <w:sz w:val="28"/>
          <w:szCs w:val="28"/>
        </w:rPr>
      </w:pPr>
      <w:bookmarkStart w:id="15" w:name="_heading=h.hj8txefz1vtg" w:colFirst="0" w:colLast="0"/>
      <w:bookmarkEnd w:id="15"/>
      <w:r w:rsidRPr="005705BA">
        <w:rPr>
          <w:rFonts w:ascii="Calibri" w:eastAsia="Calibri" w:hAnsi="Calibri" w:cs="Calibri"/>
          <w:b/>
          <w:i w:val="0"/>
          <w:iCs w:val="0"/>
          <w:color w:val="000000"/>
          <w:sz w:val="28"/>
          <w:szCs w:val="28"/>
        </w:rPr>
        <w:t xml:space="preserve">Promoting </w:t>
      </w:r>
      <w:r w:rsidR="009D4C41" w:rsidRPr="005705BA">
        <w:rPr>
          <w:rFonts w:ascii="Calibri" w:eastAsia="Calibri" w:hAnsi="Calibri" w:cs="Calibri"/>
          <w:b/>
          <w:i w:val="0"/>
          <w:iCs w:val="0"/>
          <w:color w:val="000000"/>
          <w:sz w:val="28"/>
          <w:szCs w:val="28"/>
        </w:rPr>
        <w:t>healthy living through education and intervention</w:t>
      </w:r>
    </w:p>
    <w:p w14:paraId="1F49CE6D" w14:textId="000B012F" w:rsidR="00BA7B0F" w:rsidRPr="005705BA" w:rsidRDefault="00FD61EA" w:rsidP="0032510F">
      <w:pPr>
        <w:pStyle w:val="ListParagraph"/>
        <w:numPr>
          <w:ilvl w:val="0"/>
          <w:numId w:val="24"/>
        </w:numPr>
        <w:ind w:left="426"/>
        <w:rPr>
          <w:rFonts w:ascii="Calibri" w:eastAsia="Calibri" w:hAnsi="Calibri" w:cs="Calibri"/>
          <w:sz w:val="24"/>
          <w:szCs w:val="24"/>
        </w:rPr>
      </w:pPr>
      <w:r w:rsidRPr="005705BA">
        <w:rPr>
          <w:rFonts w:ascii="Calibri" w:eastAsia="Calibri" w:hAnsi="Calibri" w:cs="Calibri"/>
          <w:b/>
          <w:sz w:val="24"/>
          <w:szCs w:val="24"/>
        </w:rPr>
        <w:t>Mental</w:t>
      </w:r>
      <w:r w:rsidR="009D4C41" w:rsidRPr="005705BA">
        <w:rPr>
          <w:rFonts w:ascii="Calibri" w:eastAsia="Calibri" w:hAnsi="Calibri" w:cs="Calibri"/>
          <w:b/>
          <w:sz w:val="24"/>
          <w:szCs w:val="24"/>
        </w:rPr>
        <w:t xml:space="preserve"> and emotional well-being programmes</w:t>
      </w:r>
      <w:r w:rsidR="009D4C41" w:rsidRPr="005705BA">
        <w:rPr>
          <w:rFonts w:ascii="Calibri" w:eastAsia="Calibri" w:hAnsi="Calibri" w:cs="Calibri"/>
          <w:sz w:val="24"/>
          <w:szCs w:val="24"/>
        </w:rPr>
        <w:t xml:space="preserve"> </w:t>
      </w:r>
      <w:r w:rsidRPr="005705BA">
        <w:rPr>
          <w:rFonts w:ascii="Calibri" w:eastAsia="Calibri" w:hAnsi="Calibri" w:cs="Calibri"/>
          <w:sz w:val="24"/>
          <w:szCs w:val="24"/>
        </w:rPr>
        <w:t xml:space="preserve">(e.g., </w:t>
      </w:r>
      <w:r w:rsidRPr="005705BA">
        <w:rPr>
          <w:rFonts w:ascii="Calibri" w:eastAsia="Calibri" w:hAnsi="Calibri" w:cs="Calibri"/>
          <w:i/>
          <w:sz w:val="24"/>
          <w:szCs w:val="24"/>
        </w:rPr>
        <w:t>South African Depression and Anxiety Group (SADAG)</w:t>
      </w:r>
      <w:r w:rsidRPr="005705BA">
        <w:rPr>
          <w:rFonts w:ascii="Calibri" w:eastAsia="Calibri" w:hAnsi="Calibri" w:cs="Calibri"/>
          <w:sz w:val="24"/>
          <w:szCs w:val="24"/>
        </w:rPr>
        <w:t>) support mental health.</w:t>
      </w:r>
    </w:p>
    <w:p w14:paraId="6D80EC09" w14:textId="13807D90" w:rsidR="00BA7B0F" w:rsidRPr="005705BA" w:rsidRDefault="00FD61EA" w:rsidP="0032510F">
      <w:pPr>
        <w:pStyle w:val="ListParagraph"/>
        <w:numPr>
          <w:ilvl w:val="0"/>
          <w:numId w:val="24"/>
        </w:numPr>
        <w:ind w:left="426"/>
        <w:rPr>
          <w:rFonts w:ascii="Calibri" w:eastAsia="Calibri" w:hAnsi="Calibri" w:cs="Calibri"/>
          <w:sz w:val="24"/>
          <w:szCs w:val="24"/>
        </w:rPr>
      </w:pPr>
      <w:r w:rsidRPr="005705BA">
        <w:rPr>
          <w:rFonts w:ascii="Calibri" w:eastAsia="Calibri" w:hAnsi="Calibri" w:cs="Calibri"/>
          <w:b/>
          <w:sz w:val="24"/>
          <w:szCs w:val="24"/>
        </w:rPr>
        <w:t xml:space="preserve">HIV/AIDS </w:t>
      </w:r>
      <w:r w:rsidR="009D4C41" w:rsidRPr="005705BA">
        <w:rPr>
          <w:rFonts w:ascii="Calibri" w:eastAsia="Calibri" w:hAnsi="Calibri" w:cs="Calibri"/>
          <w:b/>
          <w:sz w:val="24"/>
          <w:szCs w:val="24"/>
        </w:rPr>
        <w:t>awareness and prevention campaigns</w:t>
      </w:r>
      <w:r w:rsidR="009D4C41" w:rsidRPr="005705BA">
        <w:rPr>
          <w:rFonts w:ascii="Calibri" w:eastAsia="Calibri" w:hAnsi="Calibri" w:cs="Calibri"/>
          <w:sz w:val="24"/>
          <w:szCs w:val="24"/>
        </w:rPr>
        <w:t xml:space="preserve"> </w:t>
      </w:r>
      <w:r w:rsidRPr="005705BA">
        <w:rPr>
          <w:rFonts w:ascii="Calibri" w:eastAsia="Calibri" w:hAnsi="Calibri" w:cs="Calibri"/>
          <w:sz w:val="24"/>
          <w:szCs w:val="24"/>
        </w:rPr>
        <w:t xml:space="preserve">(e.g., </w:t>
      </w:r>
      <w:r w:rsidRPr="005705BA">
        <w:rPr>
          <w:rFonts w:ascii="Calibri" w:eastAsia="Calibri" w:hAnsi="Calibri" w:cs="Calibri"/>
          <w:i/>
          <w:sz w:val="24"/>
          <w:szCs w:val="24"/>
        </w:rPr>
        <w:t>LoveLife</w:t>
      </w:r>
      <w:r w:rsidRPr="005705BA">
        <w:rPr>
          <w:rFonts w:ascii="Calibri" w:eastAsia="Calibri" w:hAnsi="Calibri" w:cs="Calibri"/>
          <w:sz w:val="24"/>
          <w:szCs w:val="24"/>
        </w:rPr>
        <w:t xml:space="preserve"> and </w:t>
      </w:r>
      <w:r w:rsidRPr="005705BA">
        <w:rPr>
          <w:rFonts w:ascii="Calibri" w:eastAsia="Calibri" w:hAnsi="Calibri" w:cs="Calibri"/>
          <w:i/>
          <w:sz w:val="24"/>
          <w:szCs w:val="24"/>
        </w:rPr>
        <w:t>Brothers for Life</w:t>
      </w:r>
      <w:r w:rsidRPr="005705BA">
        <w:rPr>
          <w:rFonts w:ascii="Calibri" w:eastAsia="Calibri" w:hAnsi="Calibri" w:cs="Calibri"/>
          <w:sz w:val="24"/>
          <w:szCs w:val="24"/>
        </w:rPr>
        <w:t>).</w:t>
      </w:r>
    </w:p>
    <w:p w14:paraId="05EBF734" w14:textId="48FB5B14" w:rsidR="00BA7B0F" w:rsidRPr="005705BA" w:rsidRDefault="00FD61EA" w:rsidP="0032510F">
      <w:pPr>
        <w:pStyle w:val="ListParagraph"/>
        <w:numPr>
          <w:ilvl w:val="0"/>
          <w:numId w:val="24"/>
        </w:numPr>
        <w:ind w:left="426"/>
        <w:rPr>
          <w:rFonts w:ascii="Calibri" w:eastAsia="Calibri" w:hAnsi="Calibri" w:cs="Calibri"/>
          <w:sz w:val="24"/>
          <w:szCs w:val="24"/>
        </w:rPr>
      </w:pPr>
      <w:r w:rsidRPr="005705BA">
        <w:rPr>
          <w:rFonts w:ascii="Calibri" w:eastAsia="Calibri" w:hAnsi="Calibri" w:cs="Calibri"/>
          <w:b/>
          <w:sz w:val="24"/>
          <w:szCs w:val="24"/>
        </w:rPr>
        <w:t xml:space="preserve">Physical </w:t>
      </w:r>
      <w:r w:rsidR="009D4C41" w:rsidRPr="005705BA">
        <w:rPr>
          <w:rFonts w:ascii="Calibri" w:eastAsia="Calibri" w:hAnsi="Calibri" w:cs="Calibri"/>
          <w:b/>
          <w:sz w:val="24"/>
          <w:szCs w:val="24"/>
        </w:rPr>
        <w:t>health and nutrition programmes</w:t>
      </w:r>
      <w:r w:rsidR="009D4C41" w:rsidRPr="005705BA">
        <w:rPr>
          <w:rFonts w:ascii="Calibri" w:eastAsia="Calibri" w:hAnsi="Calibri" w:cs="Calibri"/>
          <w:sz w:val="24"/>
          <w:szCs w:val="24"/>
        </w:rPr>
        <w:t xml:space="preserve"> </w:t>
      </w:r>
      <w:r w:rsidRPr="005705BA">
        <w:rPr>
          <w:rFonts w:ascii="Calibri" w:eastAsia="Calibri" w:hAnsi="Calibri" w:cs="Calibri"/>
          <w:sz w:val="24"/>
          <w:szCs w:val="24"/>
        </w:rPr>
        <w:t xml:space="preserve">encourage healthy lifestyles through exercise and balanced diets (e.g., </w:t>
      </w:r>
      <w:r w:rsidRPr="005705BA">
        <w:rPr>
          <w:rFonts w:ascii="Calibri" w:eastAsia="Calibri" w:hAnsi="Calibri" w:cs="Calibri"/>
          <w:i/>
          <w:sz w:val="24"/>
          <w:szCs w:val="24"/>
        </w:rPr>
        <w:t>Heart and Stroke Foundation SA</w:t>
      </w:r>
      <w:r w:rsidRPr="005705BA">
        <w:rPr>
          <w:rFonts w:ascii="Calibri" w:eastAsia="Calibri" w:hAnsi="Calibri" w:cs="Calibri"/>
          <w:sz w:val="24"/>
          <w:szCs w:val="24"/>
        </w:rPr>
        <w:t>).</w:t>
      </w:r>
    </w:p>
    <w:p w14:paraId="61C3F3A7" w14:textId="77777777" w:rsidR="009D4C41" w:rsidRPr="005705BA" w:rsidRDefault="009D4C41" w:rsidP="009D4C41">
      <w:pPr>
        <w:ind w:left="720"/>
        <w:rPr>
          <w:rFonts w:ascii="Calibri" w:eastAsia="Calibri" w:hAnsi="Calibri" w:cs="Calibri"/>
          <w:sz w:val="24"/>
          <w:szCs w:val="24"/>
        </w:rPr>
      </w:pPr>
    </w:p>
    <w:p w14:paraId="487748F4" w14:textId="3673C17B" w:rsidR="00BA7B0F" w:rsidRPr="005705BA" w:rsidRDefault="00FD61EA" w:rsidP="00C046C2">
      <w:pPr>
        <w:pStyle w:val="Heading4"/>
        <w:keepNext w:val="0"/>
        <w:keepLines w:val="0"/>
        <w:spacing w:before="0" w:after="0"/>
        <w:rPr>
          <w:rFonts w:ascii="Calibri" w:eastAsia="Calibri" w:hAnsi="Calibri" w:cs="Calibri"/>
          <w:b/>
          <w:i w:val="0"/>
          <w:iCs w:val="0"/>
          <w:color w:val="000000"/>
          <w:sz w:val="28"/>
          <w:szCs w:val="28"/>
        </w:rPr>
      </w:pPr>
      <w:bookmarkStart w:id="16" w:name="_heading=h.77pey3li82py" w:colFirst="0" w:colLast="0"/>
      <w:bookmarkEnd w:id="16"/>
      <w:r w:rsidRPr="005705BA">
        <w:rPr>
          <w:rFonts w:ascii="Calibri" w:eastAsia="Calibri" w:hAnsi="Calibri" w:cs="Calibri"/>
          <w:b/>
          <w:i w:val="0"/>
          <w:iCs w:val="0"/>
          <w:color w:val="000000"/>
          <w:sz w:val="28"/>
          <w:szCs w:val="28"/>
        </w:rPr>
        <w:t xml:space="preserve">Evaluating </w:t>
      </w:r>
      <w:r w:rsidR="000D0D7C" w:rsidRPr="005705BA">
        <w:rPr>
          <w:rFonts w:ascii="Calibri" w:eastAsia="Calibri" w:hAnsi="Calibri" w:cs="Calibri"/>
          <w:b/>
          <w:i w:val="0"/>
          <w:iCs w:val="0"/>
          <w:color w:val="000000"/>
          <w:sz w:val="28"/>
          <w:szCs w:val="28"/>
        </w:rPr>
        <w:t>impact studies of social and environmental projects</w:t>
      </w:r>
    </w:p>
    <w:p w14:paraId="233681EC" w14:textId="79AB31A1" w:rsidR="00BA7B0F" w:rsidRPr="005705BA" w:rsidRDefault="00FD61EA" w:rsidP="00C046C2">
      <w:pPr>
        <w:rPr>
          <w:rFonts w:ascii="Calibri" w:eastAsia="Calibri" w:hAnsi="Calibri" w:cs="Calibri"/>
          <w:sz w:val="24"/>
          <w:szCs w:val="24"/>
        </w:rPr>
      </w:pPr>
      <w:r w:rsidRPr="005705BA">
        <w:rPr>
          <w:rFonts w:ascii="Calibri" w:eastAsia="Calibri" w:hAnsi="Calibri" w:cs="Calibri"/>
          <w:sz w:val="24"/>
          <w:szCs w:val="24"/>
        </w:rPr>
        <w:t>Impact studies assess the effectiveness of intervention program</w:t>
      </w:r>
      <w:r w:rsidR="000D0D7C" w:rsidRPr="005705BA">
        <w:rPr>
          <w:rFonts w:ascii="Calibri" w:eastAsia="Calibri" w:hAnsi="Calibri" w:cs="Calibri"/>
          <w:sz w:val="24"/>
          <w:szCs w:val="24"/>
        </w:rPr>
        <w:t>me</w:t>
      </w:r>
      <w:r w:rsidRPr="005705BA">
        <w:rPr>
          <w:rFonts w:ascii="Calibri" w:eastAsia="Calibri" w:hAnsi="Calibri" w:cs="Calibri"/>
          <w:sz w:val="24"/>
          <w:szCs w:val="24"/>
        </w:rPr>
        <w:t>s. Evaluations typically consider:</w:t>
      </w:r>
    </w:p>
    <w:p w14:paraId="7D2306EF" w14:textId="627BCFDB" w:rsidR="00BA7B0F" w:rsidRPr="005705BA" w:rsidRDefault="00FD61EA" w:rsidP="0032510F">
      <w:pPr>
        <w:numPr>
          <w:ilvl w:val="0"/>
          <w:numId w:val="25"/>
        </w:numPr>
        <w:ind w:left="426"/>
        <w:rPr>
          <w:rFonts w:ascii="Calibri" w:eastAsia="Calibri" w:hAnsi="Calibri" w:cs="Calibri"/>
          <w:sz w:val="24"/>
          <w:szCs w:val="24"/>
        </w:rPr>
      </w:pPr>
      <w:r w:rsidRPr="005705BA">
        <w:rPr>
          <w:rFonts w:ascii="Calibri" w:eastAsia="Calibri" w:hAnsi="Calibri" w:cs="Calibri"/>
          <w:b/>
          <w:sz w:val="24"/>
          <w:szCs w:val="24"/>
        </w:rPr>
        <w:t xml:space="preserve">Effectiveness and </w:t>
      </w:r>
      <w:r w:rsidR="000D0D7C" w:rsidRPr="005705BA">
        <w:rPr>
          <w:rFonts w:ascii="Calibri" w:eastAsia="Calibri" w:hAnsi="Calibri" w:cs="Calibri"/>
          <w:b/>
          <w:sz w:val="24"/>
          <w:szCs w:val="24"/>
        </w:rPr>
        <w:t>o</w:t>
      </w:r>
      <w:r w:rsidRPr="005705BA">
        <w:rPr>
          <w:rFonts w:ascii="Calibri" w:eastAsia="Calibri" w:hAnsi="Calibri" w:cs="Calibri"/>
          <w:b/>
          <w:sz w:val="24"/>
          <w:szCs w:val="24"/>
        </w:rPr>
        <w:t>utcomes:</w:t>
      </w:r>
      <w:r w:rsidRPr="005705BA">
        <w:rPr>
          <w:rFonts w:ascii="Calibri" w:eastAsia="Calibri" w:hAnsi="Calibri" w:cs="Calibri"/>
          <w:sz w:val="24"/>
          <w:szCs w:val="24"/>
        </w:rPr>
        <w:t xml:space="preserve"> How well the program</w:t>
      </w:r>
      <w:r w:rsidR="000D0D7C" w:rsidRPr="005705BA">
        <w:rPr>
          <w:rFonts w:ascii="Calibri" w:eastAsia="Calibri" w:hAnsi="Calibri" w:cs="Calibri"/>
          <w:sz w:val="24"/>
          <w:szCs w:val="24"/>
        </w:rPr>
        <w:t>me</w:t>
      </w:r>
      <w:r w:rsidRPr="005705BA">
        <w:rPr>
          <w:rFonts w:ascii="Calibri" w:eastAsia="Calibri" w:hAnsi="Calibri" w:cs="Calibri"/>
          <w:sz w:val="24"/>
          <w:szCs w:val="24"/>
        </w:rPr>
        <w:t xml:space="preserve"> met its objectives.</w:t>
      </w:r>
    </w:p>
    <w:p w14:paraId="43CDF49D" w14:textId="6DA68EF7" w:rsidR="00BA7B0F" w:rsidRPr="005705BA" w:rsidRDefault="00FD61EA" w:rsidP="0032510F">
      <w:pPr>
        <w:numPr>
          <w:ilvl w:val="0"/>
          <w:numId w:val="25"/>
        </w:numPr>
        <w:ind w:left="426"/>
        <w:rPr>
          <w:rFonts w:ascii="Calibri" w:eastAsia="Calibri" w:hAnsi="Calibri" w:cs="Calibri"/>
          <w:sz w:val="24"/>
          <w:szCs w:val="24"/>
        </w:rPr>
      </w:pPr>
      <w:r w:rsidRPr="005705BA">
        <w:rPr>
          <w:rFonts w:ascii="Calibri" w:eastAsia="Calibri" w:hAnsi="Calibri" w:cs="Calibri"/>
          <w:b/>
          <w:sz w:val="24"/>
          <w:szCs w:val="24"/>
        </w:rPr>
        <w:t xml:space="preserve">Sustainability and </w:t>
      </w:r>
      <w:r w:rsidR="000D0D7C" w:rsidRPr="005705BA">
        <w:rPr>
          <w:rFonts w:ascii="Calibri" w:eastAsia="Calibri" w:hAnsi="Calibri" w:cs="Calibri"/>
          <w:b/>
          <w:sz w:val="24"/>
          <w:szCs w:val="24"/>
        </w:rPr>
        <w:t>l</w:t>
      </w:r>
      <w:r w:rsidRPr="005705BA">
        <w:rPr>
          <w:rFonts w:ascii="Calibri" w:eastAsia="Calibri" w:hAnsi="Calibri" w:cs="Calibri"/>
          <w:b/>
          <w:sz w:val="24"/>
          <w:szCs w:val="24"/>
        </w:rPr>
        <w:t>ong-</w:t>
      </w:r>
      <w:r w:rsidR="000D0D7C" w:rsidRPr="005705BA">
        <w:rPr>
          <w:rFonts w:ascii="Calibri" w:eastAsia="Calibri" w:hAnsi="Calibri" w:cs="Calibri"/>
          <w:b/>
          <w:sz w:val="24"/>
          <w:szCs w:val="24"/>
        </w:rPr>
        <w:t>t</w:t>
      </w:r>
      <w:r w:rsidRPr="005705BA">
        <w:rPr>
          <w:rFonts w:ascii="Calibri" w:eastAsia="Calibri" w:hAnsi="Calibri" w:cs="Calibri"/>
          <w:b/>
          <w:sz w:val="24"/>
          <w:szCs w:val="24"/>
        </w:rPr>
        <w:t>erm Impact:</w:t>
      </w:r>
      <w:r w:rsidRPr="005705BA">
        <w:rPr>
          <w:rFonts w:ascii="Calibri" w:eastAsia="Calibri" w:hAnsi="Calibri" w:cs="Calibri"/>
          <w:sz w:val="24"/>
          <w:szCs w:val="24"/>
        </w:rPr>
        <w:t xml:space="preserve"> Whether the intervention has long-lasting benefits.</w:t>
      </w:r>
    </w:p>
    <w:p w14:paraId="4F2DF331" w14:textId="650B09F4" w:rsidR="00BA7B0F" w:rsidRPr="005705BA" w:rsidRDefault="00FD61EA" w:rsidP="0032510F">
      <w:pPr>
        <w:numPr>
          <w:ilvl w:val="0"/>
          <w:numId w:val="25"/>
        </w:numPr>
        <w:ind w:left="426"/>
        <w:rPr>
          <w:rFonts w:ascii="Calibri" w:eastAsia="Calibri" w:hAnsi="Calibri" w:cs="Calibri"/>
          <w:sz w:val="24"/>
          <w:szCs w:val="24"/>
        </w:rPr>
      </w:pPr>
      <w:r w:rsidRPr="005705BA">
        <w:rPr>
          <w:rFonts w:ascii="Calibri" w:eastAsia="Calibri" w:hAnsi="Calibri" w:cs="Calibri"/>
          <w:b/>
          <w:sz w:val="24"/>
          <w:szCs w:val="24"/>
        </w:rPr>
        <w:t xml:space="preserve">Community </w:t>
      </w:r>
      <w:r w:rsidR="000D0D7C" w:rsidRPr="005705BA">
        <w:rPr>
          <w:rFonts w:ascii="Calibri" w:eastAsia="Calibri" w:hAnsi="Calibri" w:cs="Calibri"/>
          <w:b/>
          <w:sz w:val="24"/>
          <w:szCs w:val="24"/>
        </w:rPr>
        <w:t>i</w:t>
      </w:r>
      <w:r w:rsidRPr="005705BA">
        <w:rPr>
          <w:rFonts w:ascii="Calibri" w:eastAsia="Calibri" w:hAnsi="Calibri" w:cs="Calibri"/>
          <w:b/>
          <w:sz w:val="24"/>
          <w:szCs w:val="24"/>
        </w:rPr>
        <w:t>nvolvement:</w:t>
      </w:r>
      <w:r w:rsidRPr="005705BA">
        <w:rPr>
          <w:rFonts w:ascii="Calibri" w:eastAsia="Calibri" w:hAnsi="Calibri" w:cs="Calibri"/>
          <w:sz w:val="24"/>
          <w:szCs w:val="24"/>
        </w:rPr>
        <w:t xml:space="preserve"> The level of participation and engagement from stakeholders.</w:t>
      </w:r>
    </w:p>
    <w:p w14:paraId="4D9C4DB9" w14:textId="005EA201" w:rsidR="000D0D7C" w:rsidRPr="005705BA" w:rsidRDefault="000D0D7C">
      <w:pPr>
        <w:rPr>
          <w:rFonts w:ascii="Calibri" w:eastAsia="Calibri" w:hAnsi="Calibri" w:cs="Calibri"/>
          <w:sz w:val="24"/>
          <w:szCs w:val="24"/>
        </w:rPr>
      </w:pPr>
      <w:bookmarkStart w:id="17" w:name="_heading=h.aat0wfmicpk8" w:colFirst="0" w:colLast="0"/>
      <w:bookmarkEnd w:id="17"/>
      <w:r w:rsidRPr="005705BA">
        <w:rPr>
          <w:rFonts w:ascii="Calibri" w:eastAsia="Calibri" w:hAnsi="Calibri" w:cs="Calibri"/>
          <w:sz w:val="24"/>
          <w:szCs w:val="24"/>
        </w:rPr>
        <w:br w:type="page"/>
      </w:r>
    </w:p>
    <w:p w14:paraId="30D77592" w14:textId="4A3BFC3F" w:rsidR="00BA7B0F" w:rsidRPr="005705BA" w:rsidRDefault="00FD61EA" w:rsidP="00C046C2">
      <w:pPr>
        <w:rPr>
          <w:rFonts w:ascii="Calibri" w:eastAsia="Calibri" w:hAnsi="Calibri" w:cs="Calibri"/>
          <w:b/>
          <w:bCs/>
          <w:sz w:val="24"/>
          <w:szCs w:val="24"/>
        </w:rPr>
      </w:pPr>
      <w:r w:rsidRPr="005705BA">
        <w:rPr>
          <w:rFonts w:ascii="Calibri" w:eastAsia="Calibri" w:hAnsi="Calibri" w:cs="Calibri"/>
          <w:b/>
          <w:bCs/>
          <w:sz w:val="24"/>
          <w:szCs w:val="24"/>
        </w:rPr>
        <w:t>Questions that could be asked when evaluating a campaign</w:t>
      </w:r>
    </w:p>
    <w:p w14:paraId="006F9C77" w14:textId="77777777" w:rsidR="0066263A" w:rsidRPr="005705BA" w:rsidRDefault="00FD61EA" w:rsidP="0032510F">
      <w:pPr>
        <w:pStyle w:val="ListParagraph"/>
        <w:numPr>
          <w:ilvl w:val="0"/>
          <w:numId w:val="26"/>
        </w:numPr>
        <w:pBdr>
          <w:top w:val="nil"/>
          <w:left w:val="nil"/>
          <w:bottom w:val="nil"/>
          <w:right w:val="nil"/>
          <w:between w:val="nil"/>
        </w:pBdr>
        <w:spacing w:line="240" w:lineRule="auto"/>
        <w:ind w:left="426"/>
        <w:rPr>
          <w:rFonts w:ascii="Calibri" w:eastAsia="Calibri" w:hAnsi="Calibri" w:cs="Calibri"/>
          <w:color w:val="000000"/>
          <w:sz w:val="24"/>
          <w:szCs w:val="24"/>
        </w:rPr>
      </w:pPr>
      <w:r w:rsidRPr="005705BA">
        <w:rPr>
          <w:rFonts w:ascii="Calibri" w:eastAsia="Calibri" w:hAnsi="Calibri" w:cs="Calibri"/>
          <w:b/>
          <w:color w:val="000000"/>
          <w:sz w:val="24"/>
          <w:szCs w:val="24"/>
        </w:rPr>
        <w:t xml:space="preserve">Reach </w:t>
      </w:r>
      <w:r w:rsidR="0066263A" w:rsidRPr="005705BA">
        <w:rPr>
          <w:rFonts w:ascii="Calibri" w:eastAsia="Calibri" w:hAnsi="Calibri" w:cs="Calibri"/>
          <w:b/>
          <w:color w:val="000000"/>
          <w:sz w:val="24"/>
          <w:szCs w:val="24"/>
        </w:rPr>
        <w:t>and</w:t>
      </w:r>
      <w:r w:rsidRPr="005705BA">
        <w:rPr>
          <w:rFonts w:ascii="Calibri" w:eastAsia="Calibri" w:hAnsi="Calibri" w:cs="Calibri"/>
          <w:b/>
          <w:color w:val="000000"/>
          <w:sz w:val="24"/>
          <w:szCs w:val="24"/>
        </w:rPr>
        <w:t xml:space="preserve"> </w:t>
      </w:r>
      <w:r w:rsidR="0066263A" w:rsidRPr="005705BA">
        <w:rPr>
          <w:rFonts w:ascii="Calibri" w:eastAsia="Calibri" w:hAnsi="Calibri" w:cs="Calibri"/>
          <w:b/>
          <w:color w:val="000000"/>
          <w:sz w:val="24"/>
          <w:szCs w:val="24"/>
        </w:rPr>
        <w:t>a</w:t>
      </w:r>
      <w:r w:rsidRPr="005705BA">
        <w:rPr>
          <w:rFonts w:ascii="Calibri" w:eastAsia="Calibri" w:hAnsi="Calibri" w:cs="Calibri"/>
          <w:b/>
          <w:color w:val="000000"/>
          <w:sz w:val="24"/>
          <w:szCs w:val="24"/>
        </w:rPr>
        <w:t>wareness</w:t>
      </w:r>
    </w:p>
    <w:p w14:paraId="1C5FD668" w14:textId="77777777" w:rsidR="0066263A" w:rsidRPr="005705BA" w:rsidRDefault="00FD61EA" w:rsidP="0032510F">
      <w:pPr>
        <w:pStyle w:val="ListParagraph"/>
        <w:numPr>
          <w:ilvl w:val="1"/>
          <w:numId w:val="27"/>
        </w:numPr>
        <w:pBdr>
          <w:top w:val="nil"/>
          <w:left w:val="nil"/>
          <w:bottom w:val="nil"/>
          <w:right w:val="nil"/>
          <w:between w:val="nil"/>
        </w:pBdr>
        <w:spacing w:line="240" w:lineRule="auto"/>
        <w:ind w:left="851"/>
        <w:rPr>
          <w:rFonts w:ascii="Calibri" w:eastAsia="Calibri" w:hAnsi="Calibri" w:cs="Calibri"/>
          <w:color w:val="000000"/>
          <w:sz w:val="24"/>
          <w:szCs w:val="24"/>
        </w:rPr>
      </w:pPr>
      <w:r w:rsidRPr="005705BA">
        <w:rPr>
          <w:rFonts w:ascii="Calibri" w:eastAsia="Calibri" w:hAnsi="Calibri" w:cs="Calibri"/>
          <w:color w:val="000000"/>
          <w:sz w:val="24"/>
          <w:szCs w:val="24"/>
        </w:rPr>
        <w:t xml:space="preserve">How many people were exposed to the campaign? </w:t>
      </w:r>
    </w:p>
    <w:p w14:paraId="54C6228D" w14:textId="54D22199" w:rsidR="00BA7B0F" w:rsidRPr="005705BA" w:rsidRDefault="00FD61EA" w:rsidP="0032510F">
      <w:pPr>
        <w:pStyle w:val="ListParagraph"/>
        <w:numPr>
          <w:ilvl w:val="1"/>
          <w:numId w:val="27"/>
        </w:numPr>
        <w:pBdr>
          <w:top w:val="nil"/>
          <w:left w:val="nil"/>
          <w:bottom w:val="nil"/>
          <w:right w:val="nil"/>
          <w:between w:val="nil"/>
        </w:pBdr>
        <w:spacing w:line="240" w:lineRule="auto"/>
        <w:ind w:left="851"/>
        <w:rPr>
          <w:rFonts w:ascii="Calibri" w:eastAsia="Calibri" w:hAnsi="Calibri" w:cs="Calibri"/>
          <w:color w:val="000000"/>
          <w:sz w:val="24"/>
          <w:szCs w:val="24"/>
        </w:rPr>
      </w:pPr>
      <w:r w:rsidRPr="005705BA">
        <w:rPr>
          <w:rFonts w:ascii="Calibri" w:eastAsia="Calibri" w:hAnsi="Calibri" w:cs="Calibri"/>
          <w:color w:val="000000"/>
          <w:sz w:val="24"/>
          <w:szCs w:val="24"/>
        </w:rPr>
        <w:t>Was the target audience aware of its message?</w:t>
      </w:r>
    </w:p>
    <w:p w14:paraId="1F4D8E48" w14:textId="77777777" w:rsidR="0066263A" w:rsidRPr="005705BA" w:rsidRDefault="0066263A" w:rsidP="0032510F">
      <w:pPr>
        <w:pStyle w:val="ListParagraph"/>
        <w:numPr>
          <w:ilvl w:val="0"/>
          <w:numId w:val="26"/>
        </w:numPr>
        <w:pBdr>
          <w:top w:val="nil"/>
          <w:left w:val="nil"/>
          <w:bottom w:val="nil"/>
          <w:right w:val="nil"/>
          <w:between w:val="nil"/>
        </w:pBdr>
        <w:spacing w:line="240" w:lineRule="auto"/>
        <w:ind w:left="426"/>
        <w:rPr>
          <w:rFonts w:ascii="Calibri" w:eastAsia="Calibri" w:hAnsi="Calibri" w:cs="Calibri"/>
          <w:color w:val="000000"/>
          <w:sz w:val="24"/>
          <w:szCs w:val="24"/>
        </w:rPr>
      </w:pPr>
      <w:r w:rsidRPr="005705BA">
        <w:rPr>
          <w:rFonts w:ascii="Calibri" w:eastAsia="Calibri" w:hAnsi="Calibri" w:cs="Calibri"/>
          <w:b/>
          <w:color w:val="000000"/>
          <w:sz w:val="24"/>
          <w:szCs w:val="24"/>
        </w:rPr>
        <w:t>Behavioural</w:t>
      </w:r>
      <w:r w:rsidR="00FD61EA" w:rsidRPr="005705BA">
        <w:rPr>
          <w:rFonts w:ascii="Calibri" w:eastAsia="Calibri" w:hAnsi="Calibri" w:cs="Calibri"/>
          <w:b/>
          <w:color w:val="000000"/>
          <w:sz w:val="24"/>
          <w:szCs w:val="24"/>
        </w:rPr>
        <w:t xml:space="preserve"> </w:t>
      </w:r>
      <w:r w:rsidRPr="005705BA">
        <w:rPr>
          <w:rFonts w:ascii="Calibri" w:eastAsia="Calibri" w:hAnsi="Calibri" w:cs="Calibri"/>
          <w:b/>
          <w:color w:val="000000"/>
          <w:sz w:val="24"/>
          <w:szCs w:val="24"/>
        </w:rPr>
        <w:t>i</w:t>
      </w:r>
      <w:r w:rsidR="00FD61EA" w:rsidRPr="005705BA">
        <w:rPr>
          <w:rFonts w:ascii="Calibri" w:eastAsia="Calibri" w:hAnsi="Calibri" w:cs="Calibri"/>
          <w:b/>
          <w:color w:val="000000"/>
          <w:sz w:val="24"/>
          <w:szCs w:val="24"/>
        </w:rPr>
        <w:t>mpact</w:t>
      </w:r>
    </w:p>
    <w:p w14:paraId="5F09658B" w14:textId="77777777" w:rsidR="0066263A" w:rsidRPr="005705BA" w:rsidRDefault="00FD61EA" w:rsidP="0032510F">
      <w:pPr>
        <w:pStyle w:val="ListParagraph"/>
        <w:numPr>
          <w:ilvl w:val="1"/>
          <w:numId w:val="28"/>
        </w:numPr>
        <w:pBdr>
          <w:top w:val="nil"/>
          <w:left w:val="nil"/>
          <w:bottom w:val="nil"/>
          <w:right w:val="nil"/>
          <w:between w:val="nil"/>
        </w:pBdr>
        <w:spacing w:line="240" w:lineRule="auto"/>
        <w:ind w:left="851"/>
        <w:rPr>
          <w:rFonts w:ascii="Calibri" w:eastAsia="Calibri" w:hAnsi="Calibri" w:cs="Calibri"/>
          <w:color w:val="000000"/>
          <w:sz w:val="24"/>
          <w:szCs w:val="24"/>
        </w:rPr>
      </w:pPr>
      <w:r w:rsidRPr="005705BA">
        <w:rPr>
          <w:rFonts w:ascii="Calibri" w:eastAsia="Calibri" w:hAnsi="Calibri" w:cs="Calibri"/>
          <w:color w:val="000000"/>
          <w:sz w:val="24"/>
          <w:szCs w:val="24"/>
        </w:rPr>
        <w:t xml:space="preserve">Did the campaign encourage the desired </w:t>
      </w:r>
      <w:r w:rsidR="0066263A" w:rsidRPr="005705BA">
        <w:rPr>
          <w:rFonts w:ascii="Calibri" w:eastAsia="Calibri" w:hAnsi="Calibri" w:cs="Calibri"/>
          <w:color w:val="000000"/>
          <w:sz w:val="24"/>
          <w:szCs w:val="24"/>
        </w:rPr>
        <w:t>behaviour</w:t>
      </w:r>
      <w:r w:rsidRPr="005705BA">
        <w:rPr>
          <w:rFonts w:ascii="Calibri" w:eastAsia="Calibri" w:hAnsi="Calibri" w:cs="Calibri"/>
          <w:color w:val="000000"/>
          <w:sz w:val="24"/>
          <w:szCs w:val="24"/>
        </w:rPr>
        <w:t xml:space="preserve"> change (e.g., recycling, donations)? </w:t>
      </w:r>
    </w:p>
    <w:p w14:paraId="5028641F" w14:textId="2ED5E6F1" w:rsidR="00BA7B0F" w:rsidRPr="005705BA" w:rsidRDefault="00FD61EA" w:rsidP="0032510F">
      <w:pPr>
        <w:pStyle w:val="ListParagraph"/>
        <w:numPr>
          <w:ilvl w:val="1"/>
          <w:numId w:val="28"/>
        </w:numPr>
        <w:pBdr>
          <w:top w:val="nil"/>
          <w:left w:val="nil"/>
          <w:bottom w:val="nil"/>
          <w:right w:val="nil"/>
          <w:between w:val="nil"/>
        </w:pBdr>
        <w:spacing w:line="240" w:lineRule="auto"/>
        <w:ind w:left="851"/>
        <w:rPr>
          <w:rFonts w:ascii="Calibri" w:eastAsia="Calibri" w:hAnsi="Calibri" w:cs="Calibri"/>
          <w:color w:val="000000"/>
          <w:sz w:val="24"/>
          <w:szCs w:val="24"/>
        </w:rPr>
      </w:pPr>
      <w:r w:rsidRPr="005705BA">
        <w:rPr>
          <w:rFonts w:ascii="Calibri" w:eastAsia="Calibri" w:hAnsi="Calibri" w:cs="Calibri"/>
          <w:color w:val="000000"/>
          <w:sz w:val="24"/>
          <w:szCs w:val="24"/>
        </w:rPr>
        <w:t>Were the changes lasting?</w:t>
      </w:r>
    </w:p>
    <w:p w14:paraId="21EDEA1F" w14:textId="77777777" w:rsidR="0066263A" w:rsidRPr="005705BA" w:rsidRDefault="00FD61EA" w:rsidP="0032510F">
      <w:pPr>
        <w:pStyle w:val="ListParagraph"/>
        <w:numPr>
          <w:ilvl w:val="0"/>
          <w:numId w:val="26"/>
        </w:numPr>
        <w:pBdr>
          <w:top w:val="nil"/>
          <w:left w:val="nil"/>
          <w:bottom w:val="nil"/>
          <w:right w:val="nil"/>
          <w:between w:val="nil"/>
        </w:pBdr>
        <w:spacing w:line="240" w:lineRule="auto"/>
        <w:ind w:left="426"/>
        <w:rPr>
          <w:rFonts w:ascii="Calibri" w:eastAsia="Calibri" w:hAnsi="Calibri" w:cs="Calibri"/>
          <w:color w:val="000000"/>
          <w:sz w:val="24"/>
          <w:szCs w:val="24"/>
        </w:rPr>
      </w:pPr>
      <w:r w:rsidRPr="005705BA">
        <w:rPr>
          <w:rFonts w:ascii="Calibri" w:eastAsia="Calibri" w:hAnsi="Calibri" w:cs="Calibri"/>
          <w:b/>
          <w:color w:val="000000"/>
          <w:sz w:val="24"/>
          <w:szCs w:val="24"/>
        </w:rPr>
        <w:t xml:space="preserve">Engagement </w:t>
      </w:r>
      <w:r w:rsidR="0066263A" w:rsidRPr="005705BA">
        <w:rPr>
          <w:rFonts w:ascii="Calibri" w:eastAsia="Calibri" w:hAnsi="Calibri" w:cs="Calibri"/>
          <w:b/>
          <w:color w:val="000000"/>
          <w:sz w:val="24"/>
          <w:szCs w:val="24"/>
        </w:rPr>
        <w:t>and</w:t>
      </w:r>
      <w:r w:rsidRPr="005705BA">
        <w:rPr>
          <w:rFonts w:ascii="Calibri" w:eastAsia="Calibri" w:hAnsi="Calibri" w:cs="Calibri"/>
          <w:b/>
          <w:color w:val="000000"/>
          <w:sz w:val="24"/>
          <w:szCs w:val="24"/>
        </w:rPr>
        <w:t xml:space="preserve"> </w:t>
      </w:r>
      <w:r w:rsidR="0066263A" w:rsidRPr="005705BA">
        <w:rPr>
          <w:rFonts w:ascii="Calibri" w:eastAsia="Calibri" w:hAnsi="Calibri" w:cs="Calibri"/>
          <w:b/>
          <w:color w:val="000000"/>
          <w:sz w:val="24"/>
          <w:szCs w:val="24"/>
        </w:rPr>
        <w:t>p</w:t>
      </w:r>
      <w:r w:rsidRPr="005705BA">
        <w:rPr>
          <w:rFonts w:ascii="Calibri" w:eastAsia="Calibri" w:hAnsi="Calibri" w:cs="Calibri"/>
          <w:b/>
          <w:color w:val="000000"/>
          <w:sz w:val="24"/>
          <w:szCs w:val="24"/>
        </w:rPr>
        <w:t>articipation</w:t>
      </w:r>
    </w:p>
    <w:p w14:paraId="3895DE7E" w14:textId="3F3B611B" w:rsidR="00BA7B0F" w:rsidRPr="005705BA" w:rsidRDefault="00FD61EA" w:rsidP="0032510F">
      <w:pPr>
        <w:pStyle w:val="ListParagraph"/>
        <w:numPr>
          <w:ilvl w:val="1"/>
          <w:numId w:val="29"/>
        </w:numPr>
        <w:pBdr>
          <w:top w:val="nil"/>
          <w:left w:val="nil"/>
          <w:bottom w:val="nil"/>
          <w:right w:val="nil"/>
          <w:between w:val="nil"/>
        </w:pBdr>
        <w:spacing w:line="240" w:lineRule="auto"/>
        <w:ind w:left="851"/>
        <w:rPr>
          <w:rFonts w:ascii="Calibri" w:eastAsia="Calibri" w:hAnsi="Calibri" w:cs="Calibri"/>
          <w:color w:val="000000"/>
          <w:sz w:val="24"/>
          <w:szCs w:val="24"/>
        </w:rPr>
      </w:pPr>
      <w:r w:rsidRPr="005705BA">
        <w:rPr>
          <w:rFonts w:ascii="Calibri" w:eastAsia="Calibri" w:hAnsi="Calibri" w:cs="Calibri"/>
          <w:color w:val="000000"/>
          <w:sz w:val="24"/>
          <w:szCs w:val="24"/>
        </w:rPr>
        <w:t>How actively did the audience engage with the campaign (e.g., through social media, events, or direct actions)?</w:t>
      </w:r>
    </w:p>
    <w:p w14:paraId="732B9B73" w14:textId="77777777" w:rsidR="0066263A" w:rsidRPr="005705BA" w:rsidRDefault="00FD61EA" w:rsidP="0032510F">
      <w:pPr>
        <w:pStyle w:val="ListParagraph"/>
        <w:numPr>
          <w:ilvl w:val="0"/>
          <w:numId w:val="26"/>
        </w:numPr>
        <w:pBdr>
          <w:top w:val="nil"/>
          <w:left w:val="nil"/>
          <w:bottom w:val="nil"/>
          <w:right w:val="nil"/>
          <w:between w:val="nil"/>
        </w:pBdr>
        <w:spacing w:line="240" w:lineRule="auto"/>
        <w:ind w:left="426"/>
        <w:rPr>
          <w:rFonts w:ascii="Calibri" w:eastAsia="Calibri" w:hAnsi="Calibri" w:cs="Calibri"/>
          <w:color w:val="000000"/>
          <w:sz w:val="24"/>
          <w:szCs w:val="24"/>
        </w:rPr>
      </w:pPr>
      <w:r w:rsidRPr="005705BA">
        <w:rPr>
          <w:rFonts w:ascii="Calibri" w:eastAsia="Calibri" w:hAnsi="Calibri" w:cs="Calibri"/>
          <w:b/>
          <w:color w:val="000000"/>
          <w:sz w:val="24"/>
          <w:szCs w:val="24"/>
        </w:rPr>
        <w:t xml:space="preserve">Message </w:t>
      </w:r>
      <w:r w:rsidR="0066263A" w:rsidRPr="005705BA">
        <w:rPr>
          <w:rFonts w:ascii="Calibri" w:eastAsia="Calibri" w:hAnsi="Calibri" w:cs="Calibri"/>
          <w:b/>
          <w:color w:val="000000"/>
          <w:sz w:val="24"/>
          <w:szCs w:val="24"/>
        </w:rPr>
        <w:t>c</w:t>
      </w:r>
      <w:r w:rsidRPr="005705BA">
        <w:rPr>
          <w:rFonts w:ascii="Calibri" w:eastAsia="Calibri" w:hAnsi="Calibri" w:cs="Calibri"/>
          <w:b/>
          <w:color w:val="000000"/>
          <w:sz w:val="24"/>
          <w:szCs w:val="24"/>
        </w:rPr>
        <w:t xml:space="preserve">larity </w:t>
      </w:r>
      <w:r w:rsidR="0066263A" w:rsidRPr="005705BA">
        <w:rPr>
          <w:rFonts w:ascii="Calibri" w:eastAsia="Calibri" w:hAnsi="Calibri" w:cs="Calibri"/>
          <w:b/>
          <w:color w:val="000000"/>
          <w:sz w:val="24"/>
          <w:szCs w:val="24"/>
        </w:rPr>
        <w:t>and</w:t>
      </w:r>
      <w:r w:rsidRPr="005705BA">
        <w:rPr>
          <w:rFonts w:ascii="Calibri" w:eastAsia="Calibri" w:hAnsi="Calibri" w:cs="Calibri"/>
          <w:b/>
          <w:color w:val="000000"/>
          <w:sz w:val="24"/>
          <w:szCs w:val="24"/>
        </w:rPr>
        <w:t xml:space="preserve"> </w:t>
      </w:r>
      <w:r w:rsidR="0066263A" w:rsidRPr="005705BA">
        <w:rPr>
          <w:rFonts w:ascii="Calibri" w:eastAsia="Calibri" w:hAnsi="Calibri" w:cs="Calibri"/>
          <w:b/>
          <w:color w:val="000000"/>
          <w:sz w:val="24"/>
          <w:szCs w:val="24"/>
        </w:rPr>
        <w:t>a</w:t>
      </w:r>
      <w:r w:rsidRPr="005705BA">
        <w:rPr>
          <w:rFonts w:ascii="Calibri" w:eastAsia="Calibri" w:hAnsi="Calibri" w:cs="Calibri"/>
          <w:b/>
          <w:color w:val="000000"/>
          <w:sz w:val="24"/>
          <w:szCs w:val="24"/>
        </w:rPr>
        <w:t>ppeal</w:t>
      </w:r>
    </w:p>
    <w:p w14:paraId="68854A75" w14:textId="6AF78D9A" w:rsidR="00BA7B0F" w:rsidRPr="005705BA" w:rsidRDefault="00FD61EA" w:rsidP="0032510F">
      <w:pPr>
        <w:pStyle w:val="ListParagraph"/>
        <w:numPr>
          <w:ilvl w:val="1"/>
          <w:numId w:val="26"/>
        </w:numPr>
        <w:pBdr>
          <w:top w:val="nil"/>
          <w:left w:val="nil"/>
          <w:bottom w:val="nil"/>
          <w:right w:val="nil"/>
          <w:between w:val="nil"/>
        </w:pBdr>
        <w:spacing w:line="240" w:lineRule="auto"/>
        <w:ind w:left="851"/>
        <w:rPr>
          <w:rFonts w:ascii="Calibri" w:eastAsia="Calibri" w:hAnsi="Calibri" w:cs="Calibri"/>
          <w:color w:val="000000"/>
          <w:sz w:val="24"/>
          <w:szCs w:val="24"/>
        </w:rPr>
      </w:pPr>
      <w:r w:rsidRPr="005705BA">
        <w:rPr>
          <w:rFonts w:ascii="Calibri" w:eastAsia="Calibri" w:hAnsi="Calibri" w:cs="Calibri"/>
          <w:color w:val="000000"/>
          <w:sz w:val="24"/>
          <w:szCs w:val="24"/>
        </w:rPr>
        <w:t>Was the campaign's message clear, compelling, and relevant to the audience?</w:t>
      </w:r>
    </w:p>
    <w:p w14:paraId="25DE8D34" w14:textId="77777777" w:rsidR="0066263A" w:rsidRPr="005705BA" w:rsidRDefault="00FD61EA" w:rsidP="0032510F">
      <w:pPr>
        <w:pStyle w:val="ListParagraph"/>
        <w:numPr>
          <w:ilvl w:val="0"/>
          <w:numId w:val="26"/>
        </w:numPr>
        <w:pBdr>
          <w:top w:val="nil"/>
          <w:left w:val="nil"/>
          <w:bottom w:val="nil"/>
          <w:right w:val="nil"/>
          <w:between w:val="nil"/>
        </w:pBdr>
        <w:spacing w:line="240" w:lineRule="auto"/>
        <w:ind w:left="426"/>
        <w:rPr>
          <w:rFonts w:ascii="Calibri" w:eastAsia="Calibri" w:hAnsi="Calibri" w:cs="Calibri"/>
          <w:color w:val="000000"/>
          <w:sz w:val="24"/>
          <w:szCs w:val="24"/>
        </w:rPr>
      </w:pPr>
      <w:r w:rsidRPr="005705BA">
        <w:rPr>
          <w:rFonts w:ascii="Calibri" w:eastAsia="Calibri" w:hAnsi="Calibri" w:cs="Calibri"/>
          <w:b/>
          <w:color w:val="000000"/>
          <w:sz w:val="24"/>
          <w:szCs w:val="24"/>
        </w:rPr>
        <w:t xml:space="preserve">Impact </w:t>
      </w:r>
      <w:r w:rsidR="0066263A" w:rsidRPr="005705BA">
        <w:rPr>
          <w:rFonts w:ascii="Calibri" w:eastAsia="Calibri" w:hAnsi="Calibri" w:cs="Calibri"/>
          <w:b/>
          <w:color w:val="000000"/>
          <w:sz w:val="24"/>
          <w:szCs w:val="24"/>
        </w:rPr>
        <w:t>and</w:t>
      </w:r>
      <w:r w:rsidRPr="005705BA">
        <w:rPr>
          <w:rFonts w:ascii="Calibri" w:eastAsia="Calibri" w:hAnsi="Calibri" w:cs="Calibri"/>
          <w:b/>
          <w:color w:val="000000"/>
          <w:sz w:val="24"/>
          <w:szCs w:val="24"/>
        </w:rPr>
        <w:t xml:space="preserve"> </w:t>
      </w:r>
      <w:r w:rsidR="0066263A" w:rsidRPr="005705BA">
        <w:rPr>
          <w:rFonts w:ascii="Calibri" w:eastAsia="Calibri" w:hAnsi="Calibri" w:cs="Calibri"/>
          <w:b/>
          <w:color w:val="000000"/>
          <w:sz w:val="24"/>
          <w:szCs w:val="24"/>
        </w:rPr>
        <w:t>s</w:t>
      </w:r>
      <w:r w:rsidRPr="005705BA">
        <w:rPr>
          <w:rFonts w:ascii="Calibri" w:eastAsia="Calibri" w:hAnsi="Calibri" w:cs="Calibri"/>
          <w:b/>
          <w:color w:val="000000"/>
          <w:sz w:val="24"/>
          <w:szCs w:val="24"/>
        </w:rPr>
        <w:t>ustainability</w:t>
      </w:r>
    </w:p>
    <w:p w14:paraId="488F15BF" w14:textId="77777777" w:rsidR="0066263A" w:rsidRPr="005705BA" w:rsidRDefault="00FD61EA" w:rsidP="0032510F">
      <w:pPr>
        <w:pStyle w:val="ListParagraph"/>
        <w:numPr>
          <w:ilvl w:val="1"/>
          <w:numId w:val="26"/>
        </w:numPr>
        <w:pBdr>
          <w:top w:val="nil"/>
          <w:left w:val="nil"/>
          <w:bottom w:val="nil"/>
          <w:right w:val="nil"/>
          <w:between w:val="nil"/>
        </w:pBdr>
        <w:spacing w:line="240" w:lineRule="auto"/>
        <w:ind w:left="851"/>
        <w:rPr>
          <w:rFonts w:ascii="Calibri" w:eastAsia="Calibri" w:hAnsi="Calibri" w:cs="Calibri"/>
          <w:color w:val="000000"/>
          <w:sz w:val="24"/>
          <w:szCs w:val="24"/>
        </w:rPr>
      </w:pPr>
      <w:r w:rsidRPr="005705BA">
        <w:rPr>
          <w:rFonts w:ascii="Calibri" w:eastAsia="Calibri" w:hAnsi="Calibri" w:cs="Calibri"/>
          <w:color w:val="000000"/>
          <w:sz w:val="24"/>
          <w:szCs w:val="24"/>
        </w:rPr>
        <w:t xml:space="preserve">Did the campaign achieve its goals (social/environmental impact)? </w:t>
      </w:r>
    </w:p>
    <w:p w14:paraId="5C865DAB" w14:textId="5BFB08D7" w:rsidR="00BA7B0F" w:rsidRPr="005705BA" w:rsidRDefault="00FD61EA" w:rsidP="0032510F">
      <w:pPr>
        <w:pStyle w:val="ListParagraph"/>
        <w:numPr>
          <w:ilvl w:val="1"/>
          <w:numId w:val="26"/>
        </w:numPr>
        <w:pBdr>
          <w:top w:val="nil"/>
          <w:left w:val="nil"/>
          <w:bottom w:val="nil"/>
          <w:right w:val="nil"/>
          <w:between w:val="nil"/>
        </w:pBdr>
        <w:spacing w:line="240" w:lineRule="auto"/>
        <w:ind w:left="851"/>
        <w:rPr>
          <w:rFonts w:ascii="Calibri" w:eastAsia="Calibri" w:hAnsi="Calibri" w:cs="Calibri"/>
          <w:color w:val="000000"/>
          <w:sz w:val="24"/>
          <w:szCs w:val="24"/>
        </w:rPr>
      </w:pPr>
      <w:r w:rsidRPr="005705BA">
        <w:rPr>
          <w:rFonts w:ascii="Calibri" w:eastAsia="Calibri" w:hAnsi="Calibri" w:cs="Calibri"/>
          <w:color w:val="000000"/>
          <w:sz w:val="24"/>
          <w:szCs w:val="24"/>
        </w:rPr>
        <w:t>What were the long-term effects or lasting changes?</w:t>
      </w:r>
    </w:p>
    <w:p w14:paraId="06D35D12" w14:textId="47A3DA39" w:rsidR="00071CFD" w:rsidRPr="005705BA" w:rsidRDefault="00071CFD" w:rsidP="00C046C2">
      <w:pPr>
        <w:pBdr>
          <w:bottom w:val="single" w:sz="12" w:space="1" w:color="auto"/>
        </w:pBdr>
        <w:rPr>
          <w:rFonts w:ascii="Calibri" w:eastAsia="Calibri" w:hAnsi="Calibri" w:cs="Calibri"/>
          <w:b/>
          <w:sz w:val="24"/>
          <w:szCs w:val="24"/>
        </w:rPr>
      </w:pPr>
    </w:p>
    <w:p w14:paraId="6723132F" w14:textId="77777777" w:rsidR="0066263A" w:rsidRPr="005705BA" w:rsidRDefault="0066263A" w:rsidP="00C046C2">
      <w:pPr>
        <w:rPr>
          <w:rFonts w:ascii="Calibri" w:eastAsia="Calibri" w:hAnsi="Calibri" w:cs="Calibri"/>
          <w:b/>
          <w:sz w:val="24"/>
          <w:szCs w:val="24"/>
        </w:rPr>
      </w:pPr>
    </w:p>
    <w:p w14:paraId="29C449EE" w14:textId="4A770BE7" w:rsidR="00BA7B0F" w:rsidRPr="005705BA" w:rsidRDefault="00FD61EA" w:rsidP="00C046C2">
      <w:pPr>
        <w:rPr>
          <w:rFonts w:ascii="Calibri" w:eastAsia="Calibri" w:hAnsi="Calibri" w:cs="Calibri"/>
          <w:sz w:val="24"/>
          <w:szCs w:val="24"/>
        </w:rPr>
      </w:pPr>
      <w:r w:rsidRPr="005705BA">
        <w:rPr>
          <w:rFonts w:ascii="Calibri" w:eastAsia="Calibri" w:hAnsi="Calibri" w:cs="Calibri"/>
          <w:b/>
          <w:sz w:val="24"/>
          <w:szCs w:val="24"/>
        </w:rPr>
        <w:t xml:space="preserve">Lesson </w:t>
      </w:r>
      <w:r w:rsidR="00DD5F4D" w:rsidRPr="005705BA">
        <w:rPr>
          <w:rFonts w:ascii="Calibri" w:eastAsia="Calibri" w:hAnsi="Calibri" w:cs="Calibri"/>
          <w:b/>
          <w:sz w:val="24"/>
          <w:szCs w:val="24"/>
        </w:rPr>
        <w:t>4</w:t>
      </w:r>
      <w:r w:rsidRPr="005705BA">
        <w:rPr>
          <w:rFonts w:ascii="Calibri" w:eastAsia="Calibri" w:hAnsi="Calibri" w:cs="Calibri"/>
          <w:sz w:val="24"/>
          <w:szCs w:val="24"/>
        </w:rPr>
        <w:t>: In this last lesson</w:t>
      </w:r>
      <w:r w:rsidR="0027022A">
        <w:rPr>
          <w:rFonts w:ascii="Calibri" w:eastAsia="Calibri" w:hAnsi="Calibri" w:cs="Calibri"/>
          <w:sz w:val="24"/>
          <w:szCs w:val="24"/>
        </w:rPr>
        <w:t>,</w:t>
      </w:r>
      <w:r w:rsidRPr="005705BA">
        <w:rPr>
          <w:rFonts w:ascii="Calibri" w:eastAsia="Calibri" w:hAnsi="Calibri" w:cs="Calibri"/>
          <w:sz w:val="24"/>
          <w:szCs w:val="24"/>
        </w:rPr>
        <w:t xml:space="preserve"> you will need to understand and apply your knowledge to answer questions on:</w:t>
      </w:r>
    </w:p>
    <w:p w14:paraId="70675241" w14:textId="77777777" w:rsidR="0066263A" w:rsidRPr="005705BA" w:rsidRDefault="0066263A" w:rsidP="0032510F">
      <w:pPr>
        <w:pStyle w:val="ListParagraph"/>
        <w:numPr>
          <w:ilvl w:val="0"/>
          <w:numId w:val="30"/>
        </w:numPr>
        <w:spacing w:line="275" w:lineRule="auto"/>
        <w:ind w:left="426"/>
        <w:textDirection w:val="btLr"/>
        <w:rPr>
          <w:b/>
          <w:color w:val="000000" w:themeColor="text1"/>
          <w:sz w:val="28"/>
          <w:szCs w:val="28"/>
        </w:rPr>
      </w:pPr>
      <w:r w:rsidRPr="005705BA">
        <w:rPr>
          <w:rFonts w:ascii="Calibri" w:eastAsia="Calibri" w:hAnsi="Calibri" w:cs="Calibri"/>
          <w:b/>
          <w:color w:val="000000" w:themeColor="text1"/>
          <w:sz w:val="24"/>
          <w:szCs w:val="28"/>
        </w:rPr>
        <w:t xml:space="preserve">Formulate a personal mission and vision statement for life based on: </w:t>
      </w:r>
    </w:p>
    <w:p w14:paraId="46CB784E" w14:textId="3BF1E4B8" w:rsidR="0066263A" w:rsidRPr="005705BA" w:rsidRDefault="0066263A" w:rsidP="0027022A">
      <w:pPr>
        <w:pStyle w:val="ListParagraph"/>
        <w:numPr>
          <w:ilvl w:val="1"/>
          <w:numId w:val="31"/>
        </w:numPr>
        <w:spacing w:line="275" w:lineRule="auto"/>
        <w:ind w:left="993"/>
        <w:textDirection w:val="btLr"/>
        <w:rPr>
          <w:b/>
          <w:color w:val="000000" w:themeColor="text1"/>
          <w:sz w:val="28"/>
          <w:szCs w:val="28"/>
        </w:rPr>
      </w:pPr>
      <w:r w:rsidRPr="005705BA">
        <w:rPr>
          <w:rFonts w:ascii="Calibri" w:eastAsia="Calibri" w:hAnsi="Calibri" w:cs="Calibri"/>
          <w:b/>
          <w:color w:val="000000" w:themeColor="text1"/>
          <w:sz w:val="24"/>
          <w:szCs w:val="28"/>
        </w:rPr>
        <w:t xml:space="preserve">Personal views, values, belief systems, religion, ideologies, lifestyle (physical and emotional well-being), environmental responsibility, goals for studies and career choices </w:t>
      </w:r>
    </w:p>
    <w:p w14:paraId="06D3295F" w14:textId="77777777" w:rsidR="0066263A" w:rsidRPr="005705BA" w:rsidRDefault="0066263A" w:rsidP="0027022A">
      <w:pPr>
        <w:pStyle w:val="ListParagraph"/>
        <w:numPr>
          <w:ilvl w:val="1"/>
          <w:numId w:val="31"/>
        </w:numPr>
        <w:spacing w:line="275" w:lineRule="auto"/>
        <w:ind w:left="993"/>
        <w:textDirection w:val="btLr"/>
        <w:rPr>
          <w:b/>
          <w:color w:val="000000" w:themeColor="text1"/>
          <w:sz w:val="28"/>
          <w:szCs w:val="28"/>
        </w:rPr>
      </w:pPr>
      <w:r w:rsidRPr="005705BA">
        <w:rPr>
          <w:rFonts w:ascii="Calibri" w:eastAsia="Calibri" w:hAnsi="Calibri" w:cs="Calibri"/>
          <w:b/>
          <w:color w:val="000000" w:themeColor="text1"/>
          <w:sz w:val="24"/>
          <w:szCs w:val="28"/>
        </w:rPr>
        <w:t>Impact of vision on own actions/ behaviour in life</w:t>
      </w:r>
    </w:p>
    <w:p w14:paraId="6F94E90B" w14:textId="77777777" w:rsidR="00BA7B0F" w:rsidRPr="005705BA" w:rsidRDefault="00BA7B0F" w:rsidP="00C046C2">
      <w:pPr>
        <w:rPr>
          <w:rFonts w:ascii="Calibri" w:eastAsia="Calibri" w:hAnsi="Calibri" w:cs="Calibri"/>
          <w:sz w:val="24"/>
          <w:szCs w:val="24"/>
        </w:rPr>
      </w:pPr>
    </w:p>
    <w:p w14:paraId="58E340D8" w14:textId="7D1B1E2E" w:rsidR="009822E0" w:rsidRPr="005705BA" w:rsidRDefault="005B6D4B" w:rsidP="00C046C2">
      <w:pPr>
        <w:rPr>
          <w:rFonts w:ascii="Calibri" w:eastAsia="Calibri" w:hAnsi="Calibri" w:cs="Calibri"/>
          <w:b/>
          <w:bCs/>
          <w:sz w:val="28"/>
          <w:szCs w:val="28"/>
        </w:rPr>
      </w:pPr>
      <w:r w:rsidRPr="005705BA">
        <w:rPr>
          <w:rFonts w:ascii="Calibri" w:eastAsia="Calibri" w:hAnsi="Calibri" w:cs="Calibri"/>
          <w:b/>
          <w:bCs/>
          <w:sz w:val="28"/>
          <w:szCs w:val="28"/>
        </w:rPr>
        <w:t>Vision and Mission Statement</w:t>
      </w:r>
    </w:p>
    <w:p w14:paraId="3EBD40A3" w14:textId="3578D6FD" w:rsidR="00BA7B0F" w:rsidRPr="005705BA" w:rsidRDefault="00FD61EA" w:rsidP="00C046C2">
      <w:pPr>
        <w:rPr>
          <w:rFonts w:ascii="Calibri" w:eastAsia="Calibri" w:hAnsi="Calibri" w:cs="Calibri"/>
          <w:sz w:val="24"/>
          <w:szCs w:val="24"/>
        </w:rPr>
      </w:pPr>
      <w:r w:rsidRPr="005705BA">
        <w:rPr>
          <w:rFonts w:ascii="Calibri" w:eastAsia="Calibri" w:hAnsi="Calibri" w:cs="Calibri"/>
          <w:sz w:val="24"/>
          <w:szCs w:val="24"/>
        </w:rPr>
        <w:t xml:space="preserve">The </w:t>
      </w:r>
      <w:r w:rsidRPr="005705BA">
        <w:rPr>
          <w:rFonts w:ascii="Calibri" w:eastAsia="Calibri" w:hAnsi="Calibri" w:cs="Calibri"/>
          <w:b/>
          <w:sz w:val="24"/>
          <w:szCs w:val="24"/>
        </w:rPr>
        <w:t>VISION STATEMENT</w:t>
      </w:r>
      <w:r w:rsidRPr="005705BA">
        <w:rPr>
          <w:rFonts w:ascii="Calibri" w:eastAsia="Calibri" w:hAnsi="Calibri" w:cs="Calibri"/>
          <w:sz w:val="24"/>
          <w:szCs w:val="24"/>
        </w:rPr>
        <w:t xml:space="preserve"> is the big picture you’re aiming for</w:t>
      </w:r>
      <w:r w:rsidR="009822E0" w:rsidRPr="005705BA">
        <w:rPr>
          <w:rFonts w:ascii="Calibri" w:eastAsia="Calibri" w:hAnsi="Calibri" w:cs="Calibri"/>
          <w:sz w:val="24"/>
          <w:szCs w:val="24"/>
        </w:rPr>
        <w:t>,</w:t>
      </w:r>
      <w:r w:rsidRPr="005705BA">
        <w:rPr>
          <w:rFonts w:ascii="Calibri" w:eastAsia="Calibri" w:hAnsi="Calibri" w:cs="Calibri"/>
          <w:sz w:val="24"/>
          <w:szCs w:val="24"/>
        </w:rPr>
        <w:t xml:space="preserve"> </w:t>
      </w:r>
      <w:r w:rsidR="009822E0" w:rsidRPr="005705BA">
        <w:rPr>
          <w:rFonts w:ascii="Calibri" w:eastAsia="Calibri" w:hAnsi="Calibri" w:cs="Calibri"/>
          <w:sz w:val="24"/>
          <w:szCs w:val="24"/>
        </w:rPr>
        <w:t>whereas</w:t>
      </w:r>
      <w:r w:rsidRPr="005705BA">
        <w:rPr>
          <w:rFonts w:ascii="Calibri" w:eastAsia="Calibri" w:hAnsi="Calibri" w:cs="Calibri"/>
          <w:sz w:val="24"/>
          <w:szCs w:val="24"/>
        </w:rPr>
        <w:t xml:space="preserve"> the </w:t>
      </w:r>
      <w:r w:rsidR="009822E0" w:rsidRPr="005705BA">
        <w:rPr>
          <w:rFonts w:ascii="Calibri" w:eastAsia="Calibri" w:hAnsi="Calibri" w:cs="Calibri"/>
          <w:b/>
          <w:sz w:val="24"/>
          <w:szCs w:val="24"/>
        </w:rPr>
        <w:t>PERSONAL</w:t>
      </w:r>
      <w:r w:rsidRPr="005705BA">
        <w:rPr>
          <w:rFonts w:ascii="Calibri" w:eastAsia="Calibri" w:hAnsi="Calibri" w:cs="Calibri"/>
          <w:b/>
          <w:sz w:val="24"/>
          <w:szCs w:val="24"/>
        </w:rPr>
        <w:t xml:space="preserve"> MISSION STATEMENT</w:t>
      </w:r>
      <w:r w:rsidRPr="005705BA">
        <w:rPr>
          <w:rFonts w:ascii="Calibri" w:eastAsia="Calibri" w:hAnsi="Calibri" w:cs="Calibri"/>
          <w:sz w:val="24"/>
          <w:szCs w:val="24"/>
        </w:rPr>
        <w:t xml:space="preserve"> is HOW you’re going to achieve that vision. </w:t>
      </w:r>
      <w:r w:rsidRPr="005705BA">
        <w:rPr>
          <w:rFonts w:ascii="Calibri" w:eastAsia="Calibri" w:hAnsi="Calibri" w:cs="Calibri"/>
          <w:color w:val="222222"/>
          <w:sz w:val="24"/>
          <w:szCs w:val="24"/>
        </w:rPr>
        <w:t xml:space="preserve">It </w:t>
      </w:r>
      <w:r w:rsidRPr="005705BA">
        <w:rPr>
          <w:rFonts w:ascii="Calibri" w:eastAsia="Calibri" w:hAnsi="Calibri" w:cs="Calibri"/>
          <w:sz w:val="24"/>
          <w:szCs w:val="24"/>
        </w:rPr>
        <w:t>is a statement that helps you define your core values, life purpose, and the direction you want to take. It acts as a guide for making decisions and setting goals.</w:t>
      </w:r>
    </w:p>
    <w:p w14:paraId="7D657E5C" w14:textId="77777777" w:rsidR="00BA7B0F" w:rsidRPr="005705BA" w:rsidRDefault="00BA7B0F" w:rsidP="00C046C2">
      <w:pPr>
        <w:rPr>
          <w:rFonts w:ascii="Calibri" w:eastAsia="Calibri" w:hAnsi="Calibri" w:cs="Calibri"/>
          <w:sz w:val="24"/>
          <w:szCs w:val="24"/>
        </w:rPr>
      </w:pPr>
    </w:p>
    <w:p w14:paraId="39AD84C3" w14:textId="77777777" w:rsidR="00BA7B0F" w:rsidRPr="005705BA" w:rsidRDefault="00FD61EA" w:rsidP="00C046C2">
      <w:pPr>
        <w:rPr>
          <w:rFonts w:ascii="Calibri" w:eastAsia="Calibri" w:hAnsi="Calibri" w:cs="Calibri"/>
          <w:sz w:val="24"/>
          <w:szCs w:val="24"/>
        </w:rPr>
      </w:pPr>
      <w:r w:rsidRPr="005705BA">
        <w:rPr>
          <w:rFonts w:ascii="Calibri" w:eastAsia="Calibri" w:hAnsi="Calibri" w:cs="Calibri"/>
          <w:sz w:val="24"/>
          <w:szCs w:val="24"/>
        </w:rPr>
        <w:t>The statement is made up of THREE PARTS:</w:t>
      </w:r>
    </w:p>
    <w:p w14:paraId="50CAF18C" w14:textId="48BA4A0C" w:rsidR="00BA7B0F" w:rsidRPr="005705BA" w:rsidRDefault="00B97403" w:rsidP="0032510F">
      <w:pPr>
        <w:pStyle w:val="ListParagraph"/>
        <w:numPr>
          <w:ilvl w:val="0"/>
          <w:numId w:val="32"/>
        </w:numPr>
        <w:ind w:left="426"/>
        <w:rPr>
          <w:rFonts w:ascii="Calibri" w:eastAsia="Calibri" w:hAnsi="Calibri" w:cs="Calibri"/>
          <w:sz w:val="24"/>
          <w:szCs w:val="24"/>
        </w:rPr>
      </w:pPr>
      <w:r w:rsidRPr="005705BA">
        <w:rPr>
          <w:rFonts w:ascii="Calibri" w:eastAsia="Calibri" w:hAnsi="Calibri" w:cs="Calibri"/>
          <w:b/>
          <w:sz w:val="24"/>
          <w:szCs w:val="24"/>
        </w:rPr>
        <w:t xml:space="preserve">PART 1: </w:t>
      </w:r>
      <w:r w:rsidR="00FD61EA" w:rsidRPr="005705BA">
        <w:rPr>
          <w:rFonts w:ascii="Calibri" w:eastAsia="Calibri" w:hAnsi="Calibri" w:cs="Calibri"/>
          <w:b/>
          <w:sz w:val="24"/>
          <w:szCs w:val="24"/>
        </w:rPr>
        <w:t>CORE VALUES</w:t>
      </w:r>
      <w:r w:rsidR="005B6D4B" w:rsidRPr="005705BA">
        <w:rPr>
          <w:rFonts w:ascii="Calibri" w:eastAsia="Calibri" w:hAnsi="Calibri" w:cs="Calibri"/>
          <w:b/>
          <w:sz w:val="24"/>
          <w:szCs w:val="24"/>
        </w:rPr>
        <w:t>:</w:t>
      </w:r>
      <w:r w:rsidR="00FD61EA" w:rsidRPr="005705BA">
        <w:rPr>
          <w:rFonts w:ascii="Calibri" w:eastAsia="Calibri" w:hAnsi="Calibri" w:cs="Calibri"/>
          <w:b/>
          <w:sz w:val="24"/>
          <w:szCs w:val="24"/>
        </w:rPr>
        <w:t xml:space="preserve"> </w:t>
      </w:r>
      <w:r w:rsidR="00FD61EA" w:rsidRPr="005705BA">
        <w:rPr>
          <w:rFonts w:ascii="Calibri" w:eastAsia="Calibri" w:hAnsi="Calibri" w:cs="Calibri"/>
          <w:sz w:val="24"/>
          <w:szCs w:val="24"/>
        </w:rPr>
        <w:t xml:space="preserve">Personal views, values, belief </w:t>
      </w:r>
      <w:r w:rsidR="005B6D4B" w:rsidRPr="005705BA">
        <w:rPr>
          <w:rFonts w:ascii="Calibri" w:eastAsia="Calibri" w:hAnsi="Calibri" w:cs="Calibri"/>
          <w:sz w:val="24"/>
          <w:szCs w:val="24"/>
        </w:rPr>
        <w:t>systems</w:t>
      </w:r>
      <w:r w:rsidR="00FD61EA" w:rsidRPr="005705BA">
        <w:rPr>
          <w:rFonts w:ascii="Calibri" w:eastAsia="Calibri" w:hAnsi="Calibri" w:cs="Calibri"/>
          <w:sz w:val="24"/>
          <w:szCs w:val="24"/>
        </w:rPr>
        <w:t xml:space="preserve">, religion, </w:t>
      </w:r>
      <w:r w:rsidR="00A83A5D" w:rsidRPr="005705BA">
        <w:rPr>
          <w:rFonts w:ascii="Calibri" w:eastAsia="Calibri" w:hAnsi="Calibri" w:cs="Calibri"/>
          <w:sz w:val="24"/>
          <w:szCs w:val="24"/>
        </w:rPr>
        <w:t xml:space="preserve">and </w:t>
      </w:r>
      <w:r w:rsidR="00FD61EA" w:rsidRPr="005705BA">
        <w:rPr>
          <w:rFonts w:ascii="Calibri" w:eastAsia="Calibri" w:hAnsi="Calibri" w:cs="Calibri"/>
          <w:sz w:val="24"/>
          <w:szCs w:val="24"/>
        </w:rPr>
        <w:t>ideologies</w:t>
      </w:r>
      <w:r w:rsidR="005B6D4B" w:rsidRPr="005705BA">
        <w:rPr>
          <w:rFonts w:ascii="Calibri" w:eastAsia="Calibri" w:hAnsi="Calibri" w:cs="Calibri"/>
          <w:sz w:val="24"/>
          <w:szCs w:val="24"/>
        </w:rPr>
        <w:t>.</w:t>
      </w:r>
    </w:p>
    <w:p w14:paraId="14A1775B" w14:textId="48368CD2" w:rsidR="00BA7B0F" w:rsidRPr="005705BA" w:rsidRDefault="00B97403" w:rsidP="0032510F">
      <w:pPr>
        <w:pStyle w:val="ListParagraph"/>
        <w:numPr>
          <w:ilvl w:val="0"/>
          <w:numId w:val="32"/>
        </w:numPr>
        <w:ind w:left="426"/>
        <w:rPr>
          <w:rFonts w:ascii="Calibri" w:eastAsia="Calibri" w:hAnsi="Calibri" w:cs="Calibri"/>
          <w:sz w:val="24"/>
          <w:szCs w:val="24"/>
        </w:rPr>
      </w:pPr>
      <w:r w:rsidRPr="005705BA">
        <w:rPr>
          <w:rFonts w:ascii="Calibri" w:eastAsia="Calibri" w:hAnsi="Calibri" w:cs="Calibri"/>
          <w:b/>
          <w:sz w:val="24"/>
          <w:szCs w:val="24"/>
        </w:rPr>
        <w:t xml:space="preserve">PART 2: </w:t>
      </w:r>
      <w:r w:rsidR="00FD61EA" w:rsidRPr="005705BA">
        <w:rPr>
          <w:rFonts w:ascii="Calibri" w:eastAsia="Calibri" w:hAnsi="Calibri" w:cs="Calibri"/>
          <w:b/>
          <w:sz w:val="24"/>
          <w:szCs w:val="24"/>
        </w:rPr>
        <w:t>LIFE PURPOSE</w:t>
      </w:r>
      <w:r w:rsidR="005B6D4B" w:rsidRPr="005705BA">
        <w:rPr>
          <w:rFonts w:ascii="Calibri" w:eastAsia="Calibri" w:hAnsi="Calibri" w:cs="Calibri"/>
          <w:b/>
          <w:sz w:val="24"/>
          <w:szCs w:val="24"/>
        </w:rPr>
        <w:t>:</w:t>
      </w:r>
      <w:r w:rsidR="00FD61EA" w:rsidRPr="005705BA">
        <w:rPr>
          <w:rFonts w:ascii="Calibri" w:eastAsia="Calibri" w:hAnsi="Calibri" w:cs="Calibri"/>
          <w:b/>
          <w:sz w:val="24"/>
          <w:szCs w:val="24"/>
        </w:rPr>
        <w:t xml:space="preserve"> </w:t>
      </w:r>
      <w:r w:rsidR="005B6D4B" w:rsidRPr="005705BA">
        <w:rPr>
          <w:rFonts w:ascii="Calibri" w:eastAsia="Calibri" w:hAnsi="Calibri" w:cs="Calibri"/>
          <w:sz w:val="24"/>
          <w:szCs w:val="24"/>
        </w:rPr>
        <w:t>L</w:t>
      </w:r>
      <w:r w:rsidR="00FD61EA" w:rsidRPr="005705BA">
        <w:rPr>
          <w:rFonts w:ascii="Calibri" w:eastAsia="Calibri" w:hAnsi="Calibri" w:cs="Calibri"/>
          <w:sz w:val="24"/>
          <w:szCs w:val="24"/>
        </w:rPr>
        <w:t>ifestyle (physical and emotional well-being)</w:t>
      </w:r>
      <w:r w:rsidR="00A83A5D" w:rsidRPr="005705BA">
        <w:rPr>
          <w:rFonts w:ascii="Calibri" w:eastAsia="Calibri" w:hAnsi="Calibri" w:cs="Calibri"/>
          <w:sz w:val="24"/>
          <w:szCs w:val="24"/>
        </w:rPr>
        <w:t xml:space="preserve"> and</w:t>
      </w:r>
      <w:r w:rsidR="00FD61EA" w:rsidRPr="005705BA">
        <w:rPr>
          <w:rFonts w:ascii="Calibri" w:eastAsia="Calibri" w:hAnsi="Calibri" w:cs="Calibri"/>
          <w:sz w:val="24"/>
          <w:szCs w:val="24"/>
        </w:rPr>
        <w:t xml:space="preserve"> goals for studies and career choices</w:t>
      </w:r>
      <w:r w:rsidR="005B6D4B" w:rsidRPr="005705BA">
        <w:rPr>
          <w:rFonts w:ascii="Calibri" w:eastAsia="Calibri" w:hAnsi="Calibri" w:cs="Calibri"/>
          <w:sz w:val="24"/>
          <w:szCs w:val="24"/>
        </w:rPr>
        <w:t>.</w:t>
      </w:r>
    </w:p>
    <w:p w14:paraId="116C9C54" w14:textId="6EDCAF07" w:rsidR="00BA7B0F" w:rsidRPr="005705BA" w:rsidRDefault="00B97403" w:rsidP="0032510F">
      <w:pPr>
        <w:pStyle w:val="ListParagraph"/>
        <w:numPr>
          <w:ilvl w:val="0"/>
          <w:numId w:val="32"/>
        </w:numPr>
        <w:ind w:left="426"/>
        <w:rPr>
          <w:rFonts w:ascii="Calibri" w:eastAsia="Calibri" w:hAnsi="Calibri" w:cs="Calibri"/>
          <w:sz w:val="24"/>
          <w:szCs w:val="24"/>
        </w:rPr>
      </w:pPr>
      <w:r w:rsidRPr="005705BA">
        <w:rPr>
          <w:rFonts w:ascii="Calibri" w:eastAsia="Calibri" w:hAnsi="Calibri" w:cs="Calibri"/>
          <w:b/>
          <w:sz w:val="24"/>
          <w:szCs w:val="24"/>
        </w:rPr>
        <w:t xml:space="preserve">PART 3: </w:t>
      </w:r>
      <w:r w:rsidR="00FD61EA" w:rsidRPr="005705BA">
        <w:rPr>
          <w:rFonts w:ascii="Calibri" w:eastAsia="Calibri" w:hAnsi="Calibri" w:cs="Calibri"/>
          <w:b/>
          <w:sz w:val="24"/>
          <w:szCs w:val="24"/>
        </w:rPr>
        <w:t>FUTURE DIRECTION</w:t>
      </w:r>
      <w:r w:rsidR="00A83A5D" w:rsidRPr="005705BA">
        <w:rPr>
          <w:rFonts w:ascii="Calibri" w:eastAsia="Calibri" w:hAnsi="Calibri" w:cs="Calibri"/>
          <w:b/>
          <w:sz w:val="24"/>
          <w:szCs w:val="24"/>
        </w:rPr>
        <w:t>:</w:t>
      </w:r>
      <w:r w:rsidR="00FD61EA" w:rsidRPr="005705BA">
        <w:rPr>
          <w:rFonts w:ascii="Calibri" w:eastAsia="Calibri" w:hAnsi="Calibri" w:cs="Calibri"/>
          <w:b/>
          <w:sz w:val="24"/>
          <w:szCs w:val="24"/>
        </w:rPr>
        <w:t xml:space="preserve"> </w:t>
      </w:r>
      <w:r w:rsidR="00FD61EA" w:rsidRPr="005705BA">
        <w:rPr>
          <w:rFonts w:ascii="Calibri" w:eastAsia="Calibri" w:hAnsi="Calibri" w:cs="Calibri"/>
          <w:sz w:val="24"/>
          <w:szCs w:val="24"/>
        </w:rPr>
        <w:t>Impact of vision on own actions/behaviour in life</w:t>
      </w:r>
      <w:r w:rsidR="00A83A5D" w:rsidRPr="005705BA">
        <w:rPr>
          <w:rFonts w:ascii="Calibri" w:eastAsia="Calibri" w:hAnsi="Calibri" w:cs="Calibri"/>
          <w:sz w:val="24"/>
          <w:szCs w:val="24"/>
        </w:rPr>
        <w:t xml:space="preserve"> and </w:t>
      </w:r>
      <w:r w:rsidR="00FD61EA" w:rsidRPr="005705BA">
        <w:rPr>
          <w:rFonts w:ascii="Calibri" w:eastAsia="Calibri" w:hAnsi="Calibri" w:cs="Calibri"/>
          <w:sz w:val="24"/>
          <w:szCs w:val="24"/>
        </w:rPr>
        <w:t>environmental responsibility</w:t>
      </w:r>
      <w:r w:rsidR="00A83A5D" w:rsidRPr="005705BA">
        <w:rPr>
          <w:rFonts w:ascii="Calibri" w:eastAsia="Calibri" w:hAnsi="Calibri" w:cs="Calibri"/>
          <w:sz w:val="24"/>
          <w:szCs w:val="24"/>
        </w:rPr>
        <w:t>.</w:t>
      </w:r>
    </w:p>
    <w:p w14:paraId="0EB5F3D2" w14:textId="77777777" w:rsidR="00BA7B0F" w:rsidRPr="005705BA" w:rsidRDefault="00BA7B0F" w:rsidP="00C046C2">
      <w:pPr>
        <w:rPr>
          <w:rFonts w:ascii="Calibri" w:eastAsia="Calibri" w:hAnsi="Calibri" w:cs="Calibri"/>
          <w:sz w:val="24"/>
          <w:szCs w:val="24"/>
        </w:rPr>
      </w:pPr>
    </w:p>
    <w:p w14:paraId="755786B1" w14:textId="544E406D" w:rsidR="00BA7B0F" w:rsidRPr="005705BA" w:rsidRDefault="005E67E9" w:rsidP="00C046C2">
      <w:pPr>
        <w:rPr>
          <w:rFonts w:ascii="Calibri" w:eastAsia="Calibri" w:hAnsi="Calibri" w:cs="Calibri"/>
          <w:b/>
          <w:sz w:val="24"/>
          <w:szCs w:val="24"/>
        </w:rPr>
      </w:pPr>
      <w:r w:rsidRPr="005705BA">
        <w:rPr>
          <w:rFonts w:ascii="Calibri" w:eastAsia="Calibri" w:hAnsi="Calibri" w:cs="Calibri"/>
          <w:b/>
          <w:sz w:val="24"/>
          <w:szCs w:val="24"/>
        </w:rPr>
        <w:t>Part 1: Core values</w:t>
      </w:r>
    </w:p>
    <w:p w14:paraId="389994AD" w14:textId="7674EAE3" w:rsidR="005E67E9" w:rsidRPr="005705BA" w:rsidRDefault="00FD61EA" w:rsidP="0032510F">
      <w:pPr>
        <w:pStyle w:val="ListParagraph"/>
        <w:numPr>
          <w:ilvl w:val="0"/>
          <w:numId w:val="33"/>
        </w:numPr>
        <w:rPr>
          <w:rFonts w:ascii="Calibri" w:eastAsia="Calibri" w:hAnsi="Calibri" w:cs="Calibri"/>
          <w:b/>
          <w:bCs/>
          <w:sz w:val="24"/>
          <w:szCs w:val="24"/>
        </w:rPr>
      </w:pPr>
      <w:r w:rsidRPr="005705BA">
        <w:rPr>
          <w:rFonts w:ascii="Calibri" w:eastAsia="Calibri" w:hAnsi="Calibri" w:cs="Calibri"/>
          <w:sz w:val="24"/>
          <w:szCs w:val="24"/>
        </w:rPr>
        <w:t xml:space="preserve">Start by reflecting on what your values are important to you. </w:t>
      </w:r>
    </w:p>
    <w:p w14:paraId="19839B63" w14:textId="77777777" w:rsidR="00846E91" w:rsidRPr="005705BA" w:rsidRDefault="00FD61EA" w:rsidP="0032510F">
      <w:pPr>
        <w:pStyle w:val="ListParagraph"/>
        <w:numPr>
          <w:ilvl w:val="0"/>
          <w:numId w:val="33"/>
        </w:numPr>
        <w:rPr>
          <w:rFonts w:ascii="Calibri" w:eastAsia="Calibri" w:hAnsi="Calibri" w:cs="Calibri"/>
          <w:b/>
          <w:bCs/>
          <w:sz w:val="24"/>
          <w:szCs w:val="24"/>
        </w:rPr>
      </w:pPr>
      <w:r w:rsidRPr="005705BA">
        <w:rPr>
          <w:rFonts w:ascii="Calibri" w:eastAsia="Calibri" w:hAnsi="Calibri" w:cs="Calibri"/>
          <w:sz w:val="24"/>
          <w:szCs w:val="24"/>
        </w:rPr>
        <w:t>Next</w:t>
      </w:r>
      <w:r w:rsidR="005E67E9" w:rsidRPr="005705BA">
        <w:rPr>
          <w:rFonts w:ascii="Calibri" w:eastAsia="Calibri" w:hAnsi="Calibri" w:cs="Calibri"/>
          <w:sz w:val="24"/>
          <w:szCs w:val="24"/>
        </w:rPr>
        <w:t>,</w:t>
      </w:r>
      <w:r w:rsidRPr="005705BA">
        <w:rPr>
          <w:rFonts w:ascii="Calibri" w:eastAsia="Calibri" w:hAnsi="Calibri" w:cs="Calibri"/>
          <w:sz w:val="24"/>
          <w:szCs w:val="24"/>
        </w:rPr>
        <w:t xml:space="preserve"> consider your personal views. This is your own personal responses and opinions on your future, religion, culture and values. </w:t>
      </w:r>
    </w:p>
    <w:p w14:paraId="029D1FA1" w14:textId="3930B796" w:rsidR="00846E91" w:rsidRPr="005705BA" w:rsidRDefault="00846E91" w:rsidP="0032510F">
      <w:pPr>
        <w:pStyle w:val="ListParagraph"/>
        <w:numPr>
          <w:ilvl w:val="0"/>
          <w:numId w:val="33"/>
        </w:numPr>
        <w:rPr>
          <w:rFonts w:ascii="Calibri" w:eastAsia="Calibri" w:hAnsi="Calibri" w:cs="Calibri"/>
          <w:b/>
          <w:bCs/>
          <w:sz w:val="24"/>
          <w:szCs w:val="24"/>
        </w:rPr>
      </w:pPr>
      <w:r w:rsidRPr="005705BA">
        <w:rPr>
          <w:rFonts w:ascii="Calibri" w:eastAsia="Calibri" w:hAnsi="Calibri" w:cs="Calibri"/>
          <w:color w:val="222222"/>
          <w:sz w:val="24"/>
          <w:szCs w:val="24"/>
        </w:rPr>
        <w:t>To write your personal mission statement, you need to reflect deeply on your values, priorities, and beliefs. It’s about aligning your actions with what truly matters to you, rather than simply going through life without direction. A personal mission helps you take control and lead your life with purpose. This requires knowing what you believe in and identifying the ideology or belief system you think both you and society should strive to live by.</w:t>
      </w:r>
    </w:p>
    <w:p w14:paraId="1985A4DE" w14:textId="3B8B17B0" w:rsidR="00BA7B0F" w:rsidRPr="005705BA" w:rsidRDefault="00FD61EA" w:rsidP="00846E91">
      <w:pPr>
        <w:rPr>
          <w:rFonts w:ascii="Calibri" w:eastAsia="Calibri" w:hAnsi="Calibri" w:cs="Calibri"/>
          <w:b/>
          <w:sz w:val="24"/>
          <w:szCs w:val="24"/>
        </w:rPr>
      </w:pPr>
      <w:r w:rsidRPr="005705BA">
        <w:rPr>
          <w:rFonts w:ascii="Calibri" w:eastAsia="Calibri" w:hAnsi="Calibri" w:cs="Calibri"/>
          <w:b/>
          <w:sz w:val="24"/>
          <w:szCs w:val="24"/>
        </w:rPr>
        <w:t>Part 2</w:t>
      </w:r>
      <w:r w:rsidRPr="005705BA">
        <w:rPr>
          <w:rFonts w:ascii="Calibri" w:eastAsia="Calibri" w:hAnsi="Calibri" w:cs="Calibri"/>
          <w:sz w:val="24"/>
          <w:szCs w:val="24"/>
        </w:rPr>
        <w:t xml:space="preserve">: </w:t>
      </w:r>
      <w:r w:rsidR="009C540C" w:rsidRPr="005705BA">
        <w:rPr>
          <w:rFonts w:ascii="Calibri" w:eastAsia="Calibri" w:hAnsi="Calibri" w:cs="Calibri"/>
          <w:b/>
          <w:sz w:val="24"/>
          <w:szCs w:val="24"/>
        </w:rPr>
        <w:t>Life purpose</w:t>
      </w:r>
    </w:p>
    <w:p w14:paraId="1F9D3C20" w14:textId="5E876CAF" w:rsidR="00F204F8" w:rsidRPr="005705BA" w:rsidRDefault="00F204F8" w:rsidP="00C046C2">
      <w:pPr>
        <w:rPr>
          <w:rFonts w:ascii="Calibri" w:eastAsia="Calibri" w:hAnsi="Calibri" w:cs="Calibri"/>
          <w:sz w:val="24"/>
          <w:szCs w:val="24"/>
        </w:rPr>
      </w:pPr>
      <w:r w:rsidRPr="005705BA">
        <w:rPr>
          <w:rFonts w:ascii="Calibri" w:eastAsia="Calibri" w:hAnsi="Calibri" w:cs="Calibri"/>
          <w:sz w:val="24"/>
          <w:szCs w:val="24"/>
        </w:rPr>
        <w:t>Your lifestyle is the way you live right now, for example, how much you exercise, eat healthily, sleep, and take care of yourself. Remember, your mission statement is about your goals, so it can include what you would like to achieve in the future. This could also include goals related to your emotional well-being or personal dreams, like starting a family or getting married one day.</w:t>
      </w:r>
    </w:p>
    <w:p w14:paraId="34AFB9FF" w14:textId="77777777" w:rsidR="00F204F8" w:rsidRPr="005705BA" w:rsidRDefault="00F204F8" w:rsidP="00C046C2">
      <w:pPr>
        <w:rPr>
          <w:rFonts w:ascii="Calibri" w:eastAsia="Calibri" w:hAnsi="Calibri" w:cs="Calibri"/>
          <w:sz w:val="24"/>
          <w:szCs w:val="24"/>
        </w:rPr>
      </w:pPr>
    </w:p>
    <w:p w14:paraId="62002678" w14:textId="5F15211D" w:rsidR="00BA7B0F" w:rsidRPr="005705BA" w:rsidRDefault="00FD61EA" w:rsidP="00C046C2">
      <w:pPr>
        <w:rPr>
          <w:rFonts w:ascii="Calibri" w:eastAsia="Calibri" w:hAnsi="Calibri" w:cs="Calibri"/>
          <w:sz w:val="24"/>
          <w:szCs w:val="24"/>
        </w:rPr>
      </w:pPr>
      <w:r w:rsidRPr="005705BA">
        <w:rPr>
          <w:rFonts w:ascii="Calibri" w:eastAsia="Calibri" w:hAnsi="Calibri" w:cs="Calibri"/>
          <w:b/>
          <w:sz w:val="24"/>
          <w:szCs w:val="24"/>
        </w:rPr>
        <w:t xml:space="preserve">Part 3: </w:t>
      </w:r>
      <w:r w:rsidR="00A079EB">
        <w:rPr>
          <w:rFonts w:ascii="Calibri" w:eastAsia="Calibri" w:hAnsi="Calibri" w:cs="Calibri"/>
          <w:b/>
          <w:sz w:val="24"/>
          <w:szCs w:val="24"/>
        </w:rPr>
        <w:t>Future Direction</w:t>
      </w:r>
    </w:p>
    <w:p w14:paraId="4DC434D6" w14:textId="65099373" w:rsidR="00BA7B0F" w:rsidRPr="005705BA" w:rsidRDefault="00514BF1" w:rsidP="00C046C2">
      <w:pPr>
        <w:rPr>
          <w:rFonts w:ascii="Calibri" w:eastAsia="Calibri" w:hAnsi="Calibri" w:cs="Calibri"/>
          <w:b/>
          <w:sz w:val="24"/>
          <w:szCs w:val="24"/>
        </w:rPr>
      </w:pPr>
      <w:r w:rsidRPr="005705BA">
        <w:rPr>
          <w:rFonts w:ascii="Calibri" w:eastAsia="Calibri" w:hAnsi="Calibri" w:cs="Calibri"/>
          <w:sz w:val="24"/>
          <w:szCs w:val="24"/>
        </w:rPr>
        <w:t>Consider how your personal vision influences your actions, both now and in the future. Reflect on how it shapes your behaviour, your attitude towards others, and your sense of responsibility toward the environment.</w:t>
      </w:r>
    </w:p>
    <w:p w14:paraId="7B2BE4DC" w14:textId="77777777" w:rsidR="00BA7B0F" w:rsidRPr="005705BA" w:rsidRDefault="00FD61EA" w:rsidP="00C046C2">
      <w:pPr>
        <w:rPr>
          <w:rFonts w:ascii="Calibri" w:eastAsia="Calibri" w:hAnsi="Calibri" w:cs="Calibri"/>
          <w:b/>
          <w:sz w:val="24"/>
          <w:szCs w:val="24"/>
        </w:rPr>
      </w:pPr>
      <w:r w:rsidRPr="005705BA">
        <w:rPr>
          <w:rFonts w:ascii="Calibri" w:eastAsia="Calibri" w:hAnsi="Calibri" w:cs="Calibri"/>
          <w:b/>
          <w:sz w:val="24"/>
          <w:szCs w:val="24"/>
        </w:rPr>
        <w:t>__________________________________________________________________________________</w:t>
      </w:r>
    </w:p>
    <w:p w14:paraId="5DF7B412" w14:textId="77777777" w:rsidR="00BA7B0F" w:rsidRPr="005705BA" w:rsidRDefault="00FD61EA" w:rsidP="00373E6E">
      <w:pPr>
        <w:spacing w:line="360" w:lineRule="auto"/>
        <w:jc w:val="center"/>
        <w:rPr>
          <w:rFonts w:ascii="Calibri" w:eastAsia="Calibri" w:hAnsi="Calibri" w:cs="Calibri"/>
          <w:b/>
          <w:sz w:val="24"/>
          <w:szCs w:val="24"/>
        </w:rPr>
      </w:pPr>
      <w:r w:rsidRPr="005705BA">
        <w:rPr>
          <w:rFonts w:ascii="Calibri" w:eastAsia="Calibri" w:hAnsi="Calibri" w:cs="Calibri"/>
          <w:b/>
          <w:sz w:val="24"/>
          <w:szCs w:val="24"/>
        </w:rPr>
        <w:t>APPLICATION SUMMARY</w:t>
      </w:r>
    </w:p>
    <w:p w14:paraId="34ACAB19" w14:textId="3CC38F75" w:rsidR="00BA7B0F" w:rsidRPr="005705BA" w:rsidRDefault="00FD61EA" w:rsidP="007B7910">
      <w:pPr>
        <w:rPr>
          <w:rFonts w:ascii="Calibri" w:eastAsia="Calibri" w:hAnsi="Calibri" w:cs="Calibri"/>
          <w:sz w:val="24"/>
          <w:szCs w:val="24"/>
        </w:rPr>
      </w:pPr>
      <w:r w:rsidRPr="005705BA">
        <w:rPr>
          <w:rFonts w:ascii="Calibri" w:eastAsia="Calibri" w:hAnsi="Calibri" w:cs="Calibri"/>
          <w:sz w:val="24"/>
          <w:szCs w:val="24"/>
        </w:rPr>
        <w:t xml:space="preserve">As mentioned in the lesson, </w:t>
      </w:r>
      <w:r w:rsidR="007B7910" w:rsidRPr="005705BA">
        <w:rPr>
          <w:rFonts w:ascii="Calibri" w:eastAsia="Calibri" w:hAnsi="Calibri" w:cs="Calibri"/>
          <w:sz w:val="24"/>
          <w:szCs w:val="24"/>
        </w:rPr>
        <w:t xml:space="preserve">content in Life Orientation refers to the information you need to understand and apply when answering different questions and scenarios. Below is a summary of the </w:t>
      </w:r>
      <w:r w:rsidR="007B7910" w:rsidRPr="005705BA">
        <w:rPr>
          <w:rFonts w:ascii="Calibri" w:eastAsia="Calibri" w:hAnsi="Calibri" w:cs="Calibri"/>
          <w:b/>
          <w:bCs/>
          <w:sz w:val="24"/>
          <w:szCs w:val="24"/>
        </w:rPr>
        <w:t xml:space="preserve">tips for studying </w:t>
      </w:r>
      <w:r w:rsidR="00373E6E" w:rsidRPr="005705BA">
        <w:rPr>
          <w:rFonts w:ascii="Calibri" w:eastAsia="Calibri" w:hAnsi="Calibri" w:cs="Calibri"/>
          <w:b/>
          <w:bCs/>
          <w:sz w:val="24"/>
          <w:szCs w:val="24"/>
        </w:rPr>
        <w:t>L</w:t>
      </w:r>
      <w:r w:rsidR="007B7910" w:rsidRPr="005705BA">
        <w:rPr>
          <w:rFonts w:ascii="Calibri" w:eastAsia="Calibri" w:hAnsi="Calibri" w:cs="Calibri"/>
          <w:b/>
          <w:bCs/>
          <w:sz w:val="24"/>
          <w:szCs w:val="24"/>
        </w:rPr>
        <w:t xml:space="preserve">ife </w:t>
      </w:r>
      <w:r w:rsidR="00373E6E" w:rsidRPr="005705BA">
        <w:rPr>
          <w:rFonts w:ascii="Calibri" w:eastAsia="Calibri" w:hAnsi="Calibri" w:cs="Calibri"/>
          <w:b/>
          <w:bCs/>
          <w:sz w:val="24"/>
          <w:szCs w:val="24"/>
        </w:rPr>
        <w:t>O</w:t>
      </w:r>
      <w:r w:rsidR="007B7910" w:rsidRPr="005705BA">
        <w:rPr>
          <w:rFonts w:ascii="Calibri" w:eastAsia="Calibri" w:hAnsi="Calibri" w:cs="Calibri"/>
          <w:b/>
          <w:bCs/>
          <w:sz w:val="24"/>
          <w:szCs w:val="24"/>
        </w:rPr>
        <w:t>rientation</w:t>
      </w:r>
      <w:r w:rsidR="007B7910" w:rsidRPr="005705BA">
        <w:rPr>
          <w:rFonts w:ascii="Calibri" w:eastAsia="Calibri" w:hAnsi="Calibri" w:cs="Calibri"/>
          <w:sz w:val="24"/>
          <w:szCs w:val="24"/>
        </w:rPr>
        <w:t xml:space="preserve"> that </w:t>
      </w:r>
      <w:r w:rsidR="00373E6E" w:rsidRPr="005705BA">
        <w:rPr>
          <w:rFonts w:ascii="Calibri" w:eastAsia="Calibri" w:hAnsi="Calibri" w:cs="Calibri"/>
          <w:sz w:val="24"/>
          <w:szCs w:val="24"/>
        </w:rPr>
        <w:t>was</w:t>
      </w:r>
      <w:r w:rsidR="007B7910" w:rsidRPr="005705BA">
        <w:rPr>
          <w:rFonts w:ascii="Calibri" w:eastAsia="Calibri" w:hAnsi="Calibri" w:cs="Calibri"/>
          <w:sz w:val="24"/>
          <w:szCs w:val="24"/>
        </w:rPr>
        <w:t xml:space="preserve"> covered in the </w:t>
      </w:r>
      <w:r w:rsidR="00373E6E" w:rsidRPr="005705BA">
        <w:rPr>
          <w:rFonts w:ascii="Calibri" w:eastAsia="Calibri" w:hAnsi="Calibri" w:cs="Calibri"/>
          <w:sz w:val="24"/>
          <w:szCs w:val="24"/>
        </w:rPr>
        <w:t>last lesson</w:t>
      </w:r>
      <w:r w:rsidR="007B7910" w:rsidRPr="005705BA">
        <w:rPr>
          <w:rFonts w:ascii="Calibri" w:eastAsia="Calibri" w:hAnsi="Calibri" w:cs="Calibri"/>
          <w:sz w:val="24"/>
          <w:szCs w:val="24"/>
        </w:rPr>
        <w:t>.</w:t>
      </w:r>
    </w:p>
    <w:p w14:paraId="5F2CA723" w14:textId="04F00A29" w:rsidR="00BA7B0F" w:rsidRPr="005705BA" w:rsidRDefault="00823BCF" w:rsidP="00C046C2">
      <w:pPr>
        <w:rPr>
          <w:rFonts w:ascii="Calibri" w:eastAsia="Calibri" w:hAnsi="Calibri" w:cs="Calibri"/>
          <w:sz w:val="24"/>
          <w:szCs w:val="24"/>
        </w:rPr>
      </w:pPr>
      <w:r w:rsidRPr="00AB3F88">
        <w:rPr>
          <w:rFonts w:ascii="Calibri" w:eastAsia="Calibri" w:hAnsi="Calibri" w:cs="Calibri"/>
          <w:b/>
          <w:bCs/>
          <w:noProof/>
          <w:sz w:val="24"/>
          <w:szCs w:val="24"/>
        </w:rPr>
        <w:drawing>
          <wp:anchor distT="0" distB="0" distL="114300" distR="114300" simplePos="0" relativeHeight="251660301" behindDoc="1" locked="0" layoutInCell="1" allowOverlap="1" wp14:anchorId="743E44BF" wp14:editId="3AF256FA">
            <wp:simplePos x="0" y="0"/>
            <wp:positionH relativeFrom="margin">
              <wp:align>right</wp:align>
            </wp:positionH>
            <wp:positionV relativeFrom="paragraph">
              <wp:posOffset>199390</wp:posOffset>
            </wp:positionV>
            <wp:extent cx="3163570" cy="1778000"/>
            <wp:effectExtent l="0" t="0" r="0" b="0"/>
            <wp:wrapTight wrapText="bothSides">
              <wp:wrapPolygon edited="0">
                <wp:start x="0" y="0"/>
                <wp:lineTo x="0" y="21291"/>
                <wp:lineTo x="21461" y="21291"/>
                <wp:lineTo x="21461" y="0"/>
                <wp:lineTo x="0" y="0"/>
              </wp:wrapPolygon>
            </wp:wrapTight>
            <wp:docPr id="1088009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09737"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63570" cy="1778000"/>
                    </a:xfrm>
                    <a:prstGeom prst="rect">
                      <a:avLst/>
                    </a:prstGeom>
                  </pic:spPr>
                </pic:pic>
              </a:graphicData>
            </a:graphic>
            <wp14:sizeRelH relativeFrom="margin">
              <wp14:pctWidth>0</wp14:pctWidth>
            </wp14:sizeRelH>
            <wp14:sizeRelV relativeFrom="margin">
              <wp14:pctHeight>0</wp14:pctHeight>
            </wp14:sizeRelV>
          </wp:anchor>
        </w:drawing>
      </w:r>
    </w:p>
    <w:p w14:paraId="4F14DE61" w14:textId="1C15A1E2" w:rsidR="00BA7B0F" w:rsidRPr="005705BA" w:rsidRDefault="00373E6E" w:rsidP="0032510F">
      <w:pPr>
        <w:pStyle w:val="ListParagraph"/>
        <w:numPr>
          <w:ilvl w:val="0"/>
          <w:numId w:val="35"/>
        </w:numPr>
        <w:rPr>
          <w:rFonts w:ascii="Calibri" w:eastAsia="Calibri" w:hAnsi="Calibri" w:cs="Calibri"/>
          <w:b/>
          <w:bCs/>
          <w:sz w:val="24"/>
          <w:szCs w:val="24"/>
        </w:rPr>
      </w:pPr>
      <w:r w:rsidRPr="005705BA">
        <w:rPr>
          <w:rFonts w:ascii="Calibri" w:eastAsia="Calibri" w:hAnsi="Calibri" w:cs="Calibri"/>
          <w:b/>
          <w:bCs/>
          <w:sz w:val="24"/>
          <w:szCs w:val="24"/>
        </w:rPr>
        <w:t>F</w:t>
      </w:r>
      <w:r w:rsidR="00FD61EA" w:rsidRPr="005705BA">
        <w:rPr>
          <w:rFonts w:ascii="Calibri" w:eastAsia="Calibri" w:hAnsi="Calibri" w:cs="Calibri"/>
          <w:b/>
          <w:bCs/>
          <w:sz w:val="24"/>
          <w:szCs w:val="24"/>
        </w:rPr>
        <w:t xml:space="preserve">irstly, </w:t>
      </w:r>
      <w:r w:rsidR="00F316E0" w:rsidRPr="005705BA">
        <w:rPr>
          <w:rFonts w:ascii="Calibri" w:eastAsia="Calibri" w:hAnsi="Calibri" w:cs="Calibri"/>
          <w:b/>
          <w:bCs/>
          <w:sz w:val="24"/>
          <w:szCs w:val="24"/>
        </w:rPr>
        <w:t>it’s important to know your curriculum.</w:t>
      </w:r>
    </w:p>
    <w:p w14:paraId="40B9F6E6" w14:textId="40D348EF" w:rsidR="00863CB5" w:rsidRPr="005705BA" w:rsidRDefault="00863CB5" w:rsidP="00863CB5">
      <w:pPr>
        <w:ind w:left="20"/>
        <w:rPr>
          <w:rFonts w:ascii="Calibri" w:eastAsia="Calibri" w:hAnsi="Calibri" w:cs="Calibri"/>
          <w:sz w:val="24"/>
          <w:szCs w:val="24"/>
        </w:rPr>
      </w:pPr>
      <w:r w:rsidRPr="005705BA">
        <w:rPr>
          <w:rFonts w:ascii="Calibri" w:eastAsia="Calibri" w:hAnsi="Calibri" w:cs="Calibri"/>
          <w:sz w:val="24"/>
          <w:szCs w:val="24"/>
        </w:rPr>
        <w:t>The abbreviations refer to the main themes you’ve covered in Life Orientation each term:</w:t>
      </w:r>
    </w:p>
    <w:p w14:paraId="3941A069" w14:textId="2201C704" w:rsidR="00863CB5" w:rsidRPr="005705BA" w:rsidRDefault="00863CB5" w:rsidP="0032510F">
      <w:pPr>
        <w:numPr>
          <w:ilvl w:val="0"/>
          <w:numId w:val="34"/>
        </w:numPr>
        <w:rPr>
          <w:rFonts w:ascii="Calibri" w:eastAsia="Calibri" w:hAnsi="Calibri" w:cs="Calibri"/>
          <w:sz w:val="24"/>
          <w:szCs w:val="24"/>
        </w:rPr>
      </w:pPr>
      <w:r w:rsidRPr="005705BA">
        <w:rPr>
          <w:rFonts w:ascii="Calibri" w:eastAsia="Calibri" w:hAnsi="Calibri" w:cs="Calibri"/>
          <w:b/>
          <w:bCs/>
          <w:sz w:val="24"/>
          <w:szCs w:val="24"/>
        </w:rPr>
        <w:t>DSS</w:t>
      </w:r>
      <w:r w:rsidRPr="005705BA">
        <w:rPr>
          <w:rFonts w:ascii="Calibri" w:eastAsia="Calibri" w:hAnsi="Calibri" w:cs="Calibri"/>
          <w:sz w:val="24"/>
          <w:szCs w:val="24"/>
        </w:rPr>
        <w:t xml:space="preserve"> – Development of the Self in Society</w:t>
      </w:r>
    </w:p>
    <w:p w14:paraId="25B3A13B" w14:textId="77777777" w:rsidR="00863CB5" w:rsidRPr="005705BA" w:rsidRDefault="00863CB5" w:rsidP="0032510F">
      <w:pPr>
        <w:numPr>
          <w:ilvl w:val="0"/>
          <w:numId w:val="34"/>
        </w:numPr>
        <w:rPr>
          <w:rFonts w:ascii="Calibri" w:eastAsia="Calibri" w:hAnsi="Calibri" w:cs="Calibri"/>
          <w:sz w:val="24"/>
          <w:szCs w:val="24"/>
        </w:rPr>
      </w:pPr>
      <w:r w:rsidRPr="005705BA">
        <w:rPr>
          <w:rFonts w:ascii="Calibri" w:eastAsia="Calibri" w:hAnsi="Calibri" w:cs="Calibri"/>
          <w:b/>
          <w:bCs/>
          <w:sz w:val="24"/>
          <w:szCs w:val="24"/>
        </w:rPr>
        <w:t>SER</w:t>
      </w:r>
      <w:r w:rsidRPr="005705BA">
        <w:rPr>
          <w:rFonts w:ascii="Calibri" w:eastAsia="Calibri" w:hAnsi="Calibri" w:cs="Calibri"/>
          <w:sz w:val="24"/>
          <w:szCs w:val="24"/>
        </w:rPr>
        <w:t xml:space="preserve"> – Social and Environmental Responsibility</w:t>
      </w:r>
    </w:p>
    <w:p w14:paraId="773D1A0A" w14:textId="749AB019" w:rsidR="00863CB5" w:rsidRPr="005705BA" w:rsidRDefault="00863CB5" w:rsidP="0032510F">
      <w:pPr>
        <w:numPr>
          <w:ilvl w:val="0"/>
          <w:numId w:val="34"/>
        </w:numPr>
        <w:rPr>
          <w:rFonts w:ascii="Calibri" w:eastAsia="Calibri" w:hAnsi="Calibri" w:cs="Calibri"/>
          <w:sz w:val="24"/>
          <w:szCs w:val="24"/>
        </w:rPr>
      </w:pPr>
      <w:r w:rsidRPr="005705BA">
        <w:rPr>
          <w:rFonts w:ascii="Calibri" w:eastAsia="Calibri" w:hAnsi="Calibri" w:cs="Calibri"/>
          <w:b/>
          <w:bCs/>
          <w:sz w:val="24"/>
          <w:szCs w:val="24"/>
        </w:rPr>
        <w:t>CCC</w:t>
      </w:r>
      <w:r w:rsidRPr="005705BA">
        <w:rPr>
          <w:rFonts w:ascii="Calibri" w:eastAsia="Calibri" w:hAnsi="Calibri" w:cs="Calibri"/>
          <w:sz w:val="24"/>
          <w:szCs w:val="24"/>
        </w:rPr>
        <w:t xml:space="preserve"> – Careers and Career Choices</w:t>
      </w:r>
    </w:p>
    <w:p w14:paraId="7E1CE804" w14:textId="070D5EF0" w:rsidR="00863CB5" w:rsidRPr="005705BA" w:rsidRDefault="00863CB5" w:rsidP="00863CB5">
      <w:pPr>
        <w:ind w:left="20"/>
        <w:rPr>
          <w:rFonts w:ascii="Calibri" w:eastAsia="Calibri" w:hAnsi="Calibri" w:cs="Calibri"/>
          <w:sz w:val="24"/>
          <w:szCs w:val="24"/>
        </w:rPr>
      </w:pPr>
      <w:r w:rsidRPr="005705BA">
        <w:rPr>
          <w:rFonts w:ascii="Calibri" w:eastAsia="Calibri" w:hAnsi="Calibri" w:cs="Calibri"/>
          <w:sz w:val="24"/>
          <w:szCs w:val="24"/>
        </w:rPr>
        <w:t>In your exam, a single question may integrate content from two or more of these sections, so it’s important to understand how they connect.</w:t>
      </w:r>
    </w:p>
    <w:p w14:paraId="226FFA94" w14:textId="48D8658D" w:rsidR="00863CB5" w:rsidRPr="005705BA" w:rsidRDefault="00863CB5" w:rsidP="00C046C2">
      <w:pPr>
        <w:ind w:left="20"/>
        <w:rPr>
          <w:rFonts w:ascii="Calibri" w:eastAsia="Calibri" w:hAnsi="Calibri" w:cs="Calibri"/>
          <w:sz w:val="24"/>
          <w:szCs w:val="24"/>
        </w:rPr>
      </w:pPr>
    </w:p>
    <w:p w14:paraId="5A359A6C" w14:textId="04A1C8B4" w:rsidR="003A324D" w:rsidRPr="005705BA" w:rsidRDefault="00823BCF" w:rsidP="003A324D">
      <w:pPr>
        <w:rPr>
          <w:rFonts w:ascii="Calibri" w:eastAsia="Calibri" w:hAnsi="Calibri" w:cs="Calibri"/>
          <w:b/>
          <w:bCs/>
          <w:sz w:val="24"/>
          <w:szCs w:val="24"/>
        </w:rPr>
      </w:pPr>
      <w:r w:rsidRPr="00823BCF">
        <w:rPr>
          <w:rFonts w:ascii="Calibri" w:eastAsia="Calibri" w:hAnsi="Calibri" w:cs="Calibri"/>
          <w:b/>
          <w:bCs/>
          <w:noProof/>
          <w:sz w:val="24"/>
          <w:szCs w:val="24"/>
        </w:rPr>
        <w:drawing>
          <wp:anchor distT="0" distB="0" distL="114300" distR="114300" simplePos="0" relativeHeight="251661325" behindDoc="1" locked="0" layoutInCell="1" allowOverlap="1" wp14:anchorId="33B2A67F" wp14:editId="2F61186A">
            <wp:simplePos x="0" y="0"/>
            <wp:positionH relativeFrom="margin">
              <wp:posOffset>3573145</wp:posOffset>
            </wp:positionH>
            <wp:positionV relativeFrom="paragraph">
              <wp:posOffset>10160</wp:posOffset>
            </wp:positionV>
            <wp:extent cx="3061970" cy="1722120"/>
            <wp:effectExtent l="0" t="0" r="5080" b="0"/>
            <wp:wrapTight wrapText="bothSides">
              <wp:wrapPolygon edited="0">
                <wp:start x="0" y="0"/>
                <wp:lineTo x="0" y="21265"/>
                <wp:lineTo x="21501" y="21265"/>
                <wp:lineTo x="21501" y="0"/>
                <wp:lineTo x="0" y="0"/>
              </wp:wrapPolygon>
            </wp:wrapTight>
            <wp:docPr id="2073419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197" name="Picture 1" descr="A screenshot of a computer screen&#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61970" cy="1722120"/>
                    </a:xfrm>
                    <a:prstGeom prst="rect">
                      <a:avLst/>
                    </a:prstGeom>
                  </pic:spPr>
                </pic:pic>
              </a:graphicData>
            </a:graphic>
            <wp14:sizeRelH relativeFrom="margin">
              <wp14:pctWidth>0</wp14:pctWidth>
            </wp14:sizeRelH>
            <wp14:sizeRelV relativeFrom="margin">
              <wp14:pctHeight>0</wp14:pctHeight>
            </wp14:sizeRelV>
          </wp:anchor>
        </w:drawing>
      </w:r>
      <w:r w:rsidR="00D70FB1" w:rsidRPr="005705BA">
        <w:rPr>
          <w:rFonts w:ascii="Calibri" w:eastAsia="Calibri" w:hAnsi="Calibri" w:cs="Calibri"/>
          <w:b/>
          <w:bCs/>
          <w:sz w:val="24"/>
          <w:szCs w:val="24"/>
        </w:rPr>
        <w:t xml:space="preserve">2) </w:t>
      </w:r>
      <w:r w:rsidR="00C76381" w:rsidRPr="005705BA">
        <w:rPr>
          <w:rFonts w:ascii="Calibri" w:eastAsia="Calibri" w:hAnsi="Calibri" w:cs="Calibri"/>
          <w:b/>
          <w:bCs/>
          <w:sz w:val="24"/>
          <w:szCs w:val="24"/>
        </w:rPr>
        <w:t xml:space="preserve">  </w:t>
      </w:r>
      <w:r w:rsidR="003A324D" w:rsidRPr="005705BA">
        <w:rPr>
          <w:rFonts w:ascii="Calibri" w:eastAsia="Calibri" w:hAnsi="Calibri" w:cs="Calibri"/>
          <w:b/>
          <w:bCs/>
          <w:sz w:val="24"/>
          <w:szCs w:val="24"/>
        </w:rPr>
        <w:t>Secondly, read all questions carefully before assuming you know the answer.</w:t>
      </w:r>
      <w:r w:rsidR="003A324D" w:rsidRPr="005705BA">
        <w:rPr>
          <w:rFonts w:ascii="Calibri" w:eastAsia="Calibri" w:hAnsi="Calibri" w:cs="Calibri"/>
          <w:b/>
          <w:bCs/>
          <w:sz w:val="24"/>
          <w:szCs w:val="24"/>
        </w:rPr>
        <w:br/>
      </w:r>
      <w:r w:rsidR="003A324D" w:rsidRPr="005705BA">
        <w:rPr>
          <w:rFonts w:ascii="Calibri" w:eastAsia="Calibri" w:hAnsi="Calibri" w:cs="Calibri"/>
          <w:sz w:val="24"/>
          <w:szCs w:val="24"/>
        </w:rPr>
        <w:t xml:space="preserve">Take your time to highlight the key content words. These show you exactly what the question is asking. For example, in </w:t>
      </w:r>
      <w:r w:rsidR="003A324D" w:rsidRPr="005705BA">
        <w:rPr>
          <w:rFonts w:ascii="Calibri" w:eastAsia="Calibri" w:hAnsi="Calibri" w:cs="Calibri"/>
          <w:b/>
          <w:bCs/>
          <w:sz w:val="24"/>
          <w:szCs w:val="24"/>
        </w:rPr>
        <w:t>Question 2.4</w:t>
      </w:r>
      <w:r w:rsidR="003A324D" w:rsidRPr="005705BA">
        <w:rPr>
          <w:rFonts w:ascii="Calibri" w:eastAsia="Calibri" w:hAnsi="Calibri" w:cs="Calibri"/>
          <w:sz w:val="24"/>
          <w:szCs w:val="24"/>
        </w:rPr>
        <w:t xml:space="preserve">, the focus is specifically on </w:t>
      </w:r>
      <w:r w:rsidR="003A324D" w:rsidRPr="005705BA">
        <w:rPr>
          <w:rFonts w:ascii="Calibri" w:eastAsia="Calibri" w:hAnsi="Calibri" w:cs="Calibri"/>
          <w:b/>
          <w:bCs/>
          <w:sz w:val="24"/>
          <w:szCs w:val="24"/>
        </w:rPr>
        <w:t>legal officials</w:t>
      </w:r>
      <w:r w:rsidR="003A324D" w:rsidRPr="005705BA">
        <w:rPr>
          <w:rFonts w:ascii="Calibri" w:eastAsia="Calibri" w:hAnsi="Calibri" w:cs="Calibri"/>
          <w:sz w:val="24"/>
          <w:szCs w:val="24"/>
        </w:rPr>
        <w:t xml:space="preserve"> and a </w:t>
      </w:r>
      <w:r w:rsidR="003A324D" w:rsidRPr="005705BA">
        <w:rPr>
          <w:rFonts w:ascii="Calibri" w:eastAsia="Calibri" w:hAnsi="Calibri" w:cs="Calibri"/>
          <w:b/>
          <w:bCs/>
          <w:sz w:val="24"/>
          <w:szCs w:val="24"/>
        </w:rPr>
        <w:t>conflict situation</w:t>
      </w:r>
      <w:r w:rsidR="003A324D" w:rsidRPr="005705BA">
        <w:rPr>
          <w:rFonts w:ascii="Calibri" w:eastAsia="Calibri" w:hAnsi="Calibri" w:cs="Calibri"/>
          <w:sz w:val="24"/>
          <w:szCs w:val="24"/>
        </w:rPr>
        <w:t xml:space="preserve"> involving </w:t>
      </w:r>
      <w:r w:rsidR="003A324D" w:rsidRPr="005705BA">
        <w:rPr>
          <w:rFonts w:ascii="Calibri" w:eastAsia="Calibri" w:hAnsi="Calibri" w:cs="Calibri"/>
          <w:b/>
          <w:bCs/>
          <w:sz w:val="24"/>
          <w:szCs w:val="24"/>
        </w:rPr>
        <w:t>citizens using the court system</w:t>
      </w:r>
      <w:r w:rsidR="003A324D" w:rsidRPr="005705BA">
        <w:rPr>
          <w:rFonts w:ascii="Calibri" w:eastAsia="Calibri" w:hAnsi="Calibri" w:cs="Calibri"/>
          <w:sz w:val="24"/>
          <w:szCs w:val="24"/>
        </w:rPr>
        <w:t>.</w:t>
      </w:r>
    </w:p>
    <w:p w14:paraId="2C5F48C9" w14:textId="77777777" w:rsidR="003A324D" w:rsidRPr="005705BA" w:rsidRDefault="003A324D" w:rsidP="003A324D">
      <w:pPr>
        <w:rPr>
          <w:rFonts w:ascii="Calibri" w:eastAsia="Calibri" w:hAnsi="Calibri" w:cs="Calibri"/>
          <w:sz w:val="24"/>
          <w:szCs w:val="24"/>
        </w:rPr>
      </w:pPr>
    </w:p>
    <w:p w14:paraId="6EA401F5" w14:textId="5DC13C21" w:rsidR="00BA7B0F" w:rsidRPr="005705BA" w:rsidRDefault="003A324D" w:rsidP="00C046C2">
      <w:pPr>
        <w:rPr>
          <w:rFonts w:ascii="Calibri" w:eastAsia="Calibri" w:hAnsi="Calibri" w:cs="Calibri"/>
          <w:sz w:val="24"/>
          <w:szCs w:val="24"/>
        </w:rPr>
      </w:pPr>
      <w:r w:rsidRPr="005705BA">
        <w:rPr>
          <w:rFonts w:ascii="Calibri" w:eastAsia="Calibri" w:hAnsi="Calibri" w:cs="Calibri"/>
          <w:sz w:val="24"/>
          <w:szCs w:val="24"/>
        </w:rPr>
        <w:t xml:space="preserve">Once you’ve identified the key content, you also need to understand </w:t>
      </w:r>
      <w:r w:rsidRPr="005705BA">
        <w:rPr>
          <w:rFonts w:ascii="Calibri" w:eastAsia="Calibri" w:hAnsi="Calibri" w:cs="Calibri"/>
          <w:b/>
          <w:bCs/>
          <w:sz w:val="24"/>
          <w:szCs w:val="24"/>
        </w:rPr>
        <w:t>what action</w:t>
      </w:r>
      <w:r w:rsidRPr="005705BA">
        <w:rPr>
          <w:rFonts w:ascii="Calibri" w:eastAsia="Calibri" w:hAnsi="Calibri" w:cs="Calibri"/>
          <w:sz w:val="24"/>
          <w:szCs w:val="24"/>
        </w:rPr>
        <w:t xml:space="preserve"> is required. For instance, </w:t>
      </w:r>
      <w:r w:rsidRPr="005705BA">
        <w:rPr>
          <w:rFonts w:ascii="Calibri" w:eastAsia="Calibri" w:hAnsi="Calibri" w:cs="Calibri"/>
          <w:b/>
          <w:bCs/>
          <w:sz w:val="24"/>
          <w:szCs w:val="24"/>
        </w:rPr>
        <w:t>Question 2.1</w:t>
      </w:r>
      <w:r w:rsidRPr="005705BA">
        <w:rPr>
          <w:rFonts w:ascii="Calibri" w:eastAsia="Calibri" w:hAnsi="Calibri" w:cs="Calibri"/>
          <w:sz w:val="24"/>
          <w:szCs w:val="24"/>
        </w:rPr>
        <w:t xml:space="preserve"> says </w:t>
      </w:r>
      <w:r w:rsidRPr="005705BA">
        <w:rPr>
          <w:rFonts w:ascii="Calibri" w:eastAsia="Calibri" w:hAnsi="Calibri" w:cs="Calibri"/>
          <w:i/>
          <w:iCs/>
          <w:sz w:val="24"/>
          <w:szCs w:val="24"/>
        </w:rPr>
        <w:t>“define”</w:t>
      </w:r>
      <w:r w:rsidRPr="005705BA">
        <w:rPr>
          <w:rFonts w:ascii="Calibri" w:eastAsia="Calibri" w:hAnsi="Calibri" w:cs="Calibri"/>
          <w:sz w:val="24"/>
          <w:szCs w:val="24"/>
        </w:rPr>
        <w:t>, which means you’re expected to give a clear, factual statement.</w:t>
      </w:r>
    </w:p>
    <w:p w14:paraId="5C9C78ED" w14:textId="77777777" w:rsidR="00B96359" w:rsidRPr="005705BA" w:rsidRDefault="00B96359">
      <w:pPr>
        <w:rPr>
          <w:rFonts w:ascii="Calibri" w:eastAsia="Calibri" w:hAnsi="Calibri" w:cs="Calibri"/>
          <w:sz w:val="24"/>
          <w:szCs w:val="24"/>
        </w:rPr>
      </w:pPr>
      <w:r w:rsidRPr="005705BA">
        <w:rPr>
          <w:rFonts w:ascii="Calibri" w:eastAsia="Calibri" w:hAnsi="Calibri" w:cs="Calibri"/>
          <w:sz w:val="24"/>
          <w:szCs w:val="24"/>
        </w:rPr>
        <w:br w:type="page"/>
      </w:r>
    </w:p>
    <w:p w14:paraId="6F65A997" w14:textId="5D084509" w:rsidR="00173DCA" w:rsidRPr="005705BA" w:rsidRDefault="0093781B" w:rsidP="00173DCA">
      <w:pPr>
        <w:rPr>
          <w:rFonts w:ascii="Calibri" w:eastAsia="Calibri" w:hAnsi="Calibri" w:cs="Calibri"/>
          <w:b/>
          <w:bCs/>
          <w:sz w:val="24"/>
          <w:szCs w:val="24"/>
        </w:rPr>
      </w:pPr>
      <w:r w:rsidRPr="0093781B">
        <w:rPr>
          <w:rFonts w:ascii="Calibri" w:eastAsia="Calibri" w:hAnsi="Calibri" w:cs="Calibri"/>
          <w:b/>
          <w:bCs/>
          <w:noProof/>
          <w:sz w:val="24"/>
          <w:szCs w:val="24"/>
        </w:rPr>
        <w:drawing>
          <wp:anchor distT="0" distB="0" distL="114300" distR="114300" simplePos="0" relativeHeight="251662349" behindDoc="1" locked="0" layoutInCell="1" allowOverlap="1" wp14:anchorId="69C8B0E2" wp14:editId="47475B49">
            <wp:simplePos x="0" y="0"/>
            <wp:positionH relativeFrom="margin">
              <wp:posOffset>3938270</wp:posOffset>
            </wp:positionH>
            <wp:positionV relativeFrom="paragraph">
              <wp:posOffset>387985</wp:posOffset>
            </wp:positionV>
            <wp:extent cx="2709545" cy="1524000"/>
            <wp:effectExtent l="0" t="0" r="0" b="0"/>
            <wp:wrapTight wrapText="bothSides">
              <wp:wrapPolygon edited="0">
                <wp:start x="0" y="0"/>
                <wp:lineTo x="0" y="21330"/>
                <wp:lineTo x="21413" y="21330"/>
                <wp:lineTo x="21413" y="0"/>
                <wp:lineTo x="0" y="0"/>
              </wp:wrapPolygon>
            </wp:wrapTight>
            <wp:docPr id="528510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1050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09545" cy="1524000"/>
                    </a:xfrm>
                    <a:prstGeom prst="rect">
                      <a:avLst/>
                    </a:prstGeom>
                  </pic:spPr>
                </pic:pic>
              </a:graphicData>
            </a:graphic>
            <wp14:sizeRelH relativeFrom="margin">
              <wp14:pctWidth>0</wp14:pctWidth>
            </wp14:sizeRelH>
            <wp14:sizeRelV relativeFrom="margin">
              <wp14:pctHeight>0</wp14:pctHeight>
            </wp14:sizeRelV>
          </wp:anchor>
        </w:drawing>
      </w:r>
      <w:r w:rsidR="00A60E65">
        <w:rPr>
          <w:rFonts w:ascii="Calibri" w:eastAsia="Calibri" w:hAnsi="Calibri" w:cs="Calibri"/>
          <w:b/>
          <w:bCs/>
          <w:sz w:val="24"/>
          <w:szCs w:val="24"/>
        </w:rPr>
        <w:t>3</w:t>
      </w:r>
      <w:r w:rsidR="00173DCA" w:rsidRPr="005705BA">
        <w:rPr>
          <w:rFonts w:ascii="Calibri" w:eastAsia="Calibri" w:hAnsi="Calibri" w:cs="Calibri"/>
          <w:b/>
          <w:bCs/>
          <w:sz w:val="24"/>
          <w:szCs w:val="24"/>
        </w:rPr>
        <w:t>) Lastly, pay close attention to the mark allocation for each question. It guides you on how to structure your response.</w:t>
      </w:r>
    </w:p>
    <w:p w14:paraId="2A27E757" w14:textId="47DBF9BB" w:rsidR="00173DCA" w:rsidRPr="005705BA" w:rsidRDefault="00173DCA" w:rsidP="0032510F">
      <w:pPr>
        <w:numPr>
          <w:ilvl w:val="0"/>
          <w:numId w:val="36"/>
        </w:numPr>
        <w:tabs>
          <w:tab w:val="clear" w:pos="720"/>
        </w:tabs>
        <w:ind w:left="426"/>
        <w:rPr>
          <w:rFonts w:ascii="Calibri" w:eastAsia="Calibri" w:hAnsi="Calibri" w:cs="Calibri"/>
          <w:sz w:val="24"/>
          <w:szCs w:val="24"/>
        </w:rPr>
      </w:pPr>
      <w:r w:rsidRPr="005705BA">
        <w:rPr>
          <w:rFonts w:ascii="Calibri" w:eastAsia="Calibri" w:hAnsi="Calibri" w:cs="Calibri"/>
          <w:sz w:val="24"/>
          <w:szCs w:val="24"/>
        </w:rPr>
        <w:t xml:space="preserve">When the mark allocation is </w:t>
      </w:r>
      <w:r w:rsidRPr="005705BA">
        <w:rPr>
          <w:rFonts w:ascii="Calibri" w:eastAsia="Calibri" w:hAnsi="Calibri" w:cs="Calibri"/>
          <w:b/>
          <w:bCs/>
          <w:sz w:val="24"/>
          <w:szCs w:val="24"/>
        </w:rPr>
        <w:t>(3 x 1)</w:t>
      </w:r>
      <w:r w:rsidRPr="005705BA">
        <w:rPr>
          <w:rFonts w:ascii="Calibri" w:eastAsia="Calibri" w:hAnsi="Calibri" w:cs="Calibri"/>
          <w:sz w:val="24"/>
          <w:szCs w:val="24"/>
        </w:rPr>
        <w:t xml:space="preserve">, it requires </w:t>
      </w:r>
      <w:r w:rsidRPr="005705BA">
        <w:rPr>
          <w:rFonts w:ascii="Calibri" w:eastAsia="Calibri" w:hAnsi="Calibri" w:cs="Calibri"/>
          <w:b/>
          <w:bCs/>
          <w:sz w:val="24"/>
          <w:szCs w:val="24"/>
        </w:rPr>
        <w:t>three separate statements</w:t>
      </w:r>
      <w:r w:rsidRPr="005705BA">
        <w:rPr>
          <w:rFonts w:ascii="Calibri" w:eastAsia="Calibri" w:hAnsi="Calibri" w:cs="Calibri"/>
          <w:sz w:val="24"/>
          <w:szCs w:val="24"/>
        </w:rPr>
        <w:t>, each worth 1 mark.</w:t>
      </w:r>
    </w:p>
    <w:p w14:paraId="57E2B438" w14:textId="079781A4" w:rsidR="00173DCA" w:rsidRPr="005705BA" w:rsidRDefault="00173DCA" w:rsidP="0032510F">
      <w:pPr>
        <w:numPr>
          <w:ilvl w:val="0"/>
          <w:numId w:val="36"/>
        </w:numPr>
        <w:tabs>
          <w:tab w:val="clear" w:pos="720"/>
        </w:tabs>
        <w:ind w:left="426"/>
        <w:rPr>
          <w:rFonts w:ascii="Calibri" w:eastAsia="Calibri" w:hAnsi="Calibri" w:cs="Calibri"/>
          <w:sz w:val="24"/>
          <w:szCs w:val="24"/>
        </w:rPr>
      </w:pPr>
      <w:r w:rsidRPr="005705BA">
        <w:rPr>
          <w:rFonts w:ascii="Calibri" w:eastAsia="Calibri" w:hAnsi="Calibri" w:cs="Calibri"/>
          <w:sz w:val="24"/>
          <w:szCs w:val="24"/>
        </w:rPr>
        <w:t xml:space="preserve">A </w:t>
      </w:r>
      <w:r w:rsidRPr="005705BA">
        <w:rPr>
          <w:rFonts w:ascii="Calibri" w:eastAsia="Calibri" w:hAnsi="Calibri" w:cs="Calibri"/>
          <w:b/>
          <w:bCs/>
          <w:sz w:val="24"/>
          <w:szCs w:val="24"/>
        </w:rPr>
        <w:t>middle-order</w:t>
      </w:r>
      <w:r w:rsidRPr="005705BA">
        <w:rPr>
          <w:rFonts w:ascii="Calibri" w:eastAsia="Calibri" w:hAnsi="Calibri" w:cs="Calibri"/>
          <w:sz w:val="24"/>
          <w:szCs w:val="24"/>
        </w:rPr>
        <w:t xml:space="preserve"> question might be shown as </w:t>
      </w:r>
      <w:r w:rsidRPr="005705BA">
        <w:rPr>
          <w:rFonts w:ascii="Calibri" w:eastAsia="Calibri" w:hAnsi="Calibri" w:cs="Calibri"/>
          <w:b/>
          <w:bCs/>
          <w:sz w:val="24"/>
          <w:szCs w:val="24"/>
        </w:rPr>
        <w:t>(4 x 2)</w:t>
      </w:r>
      <w:r w:rsidR="00C52C3C" w:rsidRPr="005705BA">
        <w:rPr>
          <w:rFonts w:ascii="Calibri" w:eastAsia="Calibri" w:hAnsi="Calibri" w:cs="Calibri"/>
          <w:sz w:val="24"/>
          <w:szCs w:val="24"/>
        </w:rPr>
        <w:t>. T</w:t>
      </w:r>
      <w:r w:rsidRPr="005705BA">
        <w:rPr>
          <w:rFonts w:ascii="Calibri" w:eastAsia="Calibri" w:hAnsi="Calibri" w:cs="Calibri"/>
          <w:sz w:val="24"/>
          <w:szCs w:val="24"/>
        </w:rPr>
        <w:t xml:space="preserve">his means you need to give </w:t>
      </w:r>
      <w:r w:rsidRPr="005705BA">
        <w:rPr>
          <w:rFonts w:ascii="Calibri" w:eastAsia="Calibri" w:hAnsi="Calibri" w:cs="Calibri"/>
          <w:b/>
          <w:bCs/>
          <w:sz w:val="24"/>
          <w:szCs w:val="24"/>
        </w:rPr>
        <w:t>four statements</w:t>
      </w:r>
      <w:r w:rsidRPr="005705BA">
        <w:rPr>
          <w:rFonts w:ascii="Calibri" w:eastAsia="Calibri" w:hAnsi="Calibri" w:cs="Calibri"/>
          <w:sz w:val="24"/>
          <w:szCs w:val="24"/>
        </w:rPr>
        <w:t xml:space="preserve">, each supported by a </w:t>
      </w:r>
      <w:r w:rsidRPr="005705BA">
        <w:rPr>
          <w:rFonts w:ascii="Calibri" w:eastAsia="Calibri" w:hAnsi="Calibri" w:cs="Calibri"/>
          <w:b/>
          <w:bCs/>
          <w:sz w:val="24"/>
          <w:szCs w:val="24"/>
        </w:rPr>
        <w:t>brief explanation or qualifier</w:t>
      </w:r>
      <w:r w:rsidRPr="005705BA">
        <w:rPr>
          <w:rFonts w:ascii="Calibri" w:eastAsia="Calibri" w:hAnsi="Calibri" w:cs="Calibri"/>
          <w:sz w:val="24"/>
          <w:szCs w:val="24"/>
        </w:rPr>
        <w:t>.</w:t>
      </w:r>
    </w:p>
    <w:p w14:paraId="2F28AA5A" w14:textId="77777777" w:rsidR="00173DCA" w:rsidRPr="005705BA" w:rsidRDefault="00173DCA" w:rsidP="0032510F">
      <w:pPr>
        <w:numPr>
          <w:ilvl w:val="0"/>
          <w:numId w:val="36"/>
        </w:numPr>
        <w:tabs>
          <w:tab w:val="clear" w:pos="720"/>
        </w:tabs>
        <w:ind w:left="426"/>
        <w:rPr>
          <w:rFonts w:ascii="Calibri" w:eastAsia="Calibri" w:hAnsi="Calibri" w:cs="Calibri"/>
          <w:sz w:val="24"/>
          <w:szCs w:val="24"/>
        </w:rPr>
      </w:pPr>
      <w:r w:rsidRPr="005705BA">
        <w:rPr>
          <w:rFonts w:ascii="Calibri" w:eastAsia="Calibri" w:hAnsi="Calibri" w:cs="Calibri"/>
          <w:sz w:val="24"/>
          <w:szCs w:val="24"/>
        </w:rPr>
        <w:t xml:space="preserve">For </w:t>
      </w:r>
      <w:r w:rsidRPr="005705BA">
        <w:rPr>
          <w:rFonts w:ascii="Calibri" w:eastAsia="Calibri" w:hAnsi="Calibri" w:cs="Calibri"/>
          <w:b/>
          <w:bCs/>
          <w:sz w:val="24"/>
          <w:szCs w:val="24"/>
        </w:rPr>
        <w:t>higher-order</w:t>
      </w:r>
      <w:r w:rsidRPr="005705BA">
        <w:rPr>
          <w:rFonts w:ascii="Calibri" w:eastAsia="Calibri" w:hAnsi="Calibri" w:cs="Calibri"/>
          <w:sz w:val="24"/>
          <w:szCs w:val="24"/>
        </w:rPr>
        <w:t xml:space="preserve"> questions, you may see allocations like </w:t>
      </w:r>
      <w:r w:rsidRPr="005705BA">
        <w:rPr>
          <w:rFonts w:ascii="Calibri" w:eastAsia="Calibri" w:hAnsi="Calibri" w:cs="Calibri"/>
          <w:b/>
          <w:bCs/>
          <w:sz w:val="24"/>
          <w:szCs w:val="24"/>
        </w:rPr>
        <w:t>(3 x 2)</w:t>
      </w:r>
      <w:r w:rsidRPr="005705BA">
        <w:rPr>
          <w:rFonts w:ascii="Calibri" w:eastAsia="Calibri" w:hAnsi="Calibri" w:cs="Calibri"/>
          <w:sz w:val="24"/>
          <w:szCs w:val="24"/>
        </w:rPr>
        <w:t xml:space="preserve">, but more commonly </w:t>
      </w:r>
      <w:r w:rsidRPr="005705BA">
        <w:rPr>
          <w:rFonts w:ascii="Calibri" w:eastAsia="Calibri" w:hAnsi="Calibri" w:cs="Calibri"/>
          <w:b/>
          <w:bCs/>
          <w:sz w:val="24"/>
          <w:szCs w:val="24"/>
        </w:rPr>
        <w:t>(3 x 3)</w:t>
      </w:r>
      <w:r w:rsidRPr="005705BA">
        <w:rPr>
          <w:rFonts w:ascii="Calibri" w:eastAsia="Calibri" w:hAnsi="Calibri" w:cs="Calibri"/>
          <w:sz w:val="24"/>
          <w:szCs w:val="24"/>
        </w:rPr>
        <w:t xml:space="preserve"> or </w:t>
      </w:r>
      <w:r w:rsidRPr="005705BA">
        <w:rPr>
          <w:rFonts w:ascii="Calibri" w:eastAsia="Calibri" w:hAnsi="Calibri" w:cs="Calibri"/>
          <w:b/>
          <w:bCs/>
          <w:sz w:val="24"/>
          <w:szCs w:val="24"/>
        </w:rPr>
        <w:t>(3 x 4)</w:t>
      </w:r>
      <w:r w:rsidRPr="005705BA">
        <w:rPr>
          <w:rFonts w:ascii="Calibri" w:eastAsia="Calibri" w:hAnsi="Calibri" w:cs="Calibri"/>
          <w:sz w:val="24"/>
          <w:szCs w:val="24"/>
        </w:rPr>
        <w:t>. In these cases:</w:t>
      </w:r>
    </w:p>
    <w:p w14:paraId="461C08A6" w14:textId="77777777" w:rsidR="00173DCA" w:rsidRPr="005705BA" w:rsidRDefault="00173DCA" w:rsidP="0032510F">
      <w:pPr>
        <w:numPr>
          <w:ilvl w:val="1"/>
          <w:numId w:val="36"/>
        </w:numPr>
        <w:rPr>
          <w:rFonts w:ascii="Calibri" w:eastAsia="Calibri" w:hAnsi="Calibri" w:cs="Calibri"/>
          <w:sz w:val="24"/>
          <w:szCs w:val="24"/>
        </w:rPr>
      </w:pPr>
      <w:r w:rsidRPr="005705BA">
        <w:rPr>
          <w:rFonts w:ascii="Calibri" w:eastAsia="Calibri" w:hAnsi="Calibri" w:cs="Calibri"/>
          <w:b/>
          <w:bCs/>
          <w:sz w:val="24"/>
          <w:szCs w:val="24"/>
        </w:rPr>
        <w:t>(3 x 3)</w:t>
      </w:r>
      <w:r w:rsidRPr="005705BA">
        <w:rPr>
          <w:rFonts w:ascii="Calibri" w:eastAsia="Calibri" w:hAnsi="Calibri" w:cs="Calibri"/>
          <w:sz w:val="24"/>
          <w:szCs w:val="24"/>
        </w:rPr>
        <w:t xml:space="preserve"> typically requires a </w:t>
      </w:r>
      <w:r w:rsidRPr="005705BA">
        <w:rPr>
          <w:rFonts w:ascii="Calibri" w:eastAsia="Calibri" w:hAnsi="Calibri" w:cs="Calibri"/>
          <w:b/>
          <w:bCs/>
          <w:sz w:val="24"/>
          <w:szCs w:val="24"/>
        </w:rPr>
        <w:t>statement</w:t>
      </w:r>
      <w:r w:rsidRPr="005705BA">
        <w:rPr>
          <w:rFonts w:ascii="Calibri" w:eastAsia="Calibri" w:hAnsi="Calibri" w:cs="Calibri"/>
          <w:sz w:val="24"/>
          <w:szCs w:val="24"/>
        </w:rPr>
        <w:t xml:space="preserve">, a </w:t>
      </w:r>
      <w:r w:rsidRPr="005705BA">
        <w:rPr>
          <w:rFonts w:ascii="Calibri" w:eastAsia="Calibri" w:hAnsi="Calibri" w:cs="Calibri"/>
          <w:b/>
          <w:bCs/>
          <w:sz w:val="24"/>
          <w:szCs w:val="24"/>
        </w:rPr>
        <w:t>qualifier</w:t>
      </w:r>
      <w:r w:rsidRPr="005705BA">
        <w:rPr>
          <w:rFonts w:ascii="Calibri" w:eastAsia="Calibri" w:hAnsi="Calibri" w:cs="Calibri"/>
          <w:sz w:val="24"/>
          <w:szCs w:val="24"/>
        </w:rPr>
        <w:t xml:space="preserve">, and an </w:t>
      </w:r>
      <w:r w:rsidRPr="005705BA">
        <w:rPr>
          <w:rFonts w:ascii="Calibri" w:eastAsia="Calibri" w:hAnsi="Calibri" w:cs="Calibri"/>
          <w:b/>
          <w:bCs/>
          <w:sz w:val="24"/>
          <w:szCs w:val="24"/>
        </w:rPr>
        <w:t>outcome</w:t>
      </w:r>
      <w:r w:rsidRPr="005705BA">
        <w:rPr>
          <w:rFonts w:ascii="Calibri" w:eastAsia="Calibri" w:hAnsi="Calibri" w:cs="Calibri"/>
          <w:sz w:val="24"/>
          <w:szCs w:val="24"/>
        </w:rPr>
        <w:t>.</w:t>
      </w:r>
    </w:p>
    <w:p w14:paraId="3C84ACDC" w14:textId="77777777" w:rsidR="00173DCA" w:rsidRPr="005705BA" w:rsidRDefault="00173DCA" w:rsidP="0032510F">
      <w:pPr>
        <w:numPr>
          <w:ilvl w:val="1"/>
          <w:numId w:val="36"/>
        </w:numPr>
        <w:rPr>
          <w:rFonts w:ascii="Calibri" w:eastAsia="Calibri" w:hAnsi="Calibri" w:cs="Calibri"/>
          <w:sz w:val="24"/>
          <w:szCs w:val="24"/>
        </w:rPr>
      </w:pPr>
      <w:r w:rsidRPr="005705BA">
        <w:rPr>
          <w:rFonts w:ascii="Calibri" w:eastAsia="Calibri" w:hAnsi="Calibri" w:cs="Calibri"/>
          <w:b/>
          <w:bCs/>
          <w:sz w:val="24"/>
          <w:szCs w:val="24"/>
        </w:rPr>
        <w:t>(3 x 4)</w:t>
      </w:r>
      <w:r w:rsidRPr="005705BA">
        <w:rPr>
          <w:rFonts w:ascii="Calibri" w:eastAsia="Calibri" w:hAnsi="Calibri" w:cs="Calibri"/>
          <w:sz w:val="24"/>
          <w:szCs w:val="24"/>
        </w:rPr>
        <w:t xml:space="preserve"> may require a </w:t>
      </w:r>
      <w:r w:rsidRPr="005705BA">
        <w:rPr>
          <w:rFonts w:ascii="Calibri" w:eastAsia="Calibri" w:hAnsi="Calibri" w:cs="Calibri"/>
          <w:b/>
          <w:bCs/>
          <w:sz w:val="24"/>
          <w:szCs w:val="24"/>
        </w:rPr>
        <w:t>statement</w:t>
      </w:r>
      <w:r w:rsidRPr="005705BA">
        <w:rPr>
          <w:rFonts w:ascii="Calibri" w:eastAsia="Calibri" w:hAnsi="Calibri" w:cs="Calibri"/>
          <w:sz w:val="24"/>
          <w:szCs w:val="24"/>
        </w:rPr>
        <w:t xml:space="preserve">, </w:t>
      </w:r>
      <w:r w:rsidRPr="005705BA">
        <w:rPr>
          <w:rFonts w:ascii="Calibri" w:eastAsia="Calibri" w:hAnsi="Calibri" w:cs="Calibri"/>
          <w:b/>
          <w:bCs/>
          <w:sz w:val="24"/>
          <w:szCs w:val="24"/>
        </w:rPr>
        <w:t>elaboration</w:t>
      </w:r>
      <w:r w:rsidRPr="005705BA">
        <w:rPr>
          <w:rFonts w:ascii="Calibri" w:eastAsia="Calibri" w:hAnsi="Calibri" w:cs="Calibri"/>
          <w:sz w:val="24"/>
          <w:szCs w:val="24"/>
        </w:rPr>
        <w:t xml:space="preserve"> on the </w:t>
      </w:r>
      <w:r w:rsidRPr="005705BA">
        <w:rPr>
          <w:rFonts w:ascii="Calibri" w:eastAsia="Calibri" w:hAnsi="Calibri" w:cs="Calibri"/>
          <w:b/>
          <w:bCs/>
          <w:sz w:val="24"/>
          <w:szCs w:val="24"/>
        </w:rPr>
        <w:t>statement</w:t>
      </w:r>
      <w:r w:rsidRPr="005705BA">
        <w:rPr>
          <w:rFonts w:ascii="Calibri" w:eastAsia="Calibri" w:hAnsi="Calibri" w:cs="Calibri"/>
          <w:sz w:val="24"/>
          <w:szCs w:val="24"/>
        </w:rPr>
        <w:t xml:space="preserve">, a </w:t>
      </w:r>
      <w:r w:rsidRPr="005705BA">
        <w:rPr>
          <w:rFonts w:ascii="Calibri" w:eastAsia="Calibri" w:hAnsi="Calibri" w:cs="Calibri"/>
          <w:b/>
          <w:bCs/>
          <w:sz w:val="24"/>
          <w:szCs w:val="24"/>
        </w:rPr>
        <w:t>qualifier</w:t>
      </w:r>
      <w:r w:rsidRPr="005705BA">
        <w:rPr>
          <w:rFonts w:ascii="Calibri" w:eastAsia="Calibri" w:hAnsi="Calibri" w:cs="Calibri"/>
          <w:sz w:val="24"/>
          <w:szCs w:val="24"/>
        </w:rPr>
        <w:t xml:space="preserve">, and an </w:t>
      </w:r>
      <w:r w:rsidRPr="005705BA">
        <w:rPr>
          <w:rFonts w:ascii="Calibri" w:eastAsia="Calibri" w:hAnsi="Calibri" w:cs="Calibri"/>
          <w:b/>
          <w:bCs/>
          <w:sz w:val="24"/>
          <w:szCs w:val="24"/>
        </w:rPr>
        <w:t>outcome</w:t>
      </w:r>
      <w:r w:rsidRPr="005705BA">
        <w:rPr>
          <w:rFonts w:ascii="Calibri" w:eastAsia="Calibri" w:hAnsi="Calibri" w:cs="Calibri"/>
          <w:sz w:val="24"/>
          <w:szCs w:val="24"/>
        </w:rPr>
        <w:t>.</w:t>
      </w:r>
    </w:p>
    <w:p w14:paraId="58A62599" w14:textId="77777777" w:rsidR="00BA7B0F" w:rsidRPr="005705BA" w:rsidRDefault="00BA7B0F" w:rsidP="00C046C2">
      <w:pPr>
        <w:rPr>
          <w:rFonts w:ascii="Calibri" w:eastAsia="Calibri" w:hAnsi="Calibri" w:cs="Calibri"/>
          <w:sz w:val="24"/>
          <w:szCs w:val="24"/>
        </w:rPr>
      </w:pPr>
    </w:p>
    <w:p w14:paraId="26D4889D" w14:textId="794938AF" w:rsidR="00BA7B0F" w:rsidRDefault="00E970E9" w:rsidP="00C046C2">
      <w:pPr>
        <w:ind w:left="20"/>
        <w:rPr>
          <w:rFonts w:ascii="Calibri" w:eastAsia="Calibri" w:hAnsi="Calibri" w:cs="Calibri"/>
          <w:sz w:val="24"/>
          <w:szCs w:val="24"/>
        </w:rPr>
      </w:pPr>
      <w:r w:rsidRPr="005705BA">
        <w:rPr>
          <w:rFonts w:ascii="Calibri" w:eastAsia="Calibri" w:hAnsi="Calibri" w:cs="Calibri"/>
          <w:b/>
          <w:bCs/>
          <w:sz w:val="24"/>
          <w:szCs w:val="24"/>
        </w:rPr>
        <w:t>Important:</w:t>
      </w:r>
      <w:r w:rsidRPr="005705BA">
        <w:rPr>
          <w:rFonts w:ascii="Calibri" w:eastAsia="Calibri" w:hAnsi="Calibri" w:cs="Calibri"/>
          <w:sz w:val="24"/>
          <w:szCs w:val="24"/>
        </w:rPr>
        <w:t xml:space="preserve"> </w:t>
      </w:r>
      <w:r w:rsidR="00B707FB" w:rsidRPr="005705BA">
        <w:rPr>
          <w:rFonts w:ascii="Calibri" w:eastAsia="Calibri" w:hAnsi="Calibri" w:cs="Calibri"/>
          <w:sz w:val="24"/>
          <w:szCs w:val="24"/>
        </w:rPr>
        <w:t>Even if your exact answer does not appear in the marking guideline, you can still be awarded marks, as long as the marker or moderator can clearly link your response to the marking guideline, and it meets the specific requirements of the question while including valid examples or explanations.</w:t>
      </w:r>
    </w:p>
    <w:p w14:paraId="54617682" w14:textId="77777777" w:rsidR="00A60E65" w:rsidRDefault="00A60E65" w:rsidP="00C046C2">
      <w:pPr>
        <w:ind w:left="20"/>
        <w:rPr>
          <w:b/>
          <w:sz w:val="24"/>
          <w:szCs w:val="24"/>
        </w:rPr>
      </w:pPr>
    </w:p>
    <w:p w14:paraId="3C4AEC69" w14:textId="77777777" w:rsidR="00A60E65" w:rsidRPr="005705BA" w:rsidRDefault="00A60E65" w:rsidP="00A60E65">
      <w:pPr>
        <w:rPr>
          <w:rFonts w:ascii="Calibri" w:eastAsia="Calibri" w:hAnsi="Calibri" w:cs="Calibri"/>
          <w:sz w:val="24"/>
          <w:szCs w:val="24"/>
        </w:rPr>
      </w:pPr>
      <w:r w:rsidRPr="005705BA">
        <w:rPr>
          <w:rFonts w:ascii="Calibri" w:eastAsia="Calibri" w:hAnsi="Calibri" w:cs="Calibri"/>
          <w:sz w:val="24"/>
          <w:szCs w:val="24"/>
        </w:rPr>
        <w:t xml:space="preserve">To become more familiar with the types of questions and how to respond accurately, it’s important to </w:t>
      </w:r>
      <w:r w:rsidRPr="005705BA">
        <w:rPr>
          <w:rFonts w:ascii="Calibri" w:eastAsia="Calibri" w:hAnsi="Calibri" w:cs="Calibri"/>
          <w:b/>
          <w:bCs/>
          <w:sz w:val="24"/>
          <w:szCs w:val="24"/>
        </w:rPr>
        <w:t>practise using past NSC exam papers</w:t>
      </w:r>
      <w:r w:rsidRPr="005705BA">
        <w:rPr>
          <w:rFonts w:ascii="Calibri" w:eastAsia="Calibri" w:hAnsi="Calibri" w:cs="Calibri"/>
          <w:sz w:val="24"/>
          <w:szCs w:val="24"/>
        </w:rPr>
        <w:t xml:space="preserve"> along with the </w:t>
      </w:r>
      <w:r w:rsidRPr="005705BA">
        <w:rPr>
          <w:rFonts w:ascii="Calibri" w:eastAsia="Calibri" w:hAnsi="Calibri" w:cs="Calibri"/>
          <w:b/>
          <w:bCs/>
          <w:sz w:val="24"/>
          <w:szCs w:val="24"/>
        </w:rPr>
        <w:t>marking guidelines</w:t>
      </w:r>
      <w:r w:rsidRPr="005705BA">
        <w:rPr>
          <w:rFonts w:ascii="Calibri" w:eastAsia="Calibri" w:hAnsi="Calibri" w:cs="Calibri"/>
          <w:sz w:val="24"/>
          <w:szCs w:val="24"/>
        </w:rPr>
        <w:t>. This will help you understand the question format and what is expected in your answers.</w:t>
      </w:r>
    </w:p>
    <w:p w14:paraId="00D66770" w14:textId="77777777" w:rsidR="00A60E65" w:rsidRPr="00E970E9" w:rsidRDefault="00A60E65" w:rsidP="00C046C2">
      <w:pPr>
        <w:ind w:left="20"/>
        <w:rPr>
          <w:b/>
          <w:sz w:val="24"/>
          <w:szCs w:val="24"/>
        </w:rPr>
      </w:pPr>
    </w:p>
    <w:p w14:paraId="4289B3E5" w14:textId="77777777" w:rsidR="00BA7B0F" w:rsidRPr="00E970E9" w:rsidRDefault="00BA7B0F" w:rsidP="00C046C2">
      <w:pPr>
        <w:rPr>
          <w:rFonts w:ascii="Calibri" w:eastAsia="Calibri" w:hAnsi="Calibri" w:cs="Calibri"/>
          <w:b/>
          <w:sz w:val="24"/>
          <w:szCs w:val="24"/>
        </w:rPr>
      </w:pPr>
    </w:p>
    <w:p w14:paraId="37C72F42" w14:textId="77777777" w:rsidR="00BA7B0F" w:rsidRPr="00C046C2" w:rsidRDefault="00BA7B0F" w:rsidP="00C046C2">
      <w:pPr>
        <w:rPr>
          <w:rFonts w:ascii="Calibri" w:eastAsia="Calibri" w:hAnsi="Calibri" w:cs="Calibri"/>
          <w:b/>
          <w:sz w:val="24"/>
          <w:szCs w:val="24"/>
        </w:rPr>
      </w:pPr>
    </w:p>
    <w:sectPr w:rsidR="00BA7B0F" w:rsidRPr="00C046C2" w:rsidSect="00C30864">
      <w:headerReference w:type="default" r:id="rId25"/>
      <w:footerReference w:type="default" r:id="rId26"/>
      <w:pgSz w:w="11906" w:h="16838"/>
      <w:pgMar w:top="720" w:right="720" w:bottom="720" w:left="72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227B3" w14:textId="77777777" w:rsidR="00A03766" w:rsidRPr="00E970E9" w:rsidRDefault="00A03766">
      <w:pPr>
        <w:spacing w:line="240" w:lineRule="auto"/>
      </w:pPr>
      <w:r w:rsidRPr="00E970E9">
        <w:separator/>
      </w:r>
    </w:p>
  </w:endnote>
  <w:endnote w:type="continuationSeparator" w:id="0">
    <w:p w14:paraId="7E6F3FDC" w14:textId="77777777" w:rsidR="00A03766" w:rsidRPr="00E970E9" w:rsidRDefault="00A03766">
      <w:pPr>
        <w:spacing w:line="240" w:lineRule="auto"/>
      </w:pPr>
      <w:r w:rsidRPr="00E970E9">
        <w:continuationSeparator/>
      </w:r>
    </w:p>
  </w:endnote>
  <w:endnote w:type="continuationNotice" w:id="1">
    <w:p w14:paraId="327C2E50" w14:textId="77777777" w:rsidR="00A03766" w:rsidRDefault="00A037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1FA0C46-B3FE-4994-8D79-C91EF2281E4A}"/>
    <w:embedBold r:id="rId2" w:fontKey="{28461420-CF64-4512-A045-07F463B65E48}"/>
    <w:embedItalic r:id="rId3" w:fontKey="{7858FF68-073C-4F47-AA8A-761E4F0AD42C}"/>
    <w:embedBoldItalic r:id="rId4" w:fontKey="{F4CB1AF3-BD50-4A2F-A053-2043EE39FA08}"/>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CF6D5422-2FD4-4084-BCC7-9E8FE6EC2786}"/>
  </w:font>
  <w:font w:name="Aptos">
    <w:charset w:val="00"/>
    <w:family w:val="swiss"/>
    <w:pitch w:val="variable"/>
    <w:sig w:usb0="20000287" w:usb1="00000003" w:usb2="00000000" w:usb3="00000000" w:csb0="0000019F" w:csb1="00000000"/>
    <w:embedRegular r:id="rId6" w:fontKey="{22CC3DCF-92D7-4D38-93B4-D24E46D7FE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B1FDB" w14:textId="6363D674" w:rsidR="00BA7B0F" w:rsidRPr="00E970E9" w:rsidRDefault="00FD61EA" w:rsidP="00885451">
    <w:pPr>
      <w:pBdr>
        <w:top w:val="nil"/>
        <w:left w:val="nil"/>
        <w:bottom w:val="nil"/>
        <w:right w:val="nil"/>
        <w:between w:val="nil"/>
      </w:pBdr>
      <w:tabs>
        <w:tab w:val="center" w:pos="5103"/>
        <w:tab w:val="right" w:pos="10324"/>
      </w:tabs>
      <w:rPr>
        <w:color w:val="000000"/>
      </w:rPr>
    </w:pPr>
    <w:r w:rsidRPr="00E970E9">
      <w:rPr>
        <w:color w:val="000000"/>
        <w:sz w:val="20"/>
        <w:szCs w:val="20"/>
      </w:rPr>
      <w:t>©2025  Teenactiv</w:t>
    </w:r>
    <w:r w:rsidRPr="00E970E9">
      <w:rPr>
        <w:color w:val="000000"/>
        <w:sz w:val="20"/>
        <w:szCs w:val="20"/>
      </w:rPr>
      <w:tab/>
    </w:r>
    <w:r w:rsidRPr="00E970E9">
      <w:rPr>
        <w:color w:val="000000"/>
        <w:sz w:val="20"/>
        <w:szCs w:val="20"/>
      </w:rPr>
      <w:fldChar w:fldCharType="begin"/>
    </w:r>
    <w:r w:rsidRPr="00E970E9">
      <w:rPr>
        <w:color w:val="000000"/>
        <w:sz w:val="20"/>
        <w:szCs w:val="20"/>
      </w:rPr>
      <w:instrText>PAGE</w:instrText>
    </w:r>
    <w:r w:rsidRPr="00E970E9">
      <w:rPr>
        <w:color w:val="000000"/>
        <w:sz w:val="20"/>
        <w:szCs w:val="20"/>
      </w:rPr>
      <w:fldChar w:fldCharType="separate"/>
    </w:r>
    <w:r w:rsidR="00E84F2F" w:rsidRPr="00E970E9">
      <w:rPr>
        <w:color w:val="000000"/>
        <w:sz w:val="20"/>
        <w:szCs w:val="20"/>
      </w:rPr>
      <w:t>1</w:t>
    </w:r>
    <w:r w:rsidRPr="00E970E9">
      <w:rPr>
        <w:color w:val="000000"/>
        <w:sz w:val="20"/>
        <w:szCs w:val="20"/>
      </w:rPr>
      <w:fldChar w:fldCharType="end"/>
    </w:r>
    <w:r w:rsidRPr="00E970E9">
      <w:rPr>
        <w:color w:val="000000"/>
        <w:sz w:val="20"/>
        <w:szCs w:val="20"/>
      </w:rPr>
      <w:tab/>
    </w:r>
    <w:hyperlink r:id="rId1">
      <w:r w:rsidR="00BA7B0F" w:rsidRPr="00E970E9">
        <w:rPr>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F3FA1" w14:textId="77777777" w:rsidR="00A03766" w:rsidRPr="00E970E9" w:rsidRDefault="00A03766">
      <w:pPr>
        <w:spacing w:line="240" w:lineRule="auto"/>
      </w:pPr>
      <w:r w:rsidRPr="00E970E9">
        <w:separator/>
      </w:r>
    </w:p>
  </w:footnote>
  <w:footnote w:type="continuationSeparator" w:id="0">
    <w:p w14:paraId="6E37AACF" w14:textId="77777777" w:rsidR="00A03766" w:rsidRPr="00E970E9" w:rsidRDefault="00A03766">
      <w:pPr>
        <w:spacing w:line="240" w:lineRule="auto"/>
      </w:pPr>
      <w:r w:rsidRPr="00E970E9">
        <w:continuationSeparator/>
      </w:r>
    </w:p>
  </w:footnote>
  <w:footnote w:type="continuationNotice" w:id="1">
    <w:p w14:paraId="77CCF1AB" w14:textId="77777777" w:rsidR="00A03766" w:rsidRDefault="00A0376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21878" w14:textId="77777777" w:rsidR="00BA7B0F" w:rsidRPr="00E970E9" w:rsidRDefault="00FD61EA">
    <w:pPr>
      <w:pBdr>
        <w:top w:val="nil"/>
        <w:left w:val="nil"/>
        <w:bottom w:val="nil"/>
        <w:right w:val="nil"/>
        <w:between w:val="nil"/>
      </w:pBdr>
      <w:tabs>
        <w:tab w:val="center" w:pos="4513"/>
        <w:tab w:val="right" w:pos="9026"/>
      </w:tabs>
      <w:spacing w:line="240" w:lineRule="auto"/>
      <w:jc w:val="right"/>
      <w:rPr>
        <w:color w:val="000000"/>
      </w:rPr>
    </w:pPr>
    <w:r w:rsidRPr="00E970E9">
      <w:rPr>
        <w:noProof/>
        <w:color w:val="000000"/>
      </w:rPr>
      <w:drawing>
        <wp:anchor distT="0" distB="0" distL="114300" distR="114300" simplePos="0" relativeHeight="251658240" behindDoc="1" locked="0" layoutInCell="1" allowOverlap="1" wp14:anchorId="2285E84A" wp14:editId="154FC338">
          <wp:simplePos x="0" y="0"/>
          <wp:positionH relativeFrom="margin">
            <wp:align>right</wp:align>
          </wp:positionH>
          <wp:positionV relativeFrom="paragraph">
            <wp:posOffset>-263101</wp:posOffset>
          </wp:positionV>
          <wp:extent cx="1057397" cy="377538"/>
          <wp:effectExtent l="0" t="0" r="0" b="3810"/>
          <wp:wrapTight wrapText="bothSides">
            <wp:wrapPolygon edited="0">
              <wp:start x="0" y="0"/>
              <wp:lineTo x="0" y="20727"/>
              <wp:lineTo x="21016" y="20727"/>
              <wp:lineTo x="21016" y="0"/>
              <wp:lineTo x="0" y="0"/>
            </wp:wrapPolygon>
          </wp:wrapTight>
          <wp:docPr id="19125536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2D2C"/>
    <w:multiLevelType w:val="multilevel"/>
    <w:tmpl w:val="57967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4D7A8B"/>
    <w:multiLevelType w:val="multilevel"/>
    <w:tmpl w:val="9AAAF66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664E6C"/>
    <w:multiLevelType w:val="multilevel"/>
    <w:tmpl w:val="729E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34BC1"/>
    <w:multiLevelType w:val="hybridMultilevel"/>
    <w:tmpl w:val="78C0FB14"/>
    <w:lvl w:ilvl="0" w:tplc="FFFFFFFF">
      <w:start w:val="1"/>
      <w:numFmt w:val="bullet"/>
      <w:lvlText w:val=""/>
      <w:lvlJc w:val="left"/>
      <w:pPr>
        <w:ind w:left="1080" w:hanging="360"/>
      </w:pPr>
      <w:rPr>
        <w:rFonts w:ascii="Symbol" w:hAnsi="Symbol" w:hint="default"/>
      </w:rPr>
    </w:lvl>
    <w:lvl w:ilvl="1" w:tplc="52D089F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6453E56"/>
    <w:multiLevelType w:val="multilevel"/>
    <w:tmpl w:val="0932138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3A313E"/>
    <w:multiLevelType w:val="multilevel"/>
    <w:tmpl w:val="7DFA421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106A6CDF"/>
    <w:multiLevelType w:val="hybridMultilevel"/>
    <w:tmpl w:val="B1AA5C34"/>
    <w:lvl w:ilvl="0" w:tplc="189673D8">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7" w15:restartNumberingAfterBreak="0">
    <w:nsid w:val="174D1846"/>
    <w:multiLevelType w:val="hybridMultilevel"/>
    <w:tmpl w:val="15BE7F5A"/>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81C1E0C"/>
    <w:multiLevelType w:val="multilevel"/>
    <w:tmpl w:val="49243FE2"/>
    <w:lvl w:ilvl="0">
      <w:start w:val="1"/>
      <w:numFmt w:val="decimal"/>
      <w:lvlText w:val="%1."/>
      <w:lvlJc w:val="left"/>
      <w:pPr>
        <w:ind w:left="720" w:hanging="360"/>
      </w:pPr>
      <w:rPr>
        <w:rFonts w:ascii="Calibri" w:eastAsia="Calibri" w:hAnsi="Calibri" w:cs="Calibri"/>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82F76FA"/>
    <w:multiLevelType w:val="multilevel"/>
    <w:tmpl w:val="0932138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09A7B38"/>
    <w:multiLevelType w:val="multilevel"/>
    <w:tmpl w:val="585413D8"/>
    <w:lvl w:ilvl="0">
      <w:start w:val="1"/>
      <w:numFmt w:val="bullet"/>
      <w:lvlText w:val="●"/>
      <w:lvlJc w:val="left"/>
      <w:pPr>
        <w:ind w:left="720" w:hanging="360"/>
      </w:pPr>
      <w:rPr>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2CF2277"/>
    <w:multiLevelType w:val="hybridMultilevel"/>
    <w:tmpl w:val="6CC2A836"/>
    <w:lvl w:ilvl="0" w:tplc="04090001">
      <w:start w:val="1"/>
      <w:numFmt w:val="bullet"/>
      <w:lvlText w:val=""/>
      <w:lvlJc w:val="left"/>
      <w:pPr>
        <w:ind w:left="1078" w:hanging="360"/>
      </w:pPr>
      <w:rPr>
        <w:rFonts w:ascii="Symbol" w:hAnsi="Symbol" w:hint="default"/>
      </w:rPr>
    </w:lvl>
    <w:lvl w:ilvl="1" w:tplc="FFFFFFFF">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12" w15:restartNumberingAfterBreak="0">
    <w:nsid w:val="2BAD3610"/>
    <w:multiLevelType w:val="multilevel"/>
    <w:tmpl w:val="DCECD5C2"/>
    <w:lvl w:ilvl="0">
      <w:start w:val="1"/>
      <w:numFmt w:val="bullet"/>
      <w:lvlText w:val="●"/>
      <w:lvlJc w:val="left"/>
      <w:pPr>
        <w:ind w:left="720" w:hanging="360"/>
      </w:pPr>
      <w:rPr>
        <w:u w:val="none"/>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C877FF"/>
    <w:multiLevelType w:val="multilevel"/>
    <w:tmpl w:val="62748C54"/>
    <w:lvl w:ilvl="0">
      <w:start w:val="2"/>
      <w:numFmt w:val="decimal"/>
      <w:lvlText w:val="%1"/>
      <w:lvlJc w:val="left"/>
      <w:pPr>
        <w:ind w:left="480" w:hanging="480"/>
      </w:pPr>
      <w:rPr>
        <w:rFonts w:hint="default"/>
        <w:b/>
        <w:color w:val="000000"/>
      </w:rPr>
    </w:lvl>
    <w:lvl w:ilvl="1">
      <w:start w:val="2"/>
      <w:numFmt w:val="decimal"/>
      <w:lvlText w:val="%1.%2"/>
      <w:lvlJc w:val="left"/>
      <w:pPr>
        <w:ind w:left="480" w:hanging="48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4" w15:restartNumberingAfterBreak="0">
    <w:nsid w:val="30B428C4"/>
    <w:multiLevelType w:val="multilevel"/>
    <w:tmpl w:val="BEA420D6"/>
    <w:lvl w:ilvl="0">
      <w:start w:val="1"/>
      <w:numFmt w:val="bullet"/>
      <w:lvlText w:val="●"/>
      <w:lvlJc w:val="left"/>
      <w:pPr>
        <w:ind w:left="720" w:hanging="360"/>
      </w:pPr>
      <w:rPr>
        <w:u w:val="none"/>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FD293A"/>
    <w:multiLevelType w:val="multilevel"/>
    <w:tmpl w:val="B7C6A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8F75F4"/>
    <w:multiLevelType w:val="multilevel"/>
    <w:tmpl w:val="0932138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400318C"/>
    <w:multiLevelType w:val="hybridMultilevel"/>
    <w:tmpl w:val="FE00E524"/>
    <w:lvl w:ilvl="0" w:tplc="FFFFFFFF">
      <w:start w:val="1"/>
      <w:numFmt w:val="bullet"/>
      <w:lvlText w:val=""/>
      <w:lvlJc w:val="left"/>
      <w:pPr>
        <w:ind w:left="1078" w:hanging="360"/>
      </w:pPr>
      <w:rPr>
        <w:rFonts w:ascii="Symbol" w:hAnsi="Symbol" w:hint="default"/>
      </w:rPr>
    </w:lvl>
    <w:lvl w:ilvl="1" w:tplc="52D089F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18" w15:restartNumberingAfterBreak="0">
    <w:nsid w:val="34304819"/>
    <w:multiLevelType w:val="multilevel"/>
    <w:tmpl w:val="2804A97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69B1052"/>
    <w:multiLevelType w:val="multilevel"/>
    <w:tmpl w:val="A4002924"/>
    <w:lvl w:ilvl="0">
      <w:start w:val="1"/>
      <w:numFmt w:val="lowerLetter"/>
      <w:lvlText w:val="%1)"/>
      <w:lvlJc w:val="left"/>
      <w:pPr>
        <w:ind w:left="720" w:hanging="360"/>
      </w:pPr>
      <w:rPr>
        <w:rFonts w:ascii="Calibri" w:eastAsia="Calibri" w:hAnsi="Calibri" w:cs="Calibri"/>
        <w:u w:val="none"/>
      </w:rPr>
    </w:lvl>
    <w:lvl w:ilvl="1">
      <w:start w:val="1"/>
      <w:numFmt w:val="bullet"/>
      <w:lvlText w:val=""/>
      <w:lvlJc w:val="left"/>
      <w:pPr>
        <w:ind w:left="720" w:hanging="360"/>
      </w:pPr>
      <w:rPr>
        <w:rFonts w:ascii="Symbol" w:hAnsi="Symbol" w:hint="default"/>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3BD40233"/>
    <w:multiLevelType w:val="hybridMultilevel"/>
    <w:tmpl w:val="0AB084C0"/>
    <w:lvl w:ilvl="0" w:tplc="04090001">
      <w:start w:val="1"/>
      <w:numFmt w:val="bullet"/>
      <w:lvlText w:val=""/>
      <w:lvlJc w:val="left"/>
      <w:pPr>
        <w:ind w:left="720" w:hanging="360"/>
      </w:pPr>
      <w:rPr>
        <w:rFonts w:ascii="Symbol" w:hAnsi="Symbol" w:hint="default"/>
      </w:rPr>
    </w:lvl>
    <w:lvl w:ilvl="1" w:tplc="52D089F4">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044E0E"/>
    <w:multiLevelType w:val="hybridMultilevel"/>
    <w:tmpl w:val="514E9E76"/>
    <w:lvl w:ilvl="0" w:tplc="FFFFFFFF">
      <w:start w:val="1"/>
      <w:numFmt w:val="bullet"/>
      <w:lvlText w:val=""/>
      <w:lvlJc w:val="left"/>
      <w:pPr>
        <w:ind w:left="1080" w:hanging="360"/>
      </w:pPr>
      <w:rPr>
        <w:rFonts w:ascii="Symbol" w:hAnsi="Symbol" w:hint="default"/>
      </w:rPr>
    </w:lvl>
    <w:lvl w:ilvl="1" w:tplc="52D089F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F8C1156"/>
    <w:multiLevelType w:val="hybridMultilevel"/>
    <w:tmpl w:val="61545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6F18A9"/>
    <w:multiLevelType w:val="multilevel"/>
    <w:tmpl w:val="9716A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0BD488E"/>
    <w:multiLevelType w:val="multilevel"/>
    <w:tmpl w:val="850ED9C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5" w15:restartNumberingAfterBreak="0">
    <w:nsid w:val="425D2A46"/>
    <w:multiLevelType w:val="hybridMultilevel"/>
    <w:tmpl w:val="D7EAC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A84B4E"/>
    <w:multiLevelType w:val="hybridMultilevel"/>
    <w:tmpl w:val="6E02C83E"/>
    <w:lvl w:ilvl="0" w:tplc="04090001">
      <w:start w:val="1"/>
      <w:numFmt w:val="bullet"/>
      <w:lvlText w:val=""/>
      <w:lvlJc w:val="left"/>
      <w:pPr>
        <w:ind w:left="1080" w:hanging="360"/>
      </w:pPr>
      <w:rPr>
        <w:rFonts w:ascii="Symbol" w:hAnsi="Symbol" w:hint="default"/>
      </w:rPr>
    </w:lvl>
    <w:lvl w:ilvl="1" w:tplc="52D089F4">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7B40881"/>
    <w:multiLevelType w:val="hybridMultilevel"/>
    <w:tmpl w:val="637E53C0"/>
    <w:lvl w:ilvl="0" w:tplc="FFFFFFFF">
      <w:start w:val="1"/>
      <w:numFmt w:val="bullet"/>
      <w:lvlText w:val=""/>
      <w:lvlJc w:val="left"/>
      <w:pPr>
        <w:ind w:left="1080" w:hanging="360"/>
      </w:pPr>
      <w:rPr>
        <w:rFonts w:ascii="Symbol" w:hAnsi="Symbol" w:hint="default"/>
      </w:rPr>
    </w:lvl>
    <w:lvl w:ilvl="1" w:tplc="52D089F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4C9E1C4C"/>
    <w:multiLevelType w:val="hybridMultilevel"/>
    <w:tmpl w:val="FB44EA30"/>
    <w:lvl w:ilvl="0" w:tplc="282EEF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78455A"/>
    <w:multiLevelType w:val="hybridMultilevel"/>
    <w:tmpl w:val="37CAA06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A6477DD"/>
    <w:multiLevelType w:val="multilevel"/>
    <w:tmpl w:val="E7E83F4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BAB0881"/>
    <w:multiLevelType w:val="multilevel"/>
    <w:tmpl w:val="B9ACB2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D6823B8"/>
    <w:multiLevelType w:val="hybridMultilevel"/>
    <w:tmpl w:val="ED789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837087"/>
    <w:multiLevelType w:val="multilevel"/>
    <w:tmpl w:val="850ED9C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4" w15:restartNumberingAfterBreak="0">
    <w:nsid w:val="74FD5CDB"/>
    <w:multiLevelType w:val="multilevel"/>
    <w:tmpl w:val="F0F43F5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9AF76EE"/>
    <w:multiLevelType w:val="multilevel"/>
    <w:tmpl w:val="A43AF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AAF4D79"/>
    <w:multiLevelType w:val="multilevel"/>
    <w:tmpl w:val="8AC4064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6648596">
    <w:abstractNumId w:val="0"/>
  </w:num>
  <w:num w:numId="2" w16cid:durableId="2025158495">
    <w:abstractNumId w:val="35"/>
  </w:num>
  <w:num w:numId="3" w16cid:durableId="598024924">
    <w:abstractNumId w:val="8"/>
  </w:num>
  <w:num w:numId="4" w16cid:durableId="5140499">
    <w:abstractNumId w:val="34"/>
  </w:num>
  <w:num w:numId="5" w16cid:durableId="1481380301">
    <w:abstractNumId w:val="31"/>
  </w:num>
  <w:num w:numId="6" w16cid:durableId="1346977058">
    <w:abstractNumId w:val="23"/>
  </w:num>
  <w:num w:numId="7" w16cid:durableId="967852911">
    <w:abstractNumId w:val="20"/>
  </w:num>
  <w:num w:numId="8" w16cid:durableId="233008740">
    <w:abstractNumId w:val="13"/>
  </w:num>
  <w:num w:numId="9" w16cid:durableId="1108280325">
    <w:abstractNumId w:val="19"/>
  </w:num>
  <w:num w:numId="10" w16cid:durableId="392704885">
    <w:abstractNumId w:val="22"/>
  </w:num>
  <w:num w:numId="11" w16cid:durableId="1456095494">
    <w:abstractNumId w:val="5"/>
  </w:num>
  <w:num w:numId="12" w16cid:durableId="1735856646">
    <w:abstractNumId w:val="10"/>
  </w:num>
  <w:num w:numId="13" w16cid:durableId="844245717">
    <w:abstractNumId w:val="30"/>
  </w:num>
  <w:num w:numId="14" w16cid:durableId="1133213543">
    <w:abstractNumId w:val="12"/>
  </w:num>
  <w:num w:numId="15" w16cid:durableId="957225868">
    <w:abstractNumId w:val="4"/>
  </w:num>
  <w:num w:numId="16" w16cid:durableId="1516533935">
    <w:abstractNumId w:val="16"/>
  </w:num>
  <w:num w:numId="17" w16cid:durableId="350305829">
    <w:abstractNumId w:val="25"/>
  </w:num>
  <w:num w:numId="18" w16cid:durableId="1010135203">
    <w:abstractNumId w:val="32"/>
  </w:num>
  <w:num w:numId="19" w16cid:durableId="605886453">
    <w:abstractNumId w:val="24"/>
  </w:num>
  <w:num w:numId="20" w16cid:durableId="1612086011">
    <w:abstractNumId w:val="33"/>
  </w:num>
  <w:num w:numId="21" w16cid:durableId="1475100266">
    <w:abstractNumId w:val="9"/>
  </w:num>
  <w:num w:numId="22" w16cid:durableId="1873960350">
    <w:abstractNumId w:val="36"/>
  </w:num>
  <w:num w:numId="23" w16cid:durableId="555822648">
    <w:abstractNumId w:val="14"/>
  </w:num>
  <w:num w:numId="24" w16cid:durableId="1736197002">
    <w:abstractNumId w:val="1"/>
  </w:num>
  <w:num w:numId="25" w16cid:durableId="582422722">
    <w:abstractNumId w:val="18"/>
  </w:num>
  <w:num w:numId="26" w16cid:durableId="455029981">
    <w:abstractNumId w:val="26"/>
  </w:num>
  <w:num w:numId="27" w16cid:durableId="1601640723">
    <w:abstractNumId w:val="27"/>
  </w:num>
  <w:num w:numId="28" w16cid:durableId="916398125">
    <w:abstractNumId w:val="21"/>
  </w:num>
  <w:num w:numId="29" w16cid:durableId="1990358218">
    <w:abstractNumId w:val="3"/>
  </w:num>
  <w:num w:numId="30" w16cid:durableId="1934512511">
    <w:abstractNumId w:val="11"/>
  </w:num>
  <w:num w:numId="31" w16cid:durableId="163327952">
    <w:abstractNumId w:val="17"/>
  </w:num>
  <w:num w:numId="32" w16cid:durableId="1701468028">
    <w:abstractNumId w:val="7"/>
  </w:num>
  <w:num w:numId="33" w16cid:durableId="1593472962">
    <w:abstractNumId w:val="28"/>
  </w:num>
  <w:num w:numId="34" w16cid:durableId="1874493178">
    <w:abstractNumId w:val="2"/>
  </w:num>
  <w:num w:numId="35" w16cid:durableId="84965210">
    <w:abstractNumId w:val="6"/>
  </w:num>
  <w:num w:numId="36" w16cid:durableId="1873229452">
    <w:abstractNumId w:val="15"/>
  </w:num>
  <w:num w:numId="37" w16cid:durableId="1419445918">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0F"/>
    <w:rsid w:val="000139DF"/>
    <w:rsid w:val="00053393"/>
    <w:rsid w:val="00060638"/>
    <w:rsid w:val="00062442"/>
    <w:rsid w:val="00071CFD"/>
    <w:rsid w:val="000D0D7C"/>
    <w:rsid w:val="000D5FD5"/>
    <w:rsid w:val="00105012"/>
    <w:rsid w:val="00162E29"/>
    <w:rsid w:val="00173DCA"/>
    <w:rsid w:val="00192392"/>
    <w:rsid w:val="00194ADA"/>
    <w:rsid w:val="001C2FD0"/>
    <w:rsid w:val="001E7B93"/>
    <w:rsid w:val="0020449F"/>
    <w:rsid w:val="00213B90"/>
    <w:rsid w:val="002276C3"/>
    <w:rsid w:val="00260E33"/>
    <w:rsid w:val="00267D97"/>
    <w:rsid w:val="0027022A"/>
    <w:rsid w:val="002732B0"/>
    <w:rsid w:val="002C53CF"/>
    <w:rsid w:val="0032510F"/>
    <w:rsid w:val="00340B2A"/>
    <w:rsid w:val="00363E6C"/>
    <w:rsid w:val="00373E6E"/>
    <w:rsid w:val="003A324D"/>
    <w:rsid w:val="003A560B"/>
    <w:rsid w:val="00430577"/>
    <w:rsid w:val="00495F95"/>
    <w:rsid w:val="004A41D6"/>
    <w:rsid w:val="004C00FE"/>
    <w:rsid w:val="004C59FC"/>
    <w:rsid w:val="004F6BAA"/>
    <w:rsid w:val="00513B86"/>
    <w:rsid w:val="00514BF1"/>
    <w:rsid w:val="00534CF9"/>
    <w:rsid w:val="00553140"/>
    <w:rsid w:val="005624E3"/>
    <w:rsid w:val="005705BA"/>
    <w:rsid w:val="005810E2"/>
    <w:rsid w:val="00593A72"/>
    <w:rsid w:val="005B6D4B"/>
    <w:rsid w:val="005D010D"/>
    <w:rsid w:val="005E59AF"/>
    <w:rsid w:val="005E67E9"/>
    <w:rsid w:val="0062208C"/>
    <w:rsid w:val="00643740"/>
    <w:rsid w:val="0065534D"/>
    <w:rsid w:val="0066263A"/>
    <w:rsid w:val="006A6081"/>
    <w:rsid w:val="006C60B6"/>
    <w:rsid w:val="006C684E"/>
    <w:rsid w:val="006F225D"/>
    <w:rsid w:val="00701A7D"/>
    <w:rsid w:val="007121CE"/>
    <w:rsid w:val="00720253"/>
    <w:rsid w:val="00743854"/>
    <w:rsid w:val="00762DA7"/>
    <w:rsid w:val="007B7910"/>
    <w:rsid w:val="007F772A"/>
    <w:rsid w:val="00823BCF"/>
    <w:rsid w:val="00846E91"/>
    <w:rsid w:val="00863CB5"/>
    <w:rsid w:val="00864363"/>
    <w:rsid w:val="00885451"/>
    <w:rsid w:val="008A3885"/>
    <w:rsid w:val="008B0D73"/>
    <w:rsid w:val="00914511"/>
    <w:rsid w:val="00933A64"/>
    <w:rsid w:val="0093781B"/>
    <w:rsid w:val="00937D67"/>
    <w:rsid w:val="009822E0"/>
    <w:rsid w:val="009B0F12"/>
    <w:rsid w:val="009C540C"/>
    <w:rsid w:val="009C5B06"/>
    <w:rsid w:val="009D13F8"/>
    <w:rsid w:val="009D4C41"/>
    <w:rsid w:val="00A02084"/>
    <w:rsid w:val="00A03766"/>
    <w:rsid w:val="00A079EB"/>
    <w:rsid w:val="00A1101C"/>
    <w:rsid w:val="00A17588"/>
    <w:rsid w:val="00A23E8A"/>
    <w:rsid w:val="00A4741C"/>
    <w:rsid w:val="00A60E65"/>
    <w:rsid w:val="00A821D5"/>
    <w:rsid w:val="00A83A5D"/>
    <w:rsid w:val="00A84958"/>
    <w:rsid w:val="00AB3F88"/>
    <w:rsid w:val="00B26D08"/>
    <w:rsid w:val="00B41FE7"/>
    <w:rsid w:val="00B42717"/>
    <w:rsid w:val="00B707FB"/>
    <w:rsid w:val="00B91990"/>
    <w:rsid w:val="00B92E05"/>
    <w:rsid w:val="00B96359"/>
    <w:rsid w:val="00B97403"/>
    <w:rsid w:val="00BA4C8E"/>
    <w:rsid w:val="00BA7B0F"/>
    <w:rsid w:val="00BB1BD4"/>
    <w:rsid w:val="00C0327A"/>
    <w:rsid w:val="00C046C2"/>
    <w:rsid w:val="00C30864"/>
    <w:rsid w:val="00C52C3C"/>
    <w:rsid w:val="00C76381"/>
    <w:rsid w:val="00CE5CAE"/>
    <w:rsid w:val="00D4310B"/>
    <w:rsid w:val="00D4689E"/>
    <w:rsid w:val="00D70FB1"/>
    <w:rsid w:val="00D86E32"/>
    <w:rsid w:val="00DA0D59"/>
    <w:rsid w:val="00DD5F4D"/>
    <w:rsid w:val="00DE3FA6"/>
    <w:rsid w:val="00E118B3"/>
    <w:rsid w:val="00E14315"/>
    <w:rsid w:val="00E170B6"/>
    <w:rsid w:val="00E4775B"/>
    <w:rsid w:val="00E56712"/>
    <w:rsid w:val="00E57D0A"/>
    <w:rsid w:val="00E636B1"/>
    <w:rsid w:val="00E84F2F"/>
    <w:rsid w:val="00E970E9"/>
    <w:rsid w:val="00EA266D"/>
    <w:rsid w:val="00EE3846"/>
    <w:rsid w:val="00F204F8"/>
    <w:rsid w:val="00F316E0"/>
    <w:rsid w:val="00F57E4D"/>
    <w:rsid w:val="00F75D1B"/>
    <w:rsid w:val="00F838C0"/>
    <w:rsid w:val="00FD1BAF"/>
    <w:rsid w:val="00FD61EA"/>
    <w:rsid w:val="00FE0FA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C1453"/>
  <w15:docId w15:val="{42084CC0-8608-4A49-B5AC-E3A4EB26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8F0"/>
    <w:rPr>
      <w:lang w:val="en-ZA" w:eastAsia="en-ZA"/>
    </w:rPr>
  </w:style>
  <w:style w:type="paragraph" w:styleId="Heading1">
    <w:name w:val="heading 1"/>
    <w:basedOn w:val="Normal"/>
    <w:next w:val="Normal"/>
    <w:link w:val="Heading1Char"/>
    <w:uiPriority w:val="9"/>
    <w:qFormat/>
    <w:rsid w:val="00DA7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7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A78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A78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8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8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8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8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8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A78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A78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8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8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8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8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8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8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8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8F0"/>
    <w:rPr>
      <w:rFonts w:eastAsiaTheme="majorEastAsia" w:cstheme="majorBidi"/>
      <w:color w:val="272727" w:themeColor="text1" w:themeTint="D8"/>
    </w:rPr>
  </w:style>
  <w:style w:type="character" w:customStyle="1" w:styleId="TitleChar">
    <w:name w:val="Title Char"/>
    <w:basedOn w:val="DefaultParagraphFont"/>
    <w:link w:val="Title"/>
    <w:uiPriority w:val="10"/>
    <w:rsid w:val="00DA78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DA78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8F0"/>
    <w:pPr>
      <w:spacing w:before="160"/>
      <w:jc w:val="center"/>
    </w:pPr>
    <w:rPr>
      <w:i/>
      <w:iCs/>
      <w:color w:val="404040" w:themeColor="text1" w:themeTint="BF"/>
    </w:rPr>
  </w:style>
  <w:style w:type="character" w:customStyle="1" w:styleId="QuoteChar">
    <w:name w:val="Quote Char"/>
    <w:basedOn w:val="DefaultParagraphFont"/>
    <w:link w:val="Quote"/>
    <w:uiPriority w:val="29"/>
    <w:rsid w:val="00DA78F0"/>
    <w:rPr>
      <w:i/>
      <w:iCs/>
      <w:color w:val="404040" w:themeColor="text1" w:themeTint="BF"/>
    </w:rPr>
  </w:style>
  <w:style w:type="paragraph" w:styleId="ListParagraph">
    <w:name w:val="List Paragraph"/>
    <w:basedOn w:val="Normal"/>
    <w:uiPriority w:val="34"/>
    <w:qFormat/>
    <w:rsid w:val="00DA78F0"/>
    <w:pPr>
      <w:ind w:left="720"/>
      <w:contextualSpacing/>
    </w:pPr>
  </w:style>
  <w:style w:type="character" w:styleId="IntenseEmphasis">
    <w:name w:val="Intense Emphasis"/>
    <w:basedOn w:val="DefaultParagraphFont"/>
    <w:uiPriority w:val="21"/>
    <w:qFormat/>
    <w:rsid w:val="00DA78F0"/>
    <w:rPr>
      <w:i/>
      <w:iCs/>
      <w:color w:val="0F4761" w:themeColor="accent1" w:themeShade="BF"/>
    </w:rPr>
  </w:style>
  <w:style w:type="paragraph" w:styleId="IntenseQuote">
    <w:name w:val="Intense Quote"/>
    <w:basedOn w:val="Normal"/>
    <w:next w:val="Normal"/>
    <w:link w:val="IntenseQuoteChar"/>
    <w:uiPriority w:val="30"/>
    <w:qFormat/>
    <w:rsid w:val="00DA78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8F0"/>
    <w:rPr>
      <w:i/>
      <w:iCs/>
      <w:color w:val="0F4761" w:themeColor="accent1" w:themeShade="BF"/>
    </w:rPr>
  </w:style>
  <w:style w:type="character" w:styleId="IntenseReference">
    <w:name w:val="Intense Reference"/>
    <w:basedOn w:val="DefaultParagraphFont"/>
    <w:uiPriority w:val="32"/>
    <w:qFormat/>
    <w:rsid w:val="00DA78F0"/>
    <w:rPr>
      <w:b/>
      <w:bCs/>
      <w:smallCaps/>
      <w:color w:val="0F4761" w:themeColor="accent1" w:themeShade="BF"/>
      <w:spacing w:val="5"/>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F1635F"/>
    <w:pPr>
      <w:tabs>
        <w:tab w:val="center" w:pos="4513"/>
        <w:tab w:val="right" w:pos="9026"/>
      </w:tabs>
      <w:spacing w:line="240" w:lineRule="auto"/>
    </w:pPr>
  </w:style>
  <w:style w:type="character" w:customStyle="1" w:styleId="HeaderChar">
    <w:name w:val="Header Char"/>
    <w:basedOn w:val="DefaultParagraphFont"/>
    <w:link w:val="Header"/>
    <w:uiPriority w:val="99"/>
    <w:rsid w:val="00F1635F"/>
    <w:rPr>
      <w:lang w:eastAsia="en-ZA"/>
    </w:rPr>
  </w:style>
  <w:style w:type="paragraph" w:styleId="Footer">
    <w:name w:val="footer"/>
    <w:basedOn w:val="Normal"/>
    <w:link w:val="FooterChar"/>
    <w:uiPriority w:val="99"/>
    <w:unhideWhenUsed/>
    <w:rsid w:val="00F1635F"/>
    <w:pPr>
      <w:tabs>
        <w:tab w:val="center" w:pos="4513"/>
        <w:tab w:val="right" w:pos="9026"/>
      </w:tabs>
      <w:spacing w:line="240" w:lineRule="auto"/>
    </w:pPr>
  </w:style>
  <w:style w:type="character" w:customStyle="1" w:styleId="FooterChar">
    <w:name w:val="Footer Char"/>
    <w:basedOn w:val="DefaultParagraphFont"/>
    <w:link w:val="Footer"/>
    <w:uiPriority w:val="99"/>
    <w:rsid w:val="00F1635F"/>
    <w:rPr>
      <w:lang w:eastAsia="en-ZA"/>
    </w:rPr>
  </w:style>
  <w:style w:type="paragraph" w:styleId="NormalWeb">
    <w:name w:val="Normal (Web)"/>
    <w:basedOn w:val="Normal"/>
    <w:uiPriority w:val="99"/>
    <w:semiHidden/>
    <w:unhideWhenUsed/>
    <w:rsid w:val="005026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21B85"/>
    <w:rPr>
      <w:b/>
      <w:bCs/>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Revision">
    <w:name w:val="Revision"/>
    <w:hidden/>
    <w:uiPriority w:val="99"/>
    <w:semiHidden/>
    <w:rsid w:val="00FD61EA"/>
    <w:pPr>
      <w:spacing w:line="240" w:lineRule="auto"/>
    </w:pPr>
    <w:rPr>
      <w:lang w:eastAsia="en-ZA"/>
    </w:rPr>
  </w:style>
  <w:style w:type="character" w:styleId="CommentReference">
    <w:name w:val="annotation reference"/>
    <w:basedOn w:val="DefaultParagraphFont"/>
    <w:uiPriority w:val="99"/>
    <w:semiHidden/>
    <w:unhideWhenUsed/>
    <w:rsid w:val="00FD61EA"/>
    <w:rPr>
      <w:sz w:val="16"/>
      <w:szCs w:val="16"/>
    </w:rPr>
  </w:style>
  <w:style w:type="paragraph" w:styleId="CommentText">
    <w:name w:val="annotation text"/>
    <w:basedOn w:val="Normal"/>
    <w:link w:val="CommentTextChar"/>
    <w:uiPriority w:val="99"/>
    <w:unhideWhenUsed/>
    <w:rsid w:val="00FD61EA"/>
    <w:pPr>
      <w:spacing w:line="240" w:lineRule="auto"/>
    </w:pPr>
    <w:rPr>
      <w:sz w:val="20"/>
      <w:szCs w:val="20"/>
    </w:rPr>
  </w:style>
  <w:style w:type="character" w:customStyle="1" w:styleId="CommentTextChar">
    <w:name w:val="Comment Text Char"/>
    <w:basedOn w:val="DefaultParagraphFont"/>
    <w:link w:val="CommentText"/>
    <w:uiPriority w:val="99"/>
    <w:rsid w:val="00FD61EA"/>
    <w:rPr>
      <w:sz w:val="20"/>
      <w:szCs w:val="20"/>
      <w:lang w:eastAsia="en-ZA"/>
    </w:rPr>
  </w:style>
  <w:style w:type="paragraph" w:styleId="CommentSubject">
    <w:name w:val="annotation subject"/>
    <w:basedOn w:val="CommentText"/>
    <w:next w:val="CommentText"/>
    <w:link w:val="CommentSubjectChar"/>
    <w:uiPriority w:val="99"/>
    <w:semiHidden/>
    <w:unhideWhenUsed/>
    <w:rsid w:val="00FD61EA"/>
    <w:rPr>
      <w:b/>
      <w:bCs/>
    </w:rPr>
  </w:style>
  <w:style w:type="character" w:customStyle="1" w:styleId="CommentSubjectChar">
    <w:name w:val="Comment Subject Char"/>
    <w:basedOn w:val="CommentTextChar"/>
    <w:link w:val="CommentSubject"/>
    <w:uiPriority w:val="99"/>
    <w:semiHidden/>
    <w:rsid w:val="00FD61EA"/>
    <w:rPr>
      <w:b/>
      <w:bCs/>
      <w:sz w:val="20"/>
      <w:szCs w:val="20"/>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9283">
      <w:bodyDiv w:val="1"/>
      <w:marLeft w:val="0"/>
      <w:marRight w:val="0"/>
      <w:marTop w:val="0"/>
      <w:marBottom w:val="0"/>
      <w:divBdr>
        <w:top w:val="none" w:sz="0" w:space="0" w:color="auto"/>
        <w:left w:val="none" w:sz="0" w:space="0" w:color="auto"/>
        <w:bottom w:val="none" w:sz="0" w:space="0" w:color="auto"/>
        <w:right w:val="none" w:sz="0" w:space="0" w:color="auto"/>
      </w:divBdr>
    </w:div>
    <w:div w:id="596252268">
      <w:bodyDiv w:val="1"/>
      <w:marLeft w:val="0"/>
      <w:marRight w:val="0"/>
      <w:marTop w:val="0"/>
      <w:marBottom w:val="0"/>
      <w:divBdr>
        <w:top w:val="none" w:sz="0" w:space="0" w:color="auto"/>
        <w:left w:val="none" w:sz="0" w:space="0" w:color="auto"/>
        <w:bottom w:val="none" w:sz="0" w:space="0" w:color="auto"/>
        <w:right w:val="none" w:sz="0" w:space="0" w:color="auto"/>
      </w:divBdr>
    </w:div>
    <w:div w:id="1110588715">
      <w:bodyDiv w:val="1"/>
      <w:marLeft w:val="0"/>
      <w:marRight w:val="0"/>
      <w:marTop w:val="0"/>
      <w:marBottom w:val="0"/>
      <w:divBdr>
        <w:top w:val="none" w:sz="0" w:space="0" w:color="auto"/>
        <w:left w:val="none" w:sz="0" w:space="0" w:color="auto"/>
        <w:bottom w:val="none" w:sz="0" w:space="0" w:color="auto"/>
        <w:right w:val="none" w:sz="0" w:space="0" w:color="auto"/>
      </w:divBdr>
    </w:div>
    <w:div w:id="1112630733">
      <w:bodyDiv w:val="1"/>
      <w:marLeft w:val="0"/>
      <w:marRight w:val="0"/>
      <w:marTop w:val="0"/>
      <w:marBottom w:val="0"/>
      <w:divBdr>
        <w:top w:val="none" w:sz="0" w:space="0" w:color="auto"/>
        <w:left w:val="none" w:sz="0" w:space="0" w:color="auto"/>
        <w:bottom w:val="none" w:sz="0" w:space="0" w:color="auto"/>
        <w:right w:val="none" w:sz="0" w:space="0" w:color="auto"/>
      </w:divBdr>
    </w:div>
    <w:div w:id="1484665671">
      <w:bodyDiv w:val="1"/>
      <w:marLeft w:val="0"/>
      <w:marRight w:val="0"/>
      <w:marTop w:val="0"/>
      <w:marBottom w:val="0"/>
      <w:divBdr>
        <w:top w:val="none" w:sz="0" w:space="0" w:color="auto"/>
        <w:left w:val="none" w:sz="0" w:space="0" w:color="auto"/>
        <w:bottom w:val="none" w:sz="0" w:space="0" w:color="auto"/>
        <w:right w:val="none" w:sz="0" w:space="0" w:color="auto"/>
      </w:divBdr>
    </w:div>
    <w:div w:id="1582761623">
      <w:bodyDiv w:val="1"/>
      <w:marLeft w:val="0"/>
      <w:marRight w:val="0"/>
      <w:marTop w:val="0"/>
      <w:marBottom w:val="0"/>
      <w:divBdr>
        <w:top w:val="none" w:sz="0" w:space="0" w:color="auto"/>
        <w:left w:val="none" w:sz="0" w:space="0" w:color="auto"/>
        <w:bottom w:val="none" w:sz="0" w:space="0" w:color="auto"/>
        <w:right w:val="none" w:sz="0" w:space="0" w:color="auto"/>
      </w:divBdr>
    </w:div>
    <w:div w:id="1675691889">
      <w:bodyDiv w:val="1"/>
      <w:marLeft w:val="0"/>
      <w:marRight w:val="0"/>
      <w:marTop w:val="0"/>
      <w:marBottom w:val="0"/>
      <w:divBdr>
        <w:top w:val="none" w:sz="0" w:space="0" w:color="auto"/>
        <w:left w:val="none" w:sz="0" w:space="0" w:color="auto"/>
        <w:bottom w:val="none" w:sz="0" w:space="0" w:color="auto"/>
        <w:right w:val="none" w:sz="0" w:space="0" w:color="auto"/>
      </w:divBdr>
    </w:div>
    <w:div w:id="1813673795">
      <w:bodyDiv w:val="1"/>
      <w:marLeft w:val="0"/>
      <w:marRight w:val="0"/>
      <w:marTop w:val="0"/>
      <w:marBottom w:val="0"/>
      <w:divBdr>
        <w:top w:val="none" w:sz="0" w:space="0" w:color="auto"/>
        <w:left w:val="none" w:sz="0" w:space="0" w:color="auto"/>
        <w:bottom w:val="none" w:sz="0" w:space="0" w:color="auto"/>
        <w:right w:val="none" w:sz="0" w:space="0" w:color="auto"/>
      </w:divBdr>
    </w:div>
    <w:div w:id="1818259385">
      <w:bodyDiv w:val="1"/>
      <w:marLeft w:val="0"/>
      <w:marRight w:val="0"/>
      <w:marTop w:val="0"/>
      <w:marBottom w:val="0"/>
      <w:divBdr>
        <w:top w:val="none" w:sz="0" w:space="0" w:color="auto"/>
        <w:left w:val="none" w:sz="0" w:space="0" w:color="auto"/>
        <w:bottom w:val="none" w:sz="0" w:space="0" w:color="auto"/>
        <w:right w:val="none" w:sz="0" w:space="0" w:color="auto"/>
      </w:divBdr>
    </w:div>
    <w:div w:id="20644027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jp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image" Target="media/image11.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v+pI0UDRVg+jPdLAFZy8/JXbwQ==">CgMxLjAyCGguZ2pkZ3hzMgloLjMwajB6bGwyCWguMWZvYjl0ZTIJaC4zem55c2g3MgloLjJldDkycDAyCGgudHlqY3d0MgloLjNkeTZ2a20yCWguMXQzaDVzZjIJaC40ZDM0b2c4MgloLjJzOGV5bzEyCWguMTdkcDh2dTIJaC4zcmRjcmpuMgloLjI2aW4xcmcyCGgubG54Yno5MgloLjM1bmt1bjIyDmguaGo4dHhlZnoxdnRnMg5oLjc3cGV5M2xpODJweTIOaC5hYXQwd2ZtaWNwazg4AHIhMWNBTnRrbmV0OEpEQ1p0blNyTWd0aUZfRzlLQnlKYkhp</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DBC5AD-11F2-4F00-8CB5-4B292ABE0EA3}">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854547E-4338-40F0-B43D-C73AE4453100}">
  <ds:schemaRefs>
    <ds:schemaRef ds:uri="http://schemas.openxmlformats.org/officeDocument/2006/bibliography"/>
  </ds:schemaRefs>
</ds:datastoreItem>
</file>

<file path=customXml/itemProps4.xml><?xml version="1.0" encoding="utf-8"?>
<ds:datastoreItem xmlns:ds="http://schemas.openxmlformats.org/officeDocument/2006/customXml" ds:itemID="{2CD704D6-B877-436F-9761-D6502731DC67}">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5.xml><?xml version="1.0" encoding="utf-8"?>
<ds:datastoreItem xmlns:ds="http://schemas.openxmlformats.org/officeDocument/2006/customXml" ds:itemID="{E98A7915-143B-4CC0-9C2F-C68FE6DEE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11</Pages>
  <Words>3605</Words>
  <Characters>18821</Characters>
  <Application>Microsoft Office Word</Application>
  <DocSecurity>0</DocSecurity>
  <Lines>553</Lines>
  <Paragraphs>283</Paragraphs>
  <ScaleCrop>false</ScaleCrop>
  <Company/>
  <LinksUpToDate>false</LinksUpToDate>
  <CharactersWithSpaces>22143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AIDAN MICHAEL PRINGLE</dc:creator>
  <cp:lastModifiedBy>Megan Botes</cp:lastModifiedBy>
  <cp:revision>113</cp:revision>
  <dcterms:created xsi:type="dcterms:W3CDTF">2025-04-07T10:51:00Z</dcterms:created>
  <dcterms:modified xsi:type="dcterms:W3CDTF">2025-05-06T06:16:00Z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y fmtid="{D5CDD505-2E9C-101B-9397-08002B2CF9AE}" pid="4" name="GrammarlyDocumentId">
    <vt:lpwstr>ba1bf73c-0d87-418a-9f25-c7b93a4a744e</vt:lpwstr>
  </property>
</Properties>
</file>