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14778" w14:textId="69CD72F6" w:rsidR="00B54752" w:rsidRPr="00515D17" w:rsidRDefault="00B37A3D" w:rsidP="00265CC0">
      <w:pPr>
        <w:pStyle w:val="Heading2"/>
        <w:keepNext w:val="0"/>
        <w:keepLines w:val="0"/>
        <w:jc w:val="center"/>
        <w:rPr>
          <w:b/>
          <w:sz w:val="34"/>
          <w:szCs w:val="34"/>
        </w:rPr>
      </w:pPr>
      <w:r w:rsidRPr="00515D17">
        <w:rPr>
          <w:sz w:val="28"/>
          <w:szCs w:val="28"/>
        </w:rPr>
        <w:drawing>
          <wp:inline distT="0" distB="0" distL="0" distR="0" wp14:anchorId="6FF87412" wp14:editId="2989DB17">
            <wp:extent cx="6567311" cy="1363980"/>
            <wp:effectExtent l="0" t="0" r="5080" b="7620"/>
            <wp:docPr id="537489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897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4709" cy="136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662A" w14:textId="0346B58C" w:rsidR="00E362D4" w:rsidRPr="00515D17" w:rsidRDefault="008216A3" w:rsidP="005D5E42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515D17">
        <w:rPr>
          <w:rFonts w:ascii="Calibri" w:hAnsi="Calibri" w:cs="Calibri"/>
          <w:b/>
          <w:bCs/>
          <w:sz w:val="28"/>
          <w:szCs w:val="28"/>
          <w:u w:val="single"/>
        </w:rPr>
        <w:t>Aktiwiteit 3 – Gevallestudies</w:t>
      </w:r>
    </w:p>
    <w:p w14:paraId="103BAFF4" w14:textId="5058D61F" w:rsidR="005D5E42" w:rsidRPr="00515D17" w:rsidRDefault="00265CC0" w:rsidP="005D5E42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515D17"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43366B3" wp14:editId="5A2E660F">
                <wp:simplePos x="0" y="0"/>
                <wp:positionH relativeFrom="margin">
                  <wp:align>right</wp:align>
                </wp:positionH>
                <wp:positionV relativeFrom="paragraph">
                  <wp:posOffset>231140</wp:posOffset>
                </wp:positionV>
                <wp:extent cx="6614583" cy="562610"/>
                <wp:effectExtent l="57150" t="38100" r="34290" b="46990"/>
                <wp:wrapNone/>
                <wp:docPr id="1982201854" name="Freeform: Shape 1982201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83" cy="562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6460" h="822960" fill="none" extrusionOk="0">
                              <a:moveTo>
                                <a:pt x="0" y="137163"/>
                              </a:moveTo>
                              <a:cubicBezTo>
                                <a:pt x="3651" y="62457"/>
                                <a:pt x="54952" y="-2320"/>
                                <a:pt x="137163" y="0"/>
                              </a:cubicBezTo>
                              <a:cubicBezTo>
                                <a:pt x="346705" y="-62031"/>
                                <a:pt x="433438" y="3715"/>
                                <a:pt x="706376" y="0"/>
                              </a:cubicBezTo>
                              <a:cubicBezTo>
                                <a:pt x="979314" y="-3715"/>
                                <a:pt x="1155417" y="60341"/>
                                <a:pt x="1332511" y="0"/>
                              </a:cubicBezTo>
                              <a:cubicBezTo>
                                <a:pt x="1509605" y="-60341"/>
                                <a:pt x="1637823" y="16522"/>
                                <a:pt x="1844803" y="0"/>
                              </a:cubicBezTo>
                              <a:cubicBezTo>
                                <a:pt x="2051783" y="-16522"/>
                                <a:pt x="2242929" y="50632"/>
                                <a:pt x="2470938" y="0"/>
                              </a:cubicBezTo>
                              <a:cubicBezTo>
                                <a:pt x="2698948" y="-50632"/>
                                <a:pt x="2778803" y="4045"/>
                                <a:pt x="2983230" y="0"/>
                              </a:cubicBezTo>
                              <a:cubicBezTo>
                                <a:pt x="3187657" y="-4045"/>
                                <a:pt x="3453448" y="54527"/>
                                <a:pt x="3609365" y="0"/>
                              </a:cubicBezTo>
                              <a:cubicBezTo>
                                <a:pt x="3765283" y="-54527"/>
                                <a:pt x="3822714" y="22235"/>
                                <a:pt x="4007814" y="0"/>
                              </a:cubicBezTo>
                              <a:cubicBezTo>
                                <a:pt x="4192914" y="-22235"/>
                                <a:pt x="4529450" y="47289"/>
                                <a:pt x="4690870" y="0"/>
                              </a:cubicBezTo>
                              <a:cubicBezTo>
                                <a:pt x="4852290" y="-47289"/>
                                <a:pt x="4896880" y="13129"/>
                                <a:pt x="5089320" y="0"/>
                              </a:cubicBezTo>
                              <a:cubicBezTo>
                                <a:pt x="5281760" y="-13129"/>
                                <a:pt x="5544288" y="39709"/>
                                <a:pt x="5829297" y="0"/>
                              </a:cubicBezTo>
                              <a:cubicBezTo>
                                <a:pt x="5902792" y="4638"/>
                                <a:pt x="5947423" y="68995"/>
                                <a:pt x="5966460" y="137163"/>
                              </a:cubicBezTo>
                              <a:cubicBezTo>
                                <a:pt x="5978783" y="267874"/>
                                <a:pt x="5933809" y="511608"/>
                                <a:pt x="5966460" y="685797"/>
                              </a:cubicBezTo>
                              <a:cubicBezTo>
                                <a:pt x="5968853" y="760025"/>
                                <a:pt x="5909906" y="819607"/>
                                <a:pt x="5829297" y="822960"/>
                              </a:cubicBezTo>
                              <a:cubicBezTo>
                                <a:pt x="5619992" y="854474"/>
                                <a:pt x="5448962" y="813791"/>
                                <a:pt x="5203162" y="822960"/>
                              </a:cubicBezTo>
                              <a:cubicBezTo>
                                <a:pt x="4957362" y="832129"/>
                                <a:pt x="4730050" y="800883"/>
                                <a:pt x="4520106" y="822960"/>
                              </a:cubicBezTo>
                              <a:cubicBezTo>
                                <a:pt x="4310162" y="845037"/>
                                <a:pt x="3984570" y="811157"/>
                                <a:pt x="3837050" y="822960"/>
                              </a:cubicBezTo>
                              <a:cubicBezTo>
                                <a:pt x="3689530" y="834763"/>
                                <a:pt x="3626388" y="777890"/>
                                <a:pt x="3438601" y="822960"/>
                              </a:cubicBezTo>
                              <a:cubicBezTo>
                                <a:pt x="3250814" y="868030"/>
                                <a:pt x="3170335" y="818377"/>
                                <a:pt x="3040151" y="822960"/>
                              </a:cubicBezTo>
                              <a:cubicBezTo>
                                <a:pt x="2909967" y="827543"/>
                                <a:pt x="2722913" y="765167"/>
                                <a:pt x="2527859" y="822960"/>
                              </a:cubicBezTo>
                              <a:cubicBezTo>
                                <a:pt x="2332805" y="880753"/>
                                <a:pt x="2211957" y="783743"/>
                                <a:pt x="1901725" y="822960"/>
                              </a:cubicBezTo>
                              <a:cubicBezTo>
                                <a:pt x="1591493" y="862177"/>
                                <a:pt x="1506345" y="771897"/>
                                <a:pt x="1389432" y="822960"/>
                              </a:cubicBezTo>
                              <a:cubicBezTo>
                                <a:pt x="1272519" y="874023"/>
                                <a:pt x="1038998" y="761987"/>
                                <a:pt x="820219" y="822960"/>
                              </a:cubicBezTo>
                              <a:cubicBezTo>
                                <a:pt x="601440" y="883933"/>
                                <a:pt x="316229" y="749920"/>
                                <a:pt x="137163" y="822960"/>
                              </a:cubicBezTo>
                              <a:cubicBezTo>
                                <a:pt x="49066" y="809089"/>
                                <a:pt x="-8308" y="745622"/>
                                <a:pt x="0" y="685797"/>
                              </a:cubicBezTo>
                              <a:cubicBezTo>
                                <a:pt x="-13120" y="449628"/>
                                <a:pt x="23806" y="337076"/>
                                <a:pt x="0" y="137163"/>
                              </a:cubicBezTo>
                              <a:close/>
                            </a:path>
                            <a:path w="5966460" h="822960" extrusionOk="0">
                              <a:moveTo>
                                <a:pt x="0" y="137163"/>
                              </a:moveTo>
                              <a:cubicBezTo>
                                <a:pt x="534" y="63729"/>
                                <a:pt x="62739" y="2140"/>
                                <a:pt x="137163" y="0"/>
                              </a:cubicBezTo>
                              <a:cubicBezTo>
                                <a:pt x="366057" y="-5920"/>
                                <a:pt x="514659" y="46157"/>
                                <a:pt x="820219" y="0"/>
                              </a:cubicBezTo>
                              <a:cubicBezTo>
                                <a:pt x="1125779" y="-46157"/>
                                <a:pt x="1214478" y="22232"/>
                                <a:pt x="1446354" y="0"/>
                              </a:cubicBezTo>
                              <a:cubicBezTo>
                                <a:pt x="1678231" y="-22232"/>
                                <a:pt x="1846956" y="60231"/>
                                <a:pt x="2072489" y="0"/>
                              </a:cubicBezTo>
                              <a:cubicBezTo>
                                <a:pt x="2298023" y="-60231"/>
                                <a:pt x="2550021" y="33726"/>
                                <a:pt x="2755545" y="0"/>
                              </a:cubicBezTo>
                              <a:cubicBezTo>
                                <a:pt x="2961069" y="-33726"/>
                                <a:pt x="3119508" y="59144"/>
                                <a:pt x="3267837" y="0"/>
                              </a:cubicBezTo>
                              <a:cubicBezTo>
                                <a:pt x="3416166" y="-59144"/>
                                <a:pt x="3659343" y="4458"/>
                                <a:pt x="3950893" y="0"/>
                              </a:cubicBezTo>
                              <a:cubicBezTo>
                                <a:pt x="4242443" y="-4458"/>
                                <a:pt x="4293913" y="47403"/>
                                <a:pt x="4406264" y="0"/>
                              </a:cubicBezTo>
                              <a:cubicBezTo>
                                <a:pt x="4518615" y="-47403"/>
                                <a:pt x="4688034" y="13235"/>
                                <a:pt x="4861634" y="0"/>
                              </a:cubicBezTo>
                              <a:cubicBezTo>
                                <a:pt x="5035234" y="-13235"/>
                                <a:pt x="5520686" y="106209"/>
                                <a:pt x="5829297" y="0"/>
                              </a:cubicBezTo>
                              <a:cubicBezTo>
                                <a:pt x="5905320" y="1905"/>
                                <a:pt x="5963101" y="56730"/>
                                <a:pt x="5966460" y="137163"/>
                              </a:cubicBezTo>
                              <a:cubicBezTo>
                                <a:pt x="5979849" y="397397"/>
                                <a:pt x="5929958" y="485623"/>
                                <a:pt x="5966460" y="685797"/>
                              </a:cubicBezTo>
                              <a:cubicBezTo>
                                <a:pt x="5988489" y="757353"/>
                                <a:pt x="5918836" y="835382"/>
                                <a:pt x="5829297" y="822960"/>
                              </a:cubicBezTo>
                              <a:cubicBezTo>
                                <a:pt x="5681180" y="882709"/>
                                <a:pt x="5423619" y="784107"/>
                                <a:pt x="5146241" y="822960"/>
                              </a:cubicBezTo>
                              <a:cubicBezTo>
                                <a:pt x="4868863" y="861813"/>
                                <a:pt x="4859771" y="784981"/>
                                <a:pt x="4747792" y="822960"/>
                              </a:cubicBezTo>
                              <a:cubicBezTo>
                                <a:pt x="4635813" y="860939"/>
                                <a:pt x="4381281" y="776688"/>
                                <a:pt x="4064735" y="822960"/>
                              </a:cubicBezTo>
                              <a:cubicBezTo>
                                <a:pt x="3748189" y="869232"/>
                                <a:pt x="3663456" y="754793"/>
                                <a:pt x="3438601" y="822960"/>
                              </a:cubicBezTo>
                              <a:cubicBezTo>
                                <a:pt x="3213746" y="891127"/>
                                <a:pt x="3236487" y="790765"/>
                                <a:pt x="3040151" y="822960"/>
                              </a:cubicBezTo>
                              <a:cubicBezTo>
                                <a:pt x="2843815" y="855155"/>
                                <a:pt x="2676692" y="817787"/>
                                <a:pt x="2527859" y="822960"/>
                              </a:cubicBezTo>
                              <a:cubicBezTo>
                                <a:pt x="2379026" y="828133"/>
                                <a:pt x="2260573" y="796643"/>
                                <a:pt x="2072489" y="822960"/>
                              </a:cubicBezTo>
                              <a:cubicBezTo>
                                <a:pt x="1884405" y="849277"/>
                                <a:pt x="1561830" y="776858"/>
                                <a:pt x="1389432" y="822960"/>
                              </a:cubicBezTo>
                              <a:cubicBezTo>
                                <a:pt x="1217034" y="869062"/>
                                <a:pt x="1030425" y="766563"/>
                                <a:pt x="820219" y="822960"/>
                              </a:cubicBezTo>
                              <a:cubicBezTo>
                                <a:pt x="610013" y="879357"/>
                                <a:pt x="439153" y="814855"/>
                                <a:pt x="137163" y="822960"/>
                              </a:cubicBezTo>
                              <a:cubicBezTo>
                                <a:pt x="58642" y="823366"/>
                                <a:pt x="15135" y="748965"/>
                                <a:pt x="0" y="685797"/>
                              </a:cubicBezTo>
                              <a:cubicBezTo>
                                <a:pt x="-56754" y="426067"/>
                                <a:pt x="19464" y="379289"/>
                                <a:pt x="0" y="13716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3366D6" w14:textId="4044987A" w:rsidR="00E362D4" w:rsidRPr="00515D17" w:rsidRDefault="00AB6E11" w:rsidP="00265CC0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515D17">
                              <w:rPr>
                                <w:rFonts w:ascii="Calibri" w:eastAsia="Play" w:hAnsi="Calibri" w:cs="Calibri"/>
                                <w:b/>
                                <w:color w:val="000000" w:themeColor="text1"/>
                                <w:sz w:val="34"/>
                              </w:rPr>
                              <w:t>Voorbeeld-g</w:t>
                            </w:r>
                            <w:r w:rsidR="008216A3" w:rsidRPr="00515D17">
                              <w:rPr>
                                <w:rFonts w:ascii="Calibri" w:eastAsia="Play" w:hAnsi="Calibri" w:cs="Calibri"/>
                                <w:b/>
                                <w:color w:val="000000" w:themeColor="text1"/>
                                <w:sz w:val="34"/>
                              </w:rPr>
                              <w:t xml:space="preserve">evallestudie: </w:t>
                            </w:r>
                            <w:proofErr w:type="spellStart"/>
                            <w:r w:rsidR="008216A3" w:rsidRPr="00515D17">
                              <w:rPr>
                                <w:rFonts w:ascii="Calibri" w:eastAsia="Play" w:hAnsi="Calibri" w:cs="Calibri"/>
                                <w:b/>
                                <w:color w:val="000000" w:themeColor="text1"/>
                                <w:sz w:val="34"/>
                              </w:rPr>
                              <w:t>Beurtkrag</w:t>
                            </w:r>
                            <w:proofErr w:type="spellEnd"/>
                            <w:r w:rsidR="008216A3" w:rsidRPr="00515D17">
                              <w:rPr>
                                <w:rFonts w:ascii="Calibri" w:eastAsia="Play" w:hAnsi="Calibri" w:cs="Calibri"/>
                                <w:b/>
                                <w:color w:val="000000" w:themeColor="text1"/>
                                <w:sz w:val="34"/>
                              </w:rPr>
                              <w:t xml:space="preserve"> in Suid-Afrika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366B3" id="Freeform: Shape 1982201854" o:spid="_x0000_s1026" style="position:absolute;left:0;text-align:left;margin-left:469.65pt;margin-top:18.2pt;width:520.85pt;height:44.3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966460,8229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" adj="-11796480,,5400" path="m,137163nfc3651,62457,54952,-2320,137163,,346705,-62031,433438,3715,706376,v272938,-3715,449041,60341,626135,c1509605,-60341,1637823,16522,1844803,v206980,-16522,398126,50632,626135,c2698948,-50632,2778803,4045,2983230,v204427,-4045,470218,54527,626135,c3765283,-54527,3822714,22235,4007814,v185100,-22235,521636,47289,683056,c4852290,-47289,4896880,13129,5089320,v192440,-13129,454968,39709,739977,c5902792,4638,5947423,68995,5966460,137163v12323,130711,-32651,374445,,548634c5968853,760025,5909906,819607,5829297,822960v-209305,31514,-380335,-9169,-626135,c4957362,832129,4730050,800883,4520106,822960v-209944,22077,-535536,-11803,-683056,c3689530,834763,3626388,777890,3438601,822960v-187787,45070,-268266,-4583,-398450,c2909967,827543,2722913,765167,2527859,822960v-195054,57793,-315902,-39217,-626134,c1591493,862177,1506345,771897,1389432,822960v-116913,51063,-350434,-60973,-569213,c601440,883933,316229,749920,137163,822960,49066,809089,-8308,745622,,685797,-13120,449628,23806,337076,,137163xem,137163c534,63729,62739,2140,137163,,366057,-5920,514659,46157,820219,v305560,-46157,394259,22232,626135,c1678231,-22232,1846956,60231,2072489,v225534,-60231,477532,33726,683056,c2961069,-33726,3119508,59144,3267837,v148329,-59144,391506,4458,683056,c4242443,-4458,4293913,47403,4406264,v112351,-47403,281770,13235,455370,c5035234,-13235,5520686,106209,5829297,v76023,1905,133804,56730,137163,137163c5979849,397397,5929958,485623,5966460,685797v22029,71556,-47624,149585,-137163,137163c5681180,882709,5423619,784107,5146241,822960v-277378,38853,-286470,-37979,-398449,c4635813,860939,4381281,776688,4064735,822960v-316546,46272,-401279,-68167,-626134,c3213746,891127,3236487,790765,3040151,822960v-196336,32195,-363459,-5173,-512292,c2379026,828133,2260573,796643,2072489,822960v-188084,26317,-510659,-46102,-683057,c1217034,869062,1030425,766563,820219,822960v-210206,56397,-381066,-8105,-683056,c58642,823366,15135,748965,,685797,-56754,426067,19464,379289,,137163xe" fillcolor="white [3201]" strokecolor="#7030a0" strokeweight="3pt">
                <v:stroke startarrowwidth="narrow" startarrowlength="short" endarrowwidth="narrow" endarrowlength="short" joinstyle="miter"/>
                <v:formulas/>
                <v:path arrowok="t" o:extrusionok="f" o:connecttype="custom" textboxrect="0,0,5966460,822960"/>
                <v:textbox inset="2.53958mm,1.2694mm,2.53958mm,1.2694mm">
                  <w:txbxContent>
                    <w:p w14:paraId="443366D6" w14:textId="4044987A" w:rsidR="00E362D4" w:rsidRPr="00515D17" w:rsidRDefault="00AB6E11" w:rsidP="00265CC0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 w:rsidRPr="00515D17">
                        <w:rPr>
                          <w:rFonts w:ascii="Calibri" w:eastAsia="Play" w:hAnsi="Calibri" w:cs="Calibri"/>
                          <w:b/>
                          <w:color w:val="000000" w:themeColor="text1"/>
                          <w:sz w:val="34"/>
                        </w:rPr>
                        <w:t>Voorbeeld-g</w:t>
                      </w:r>
                      <w:r w:rsidR="008216A3" w:rsidRPr="00515D17">
                        <w:rPr>
                          <w:rFonts w:ascii="Calibri" w:eastAsia="Play" w:hAnsi="Calibri" w:cs="Calibri"/>
                          <w:b/>
                          <w:color w:val="000000" w:themeColor="text1"/>
                          <w:sz w:val="34"/>
                        </w:rPr>
                        <w:t xml:space="preserve">evallestudie: </w:t>
                      </w:r>
                      <w:proofErr w:type="spellStart"/>
                      <w:r w:rsidR="008216A3" w:rsidRPr="00515D17">
                        <w:rPr>
                          <w:rFonts w:ascii="Calibri" w:eastAsia="Play" w:hAnsi="Calibri" w:cs="Calibri"/>
                          <w:b/>
                          <w:color w:val="000000" w:themeColor="text1"/>
                          <w:sz w:val="34"/>
                        </w:rPr>
                        <w:t>Beurtkrag</w:t>
                      </w:r>
                      <w:proofErr w:type="spellEnd"/>
                      <w:r w:rsidR="008216A3" w:rsidRPr="00515D17">
                        <w:rPr>
                          <w:rFonts w:ascii="Calibri" w:eastAsia="Play" w:hAnsi="Calibri" w:cs="Calibri"/>
                          <w:b/>
                          <w:color w:val="000000" w:themeColor="text1"/>
                          <w:sz w:val="34"/>
                        </w:rPr>
                        <w:t xml:space="preserve"> in Suid-Afrika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3662B" w14:textId="3632A7B7" w:rsidR="00E362D4" w:rsidRPr="00515D17" w:rsidRDefault="00E362D4">
      <w:pPr>
        <w:pStyle w:val="Heading2"/>
        <w:keepNext w:val="0"/>
        <w:keepLines w:val="0"/>
        <w:rPr>
          <w:b/>
          <w:sz w:val="34"/>
          <w:szCs w:val="34"/>
        </w:rPr>
      </w:pPr>
    </w:p>
    <w:p w14:paraId="4433662C" w14:textId="02B8BD8C" w:rsidR="00E362D4" w:rsidRPr="00515D17" w:rsidRDefault="00B37A3D">
      <w:pPr>
        <w:pStyle w:val="Heading2"/>
        <w:keepNext w:val="0"/>
        <w:keepLines w:val="0"/>
        <w:rPr>
          <w:b/>
          <w:sz w:val="34"/>
          <w:szCs w:val="34"/>
        </w:rPr>
      </w:pPr>
      <w:r w:rsidRPr="00515D17"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3366B5" wp14:editId="11BDCE71">
                <wp:simplePos x="0" y="0"/>
                <wp:positionH relativeFrom="column">
                  <wp:posOffset>45720</wp:posOffset>
                </wp:positionH>
                <wp:positionV relativeFrom="paragraph">
                  <wp:posOffset>269240</wp:posOffset>
                </wp:positionV>
                <wp:extent cx="2861310" cy="3093720"/>
                <wp:effectExtent l="76200" t="114300" r="72390" b="30480"/>
                <wp:wrapSquare wrapText="bothSides" distT="0" distB="0" distL="114300" distR="114300"/>
                <wp:docPr id="1982201859" name="Freeform: Shape 1982201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310" cy="3093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1780" h="3044190" fill="none" extrusionOk="0">
                              <a:moveTo>
                                <a:pt x="0" y="468639"/>
                              </a:moveTo>
                              <a:cubicBezTo>
                                <a:pt x="-37242" y="236064"/>
                                <a:pt x="239896" y="38430"/>
                                <a:pt x="468639" y="0"/>
                              </a:cubicBezTo>
                              <a:cubicBezTo>
                                <a:pt x="1016177" y="154089"/>
                                <a:pt x="1660554" y="150539"/>
                                <a:pt x="2343141" y="0"/>
                              </a:cubicBezTo>
                              <a:cubicBezTo>
                                <a:pt x="2586716" y="8756"/>
                                <a:pt x="2802677" y="220874"/>
                                <a:pt x="2811780" y="468639"/>
                              </a:cubicBezTo>
                              <a:cubicBezTo>
                                <a:pt x="2804321" y="1390139"/>
                                <a:pt x="2771118" y="2288635"/>
                                <a:pt x="2811780" y="2575551"/>
                              </a:cubicBezTo>
                              <a:cubicBezTo>
                                <a:pt x="2809669" y="2819173"/>
                                <a:pt x="2586792" y="3092239"/>
                                <a:pt x="2343141" y="3044190"/>
                              </a:cubicBezTo>
                              <a:cubicBezTo>
                                <a:pt x="1483262" y="3076849"/>
                                <a:pt x="1107580" y="2924493"/>
                                <a:pt x="468639" y="3044190"/>
                              </a:cubicBezTo>
                              <a:cubicBezTo>
                                <a:pt x="241388" y="3066380"/>
                                <a:pt x="-29803" y="2850305"/>
                                <a:pt x="0" y="2575551"/>
                              </a:cubicBezTo>
                              <a:cubicBezTo>
                                <a:pt x="37180" y="2351838"/>
                                <a:pt x="-115504" y="1304730"/>
                                <a:pt x="0" y="468639"/>
                              </a:cubicBezTo>
                              <a:close/>
                            </a:path>
                            <a:path w="2811780" h="3044190" extrusionOk="0">
                              <a:moveTo>
                                <a:pt x="0" y="468639"/>
                              </a:moveTo>
                              <a:cubicBezTo>
                                <a:pt x="13665" y="234892"/>
                                <a:pt x="243531" y="-26890"/>
                                <a:pt x="468639" y="0"/>
                              </a:cubicBezTo>
                              <a:cubicBezTo>
                                <a:pt x="1195772" y="-108437"/>
                                <a:pt x="1834770" y="-122691"/>
                                <a:pt x="2343141" y="0"/>
                              </a:cubicBezTo>
                              <a:cubicBezTo>
                                <a:pt x="2582376" y="40215"/>
                                <a:pt x="2835903" y="179025"/>
                                <a:pt x="2811780" y="468639"/>
                              </a:cubicBezTo>
                              <a:cubicBezTo>
                                <a:pt x="2925477" y="778781"/>
                                <a:pt x="2828133" y="1964154"/>
                                <a:pt x="2811780" y="2575551"/>
                              </a:cubicBezTo>
                              <a:cubicBezTo>
                                <a:pt x="2794271" y="2860076"/>
                                <a:pt x="2591759" y="3042675"/>
                                <a:pt x="2343141" y="3044190"/>
                              </a:cubicBezTo>
                              <a:cubicBezTo>
                                <a:pt x="1520037" y="2897971"/>
                                <a:pt x="1005327" y="2953320"/>
                                <a:pt x="468639" y="3044190"/>
                              </a:cubicBezTo>
                              <a:cubicBezTo>
                                <a:pt x="201084" y="3037371"/>
                                <a:pt x="35888" y="2845509"/>
                                <a:pt x="0" y="2575551"/>
                              </a:cubicBezTo>
                              <a:cubicBezTo>
                                <a:pt x="36513" y="2255497"/>
                                <a:pt x="-70351" y="954361"/>
                                <a:pt x="0" y="46863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3366D7" w14:textId="77777777" w:rsidR="00E362D4" w:rsidRPr="00515D17" w:rsidRDefault="008216A3" w:rsidP="00265CC0">
                            <w:pPr>
                              <w:spacing w:before="240" w:line="275" w:lineRule="auto"/>
                              <w:textDirection w:val="btL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15D17">
                              <w:rPr>
                                <w:rFonts w:ascii="Calibri" w:eastAsia="Century Gothic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>Inleiding</w:t>
                            </w:r>
                          </w:p>
                          <w:p w14:paraId="443366D8" w14:textId="5956C546" w:rsidR="00E362D4" w:rsidRPr="00515D17" w:rsidRDefault="008216A3" w:rsidP="00265CC0">
                            <w:pPr>
                              <w:spacing w:after="240" w:line="275" w:lineRule="auto"/>
                              <w:textDirection w:val="btL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Beurtkrag</w:t>
                            </w:r>
                            <w:proofErr w:type="spellEnd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het 'n beduidende kwessie in Suid-Afrika geword en het verskeie sektore beïnvloed, insluitend huishoudings, besighede en die ekonomie in die algemeen. Hierdie gevallestudie ondersoek hoe </w:t>
                            </w:r>
                            <w:r w:rsidR="00EB1854"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die </w:t>
                            </w:r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nasionale en provinsiale regerings </w:t>
                            </w: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energieverspreiding</w:t>
                            </w:r>
                            <w:proofErr w:type="spellEnd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hanteer</w:t>
                            </w:r>
                            <w:r w:rsidR="00EB1854"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asook </w:t>
                            </w:r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munisipal</w:t>
                            </w:r>
                            <w:r w:rsidR="00EB1854"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iteite se </w:t>
                            </w:r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reaksies op </w:t>
                            </w: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elektrisiteitsvoorsieningskwessies</w:t>
                            </w:r>
                            <w:proofErr w:type="spellEnd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en potensiële </w:t>
                            </w: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gemeenskapsreaksies</w:t>
                            </w:r>
                            <w:proofErr w:type="spellEnd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op die voortdurende uitdagings wat </w:t>
                            </w: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beurtkrag</w:t>
                            </w:r>
                            <w:proofErr w:type="spellEnd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E5DC7"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br/>
                              <w:t xml:space="preserve">   </w:t>
                            </w:r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inhou.</w:t>
                            </w:r>
                          </w:p>
                          <w:p w14:paraId="443366D9" w14:textId="77777777" w:rsidR="00E362D4" w:rsidRPr="00515D17" w:rsidRDefault="00E362D4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366B5" id="Freeform: Shape 1982201859" o:spid="_x0000_s1027" style="position:absolute;margin-left:3.6pt;margin-top:21.2pt;width:225.3pt;height:24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11780,30441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" adj="-11796480,,5400" path="m,468639nfc-37242,236064,239896,38430,468639,v547538,154089,1191915,150539,1874502,c2586716,8756,2802677,220874,2811780,468639v-7459,921500,-40662,1819996,,2106912c2809669,2819173,2586792,3092239,2343141,3044190v-859879,32659,-1235561,-119697,-1874502,c241388,3066380,-29803,2850305,,2575551,37180,2351838,-115504,1304730,,468639xem,468639c13665,234892,243531,-26890,468639,v727133,-108437,1366131,-122691,1874502,c2582376,40215,2835903,179025,2811780,468639v113697,310142,16353,1495515,,2106912c2794271,2860076,2591759,3042675,2343141,3044190v-823104,-146219,-1337814,-90870,-1874502,c201084,3037371,35888,2845509,,2575551,36513,2255497,-70351,954361,,468639xe" fillcolor="white [3201]" strokecolor="#156082 [3204]" strokeweight="3pt">
                <v:stroke startarrowwidth="narrow" startarrowlength="short" endarrowwidth="narrow" endarrowlength="short" joinstyle="miter"/>
                <v:formulas/>
                <v:path arrowok="t" o:extrusionok="f" o:connecttype="custom" textboxrect="0,0,2811780,3044190"/>
                <v:textbox inset="2.53958mm,1.2694mm,2.53958mm,1.2694mm">
                  <w:txbxContent>
                    <w:p w14:paraId="443366D7" w14:textId="77777777" w:rsidR="00E362D4" w:rsidRPr="00515D17" w:rsidRDefault="008216A3" w:rsidP="00265CC0">
                      <w:pPr>
                        <w:spacing w:before="240" w:line="275" w:lineRule="auto"/>
                        <w:textDirection w:val="btL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515D17">
                        <w:rPr>
                          <w:rFonts w:ascii="Calibri" w:eastAsia="Century Gothic" w:hAnsi="Calibri" w:cs="Calibri"/>
                          <w:b/>
                          <w:color w:val="000000"/>
                          <w:sz w:val="24"/>
                          <w:szCs w:val="24"/>
                        </w:rPr>
                        <w:t>Inleiding</w:t>
                      </w:r>
                    </w:p>
                    <w:p w14:paraId="443366D8" w14:textId="5956C546" w:rsidR="00E362D4" w:rsidRPr="00515D17" w:rsidRDefault="008216A3" w:rsidP="00265CC0">
                      <w:pPr>
                        <w:spacing w:after="240" w:line="275" w:lineRule="auto"/>
                        <w:textDirection w:val="btL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Beurtkrag</w:t>
                      </w:r>
                      <w:proofErr w:type="spellEnd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 het 'n beduidende kwessie in Suid-Afrika geword en het verskeie sektore beïnvloed, insluitend huishoudings, besighede en die ekonomie in die algemeen. Hierdie gevallestudie ondersoek hoe </w:t>
                      </w:r>
                      <w:r w:rsidR="00EB1854"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die </w:t>
                      </w:r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nasionale en provinsiale regerings </w:t>
                      </w: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energieverspreiding</w:t>
                      </w:r>
                      <w:proofErr w:type="spellEnd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 hanteer</w:t>
                      </w:r>
                      <w:r w:rsidR="00EB1854"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 asook </w:t>
                      </w:r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munisipal</w:t>
                      </w:r>
                      <w:r w:rsidR="00EB1854"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iteite se </w:t>
                      </w:r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reaksies op </w:t>
                      </w: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elektrisiteitsvoorsieningskwessies</w:t>
                      </w:r>
                      <w:proofErr w:type="spellEnd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 en potensiële </w:t>
                      </w: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gemeenskapsreaksies</w:t>
                      </w:r>
                      <w:proofErr w:type="spellEnd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 op die voortdurende uitdagings wat </w:t>
                      </w: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beurtkrag</w:t>
                      </w:r>
                      <w:proofErr w:type="spellEnd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9E5DC7"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br/>
                        <w:t xml:space="preserve">   </w:t>
                      </w:r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inhou.</w:t>
                      </w:r>
                    </w:p>
                    <w:p w14:paraId="443366D9" w14:textId="77777777" w:rsidR="00E362D4" w:rsidRPr="00515D17" w:rsidRDefault="00E362D4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E572B" w:rsidRPr="00515D17"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43366B7" wp14:editId="536D5C38">
                <wp:simplePos x="0" y="0"/>
                <wp:positionH relativeFrom="column">
                  <wp:posOffset>3062817</wp:posOffset>
                </wp:positionH>
                <wp:positionV relativeFrom="paragraph">
                  <wp:posOffset>211455</wp:posOffset>
                </wp:positionV>
                <wp:extent cx="3556000" cy="2857500"/>
                <wp:effectExtent l="57150" t="38100" r="63500" b="38100"/>
                <wp:wrapNone/>
                <wp:docPr id="1982201863" name="Freeform: Shape 1982201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0" cy="285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8440" h="3154680" fill="none" extrusionOk="0">
                              <a:moveTo>
                                <a:pt x="0" y="459749"/>
                              </a:moveTo>
                              <a:cubicBezTo>
                                <a:pt x="-37199" y="240248"/>
                                <a:pt x="223625" y="52242"/>
                                <a:pt x="459749" y="0"/>
                              </a:cubicBezTo>
                              <a:cubicBezTo>
                                <a:pt x="676626" y="-32253"/>
                                <a:pt x="772156" y="34498"/>
                                <a:pt x="919485" y="0"/>
                              </a:cubicBezTo>
                              <a:cubicBezTo>
                                <a:pt x="1066814" y="-34498"/>
                                <a:pt x="1189858" y="21842"/>
                                <a:pt x="1379220" y="0"/>
                              </a:cubicBezTo>
                              <a:cubicBezTo>
                                <a:pt x="1568583" y="-21842"/>
                                <a:pt x="1615580" y="12976"/>
                                <a:pt x="1783787" y="0"/>
                              </a:cubicBezTo>
                              <a:cubicBezTo>
                                <a:pt x="1951994" y="-12976"/>
                                <a:pt x="2187161" y="15592"/>
                                <a:pt x="2298691" y="0"/>
                              </a:cubicBezTo>
                              <a:cubicBezTo>
                                <a:pt x="2571316" y="-3604"/>
                                <a:pt x="2743578" y="250757"/>
                                <a:pt x="2758440" y="459749"/>
                              </a:cubicBezTo>
                              <a:cubicBezTo>
                                <a:pt x="2815307" y="671166"/>
                                <a:pt x="2725452" y="719699"/>
                                <a:pt x="2758440" y="951489"/>
                              </a:cubicBezTo>
                              <a:cubicBezTo>
                                <a:pt x="2791428" y="1183279"/>
                                <a:pt x="2729197" y="1214682"/>
                                <a:pt x="2758440" y="1443229"/>
                              </a:cubicBezTo>
                              <a:cubicBezTo>
                                <a:pt x="2787683" y="1671776"/>
                                <a:pt x="2749967" y="1719992"/>
                                <a:pt x="2758440" y="1979673"/>
                              </a:cubicBezTo>
                              <a:cubicBezTo>
                                <a:pt x="2766913" y="2239354"/>
                                <a:pt x="2720524" y="2537338"/>
                                <a:pt x="2758440" y="2694931"/>
                              </a:cubicBezTo>
                              <a:cubicBezTo>
                                <a:pt x="2808688" y="2961590"/>
                                <a:pt x="2599305" y="3130307"/>
                                <a:pt x="2298691" y="3154680"/>
                              </a:cubicBezTo>
                              <a:cubicBezTo>
                                <a:pt x="2108817" y="3188228"/>
                                <a:pt x="1997173" y="3143909"/>
                                <a:pt x="1838956" y="3154680"/>
                              </a:cubicBezTo>
                              <a:cubicBezTo>
                                <a:pt x="1680740" y="3165451"/>
                                <a:pt x="1540556" y="3140386"/>
                                <a:pt x="1397609" y="3154680"/>
                              </a:cubicBezTo>
                              <a:cubicBezTo>
                                <a:pt x="1254662" y="3168974"/>
                                <a:pt x="1048866" y="3110889"/>
                                <a:pt x="919485" y="3154680"/>
                              </a:cubicBezTo>
                              <a:cubicBezTo>
                                <a:pt x="790104" y="3198471"/>
                                <a:pt x="633824" y="3137604"/>
                                <a:pt x="459749" y="3154680"/>
                              </a:cubicBezTo>
                              <a:cubicBezTo>
                                <a:pt x="245003" y="3101117"/>
                                <a:pt x="-3115" y="2971891"/>
                                <a:pt x="0" y="2694931"/>
                              </a:cubicBezTo>
                              <a:cubicBezTo>
                                <a:pt x="-40911" y="2555796"/>
                                <a:pt x="50681" y="2291418"/>
                                <a:pt x="0" y="2180839"/>
                              </a:cubicBezTo>
                              <a:cubicBezTo>
                                <a:pt x="-50681" y="2070260"/>
                                <a:pt x="19066" y="1865094"/>
                                <a:pt x="0" y="1644395"/>
                              </a:cubicBezTo>
                              <a:cubicBezTo>
                                <a:pt x="-19066" y="1423696"/>
                                <a:pt x="53296" y="1242746"/>
                                <a:pt x="0" y="1085600"/>
                              </a:cubicBezTo>
                              <a:cubicBezTo>
                                <a:pt x="-53296" y="928455"/>
                                <a:pt x="42208" y="713134"/>
                                <a:pt x="0" y="459749"/>
                              </a:cubicBezTo>
                              <a:close/>
                            </a:path>
                            <a:path w="2758440" h="3154680" extrusionOk="0">
                              <a:moveTo>
                                <a:pt x="0" y="459749"/>
                              </a:moveTo>
                              <a:cubicBezTo>
                                <a:pt x="56011" y="190611"/>
                                <a:pt x="153738" y="864"/>
                                <a:pt x="459749" y="0"/>
                              </a:cubicBezTo>
                              <a:cubicBezTo>
                                <a:pt x="562447" y="-42151"/>
                                <a:pt x="752763" y="9753"/>
                                <a:pt x="864316" y="0"/>
                              </a:cubicBezTo>
                              <a:cubicBezTo>
                                <a:pt x="975869" y="-9753"/>
                                <a:pt x="1121163" y="9902"/>
                                <a:pt x="1360831" y="0"/>
                              </a:cubicBezTo>
                              <a:cubicBezTo>
                                <a:pt x="1600499" y="-9902"/>
                                <a:pt x="1638772" y="4687"/>
                                <a:pt x="1765398" y="0"/>
                              </a:cubicBezTo>
                              <a:cubicBezTo>
                                <a:pt x="1892024" y="-4687"/>
                                <a:pt x="2049289" y="7679"/>
                                <a:pt x="2298691" y="0"/>
                              </a:cubicBezTo>
                              <a:cubicBezTo>
                                <a:pt x="2610340" y="8188"/>
                                <a:pt x="2758673" y="220455"/>
                                <a:pt x="2758440" y="459749"/>
                              </a:cubicBezTo>
                              <a:cubicBezTo>
                                <a:pt x="2770370" y="663201"/>
                                <a:pt x="2746799" y="773401"/>
                                <a:pt x="2758440" y="996193"/>
                              </a:cubicBezTo>
                              <a:cubicBezTo>
                                <a:pt x="2770081" y="1218985"/>
                                <a:pt x="2747032" y="1436530"/>
                                <a:pt x="2758440" y="1554988"/>
                              </a:cubicBezTo>
                              <a:cubicBezTo>
                                <a:pt x="2769848" y="1673447"/>
                                <a:pt x="2703504" y="1983157"/>
                                <a:pt x="2758440" y="2158487"/>
                              </a:cubicBezTo>
                              <a:cubicBezTo>
                                <a:pt x="2813376" y="2333817"/>
                                <a:pt x="2740202" y="2551966"/>
                                <a:pt x="2758440" y="2694931"/>
                              </a:cubicBezTo>
                              <a:cubicBezTo>
                                <a:pt x="2799592" y="2973496"/>
                                <a:pt x="2554789" y="3143450"/>
                                <a:pt x="2298691" y="3154680"/>
                              </a:cubicBezTo>
                              <a:cubicBezTo>
                                <a:pt x="2202207" y="3176471"/>
                                <a:pt x="2008565" y="3141552"/>
                                <a:pt x="1857345" y="3154680"/>
                              </a:cubicBezTo>
                              <a:cubicBezTo>
                                <a:pt x="1706125" y="3167808"/>
                                <a:pt x="1574452" y="3110772"/>
                                <a:pt x="1379220" y="3154680"/>
                              </a:cubicBezTo>
                              <a:cubicBezTo>
                                <a:pt x="1183989" y="3198588"/>
                                <a:pt x="1135510" y="3111608"/>
                                <a:pt x="919485" y="3154680"/>
                              </a:cubicBezTo>
                              <a:cubicBezTo>
                                <a:pt x="703461" y="3197752"/>
                                <a:pt x="559072" y="3144791"/>
                                <a:pt x="459749" y="3154680"/>
                              </a:cubicBezTo>
                              <a:cubicBezTo>
                                <a:pt x="258309" y="3195546"/>
                                <a:pt x="16025" y="2978288"/>
                                <a:pt x="0" y="2694931"/>
                              </a:cubicBezTo>
                              <a:cubicBezTo>
                                <a:pt x="-46900" y="2537961"/>
                                <a:pt x="62554" y="2344677"/>
                                <a:pt x="0" y="2136136"/>
                              </a:cubicBezTo>
                              <a:cubicBezTo>
                                <a:pt x="-62554" y="1927595"/>
                                <a:pt x="58553" y="1865703"/>
                                <a:pt x="0" y="1622044"/>
                              </a:cubicBezTo>
                              <a:cubicBezTo>
                                <a:pt x="-58553" y="1378385"/>
                                <a:pt x="14561" y="1309734"/>
                                <a:pt x="0" y="1130304"/>
                              </a:cubicBezTo>
                              <a:cubicBezTo>
                                <a:pt x="-14561" y="950874"/>
                                <a:pt x="55023" y="643073"/>
                                <a:pt x="0" y="45974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 cap="flat" cmpd="sng">
                          <a:solidFill>
                            <a:srgbClr val="3A7D2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BDF3E7" w14:textId="77777777" w:rsidR="00265CC0" w:rsidRPr="00515D17" w:rsidRDefault="00265CC0" w:rsidP="00265CC0">
                            <w:pPr>
                              <w:spacing w:line="275" w:lineRule="auto"/>
                              <w:textDirection w:val="btLr"/>
                              <w:rPr>
                                <w:rFonts w:ascii="Calibri" w:eastAsia="Century Gothic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43366DA" w14:textId="0000BDF5" w:rsidR="00E362D4" w:rsidRPr="00515D17" w:rsidRDefault="008216A3" w:rsidP="00265CC0">
                            <w:pPr>
                              <w:spacing w:line="275" w:lineRule="auto"/>
                              <w:textDirection w:val="btL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15D17">
                              <w:rPr>
                                <w:rFonts w:ascii="Calibri" w:eastAsia="Century Gothic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Agtergrond oor </w:t>
                            </w: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b/>
                                <w:color w:val="000000"/>
                                <w:sz w:val="24"/>
                                <w:szCs w:val="24"/>
                              </w:rPr>
                              <w:t>beurtkrag</w:t>
                            </w:r>
                            <w:proofErr w:type="spellEnd"/>
                          </w:p>
                          <w:p w14:paraId="443366DB" w14:textId="3C96635C" w:rsidR="00E362D4" w:rsidRPr="00515D17" w:rsidRDefault="008216A3" w:rsidP="00265CC0">
                            <w:pPr>
                              <w:spacing w:line="275" w:lineRule="auto"/>
                              <w:textDirection w:val="btL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Beurtkrag</w:t>
                            </w:r>
                            <w:proofErr w:type="spellEnd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verwys na die opsetlike onderbreking van elektrisiteitsvoorsiening om die ineenstorting van die nasionale netwerk te voorkom wanneer die vraag die beskikbare aanbod oorskry. In Suid-Afrika word dit hoofsaaklik deur Eskom, die staatsbeheerde </w:t>
                            </w: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elektrisiteitsvoorsiener</w:t>
                            </w:r>
                            <w:proofErr w:type="spellEnd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, bestuur. Die land ervaar al meer as sestien jaar </w:t>
                            </w: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beurtkrag</w:t>
                            </w:r>
                            <w:proofErr w:type="spellEnd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, met die situasie wat die afgelope paar jaar vererger het weens verouderde infrastruktuur en instandhoudings</w:t>
                            </w:r>
                            <w:r w:rsid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uitdagings by </w:t>
                            </w:r>
                            <w:proofErr w:type="spellStart"/>
                            <w:r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steenkoolkragsentrales</w:t>
                            </w:r>
                            <w:proofErr w:type="spellEnd"/>
                            <w:r w:rsidR="009E5DC7" w:rsidRPr="00515D17">
                              <w:rPr>
                                <w:rFonts w:ascii="Calibri" w:eastAsia="Century Gothic" w:hAnsi="Calibri" w:cs="Calibri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366B7" id="Freeform: Shape 1982201863" o:spid="_x0000_s1028" style="position:absolute;margin-left:241.15pt;margin-top:16.65pt;width:280pt;height:2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58440,3154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" adj="-11796480,,5400" path="m,459749nfc-37199,240248,223625,52242,459749,,676626,-32253,772156,34498,919485,v147329,-34498,270373,21842,459735,c1568583,-21842,1615580,12976,1783787,v168207,-12976,403374,15592,514904,c2571316,-3604,2743578,250757,2758440,459749v56867,211417,-32988,259950,,491740c2791428,1183279,2729197,1214682,2758440,1443229v29243,228547,-8473,276763,,536444c2766913,2239354,2720524,2537338,2758440,2694931v50248,266659,-159135,435376,-459749,459749c2108817,3188228,1997173,3143909,1838956,3154680v-158216,10771,-298400,-14294,-441347,c1254662,3168974,1048866,3110889,919485,3154680v-129381,43791,-285661,-17076,-459736,c245003,3101117,-3115,2971891,,2694931,-40911,2555796,50681,2291418,,2180839,-50681,2070260,19066,1865094,,1644395,-19066,1423696,53296,1242746,,1085600,-53296,928455,42208,713134,,459749xem,459749c56011,190611,153738,864,459749,,562447,-42151,752763,9753,864316,v111553,-9753,256847,9902,496515,c1600499,-9902,1638772,4687,1765398,v126626,-4687,283891,7679,533293,c2610340,8188,2758673,220455,2758440,459749v11930,203452,-11641,313652,,536444c2770081,1218985,2747032,1436530,2758440,1554988v11408,118459,-54936,428169,,603499c2813376,2333817,2740202,2551966,2758440,2694931v41152,278565,-203651,448519,-459749,459749c2202207,3176471,2008565,3141552,1857345,3154680v-151220,13128,-282893,-43908,-478125,c1183989,3198588,1135510,3111608,919485,3154680v-216024,43072,-360413,-9889,-459736,c258309,3195546,16025,2978288,,2694931,-46900,2537961,62554,2344677,,2136136,-62554,1927595,58553,1865703,,1622044,-58553,1378385,14561,1309734,,1130304,-14561,950874,55023,643073,,459749xe" fillcolor="white [3201]" strokecolor="#3a7d22" strokeweight="3pt">
                <v:stroke startarrowwidth="narrow" startarrowlength="short" endarrowwidth="narrow" endarrowlength="short" joinstyle="miter"/>
                <v:formulas/>
                <v:path arrowok="t" o:extrusionok="f" o:connecttype="custom" textboxrect="0,0,2758440,3154680"/>
                <v:textbox inset="2.53958mm,1.2694mm,2.53958mm,1.2694mm">
                  <w:txbxContent>
                    <w:p w14:paraId="6CBDF3E7" w14:textId="77777777" w:rsidR="00265CC0" w:rsidRPr="00515D17" w:rsidRDefault="00265CC0" w:rsidP="00265CC0">
                      <w:pPr>
                        <w:spacing w:line="275" w:lineRule="auto"/>
                        <w:textDirection w:val="btLr"/>
                        <w:rPr>
                          <w:rFonts w:ascii="Calibri" w:eastAsia="Century Gothic" w:hAnsi="Calibri" w:cs="Calibri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443366DA" w14:textId="0000BDF5" w:rsidR="00E362D4" w:rsidRPr="00515D17" w:rsidRDefault="008216A3" w:rsidP="00265CC0">
                      <w:pPr>
                        <w:spacing w:line="275" w:lineRule="auto"/>
                        <w:textDirection w:val="btL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515D17">
                        <w:rPr>
                          <w:rFonts w:ascii="Calibri" w:eastAsia="Century Gothic" w:hAnsi="Calibri" w:cs="Calibri"/>
                          <w:b/>
                          <w:color w:val="000000"/>
                          <w:sz w:val="24"/>
                          <w:szCs w:val="24"/>
                        </w:rPr>
                        <w:t xml:space="preserve">Agtergrond oor </w:t>
                      </w: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b/>
                          <w:color w:val="000000"/>
                          <w:sz w:val="24"/>
                          <w:szCs w:val="24"/>
                        </w:rPr>
                        <w:t>beurtkrag</w:t>
                      </w:r>
                      <w:proofErr w:type="spellEnd"/>
                    </w:p>
                    <w:p w14:paraId="443366DB" w14:textId="3C96635C" w:rsidR="00E362D4" w:rsidRPr="00515D17" w:rsidRDefault="008216A3" w:rsidP="00265CC0">
                      <w:pPr>
                        <w:spacing w:line="275" w:lineRule="auto"/>
                        <w:textDirection w:val="btL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Beurtkrag</w:t>
                      </w:r>
                      <w:proofErr w:type="spellEnd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 verwys na die opsetlike onderbreking van elektrisiteitsvoorsiening om die ineenstorting van die nasionale netwerk te voorkom wanneer die vraag die beskikbare aanbod oorskry. In Suid-Afrika word dit hoofsaaklik deur Eskom, die staatsbeheerde </w:t>
                      </w: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elektrisiteitsvoorsiener</w:t>
                      </w:r>
                      <w:proofErr w:type="spellEnd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, bestuur. Die land ervaar al meer as sestien jaar </w:t>
                      </w: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beurtkrag</w:t>
                      </w:r>
                      <w:proofErr w:type="spellEnd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, met die situasie wat die afgelope paar jaar vererger het weens verouderde infrastruktuur en instandhoudings</w:t>
                      </w:r>
                      <w:r w:rsid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-</w:t>
                      </w:r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 xml:space="preserve">uitdagings by </w:t>
                      </w:r>
                      <w:proofErr w:type="spellStart"/>
                      <w:r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steenkoolkragsentrales</w:t>
                      </w:r>
                      <w:proofErr w:type="spellEnd"/>
                      <w:r w:rsidR="009E5DC7" w:rsidRPr="00515D17">
                        <w:rPr>
                          <w:rFonts w:ascii="Calibri" w:eastAsia="Century Gothic" w:hAnsi="Calibri" w:cs="Calibri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433662D" w14:textId="33082433" w:rsidR="00E362D4" w:rsidRPr="00515D17" w:rsidRDefault="00E362D4">
      <w:pPr>
        <w:pStyle w:val="Heading2"/>
        <w:keepNext w:val="0"/>
        <w:keepLines w:val="0"/>
        <w:rPr>
          <w:b/>
          <w:sz w:val="34"/>
          <w:szCs w:val="34"/>
        </w:rPr>
      </w:pPr>
    </w:p>
    <w:p w14:paraId="4433662E" w14:textId="77777777" w:rsidR="00E362D4" w:rsidRPr="00515D17" w:rsidRDefault="00E362D4">
      <w:pPr>
        <w:spacing w:before="240" w:after="240"/>
        <w:rPr>
          <w:b/>
        </w:rPr>
      </w:pPr>
    </w:p>
    <w:p w14:paraId="4433662F" w14:textId="77777777" w:rsidR="00E362D4" w:rsidRPr="00515D17" w:rsidRDefault="00E362D4">
      <w:pPr>
        <w:spacing w:before="240" w:after="240"/>
        <w:rPr>
          <w:b/>
        </w:rPr>
      </w:pPr>
    </w:p>
    <w:p w14:paraId="44336630" w14:textId="77777777" w:rsidR="00E362D4" w:rsidRPr="00515D17" w:rsidRDefault="00E362D4">
      <w:pPr>
        <w:spacing w:before="240" w:after="240"/>
        <w:rPr>
          <w:b/>
        </w:rPr>
      </w:pPr>
    </w:p>
    <w:p w14:paraId="44336631" w14:textId="77777777" w:rsidR="00E362D4" w:rsidRPr="00515D17" w:rsidRDefault="00E362D4">
      <w:pPr>
        <w:spacing w:before="240" w:after="240"/>
        <w:rPr>
          <w:b/>
        </w:rPr>
      </w:pPr>
    </w:p>
    <w:p w14:paraId="44336632" w14:textId="2FD6C6D5" w:rsidR="00E362D4" w:rsidRPr="00515D17" w:rsidRDefault="00E362D4">
      <w:pPr>
        <w:spacing w:before="240" w:after="240"/>
        <w:rPr>
          <w:b/>
        </w:rPr>
      </w:pPr>
    </w:p>
    <w:p w14:paraId="44336633" w14:textId="5448461F" w:rsidR="00E362D4" w:rsidRPr="00515D17" w:rsidRDefault="00E362D4">
      <w:pPr>
        <w:spacing w:before="240" w:after="240"/>
        <w:rPr>
          <w:b/>
        </w:rPr>
      </w:pPr>
    </w:p>
    <w:p w14:paraId="60FEC44A" w14:textId="3A66C970" w:rsidR="00B54B6F" w:rsidRPr="00515D17" w:rsidRDefault="00B54B6F">
      <w:pPr>
        <w:spacing w:before="240" w:after="240"/>
        <w:rPr>
          <w:b/>
        </w:rPr>
      </w:pPr>
    </w:p>
    <w:p w14:paraId="44336636" w14:textId="7B5C2514" w:rsidR="00E362D4" w:rsidRPr="00515D17" w:rsidRDefault="00B86560">
      <w:pPr>
        <w:spacing w:before="240" w:after="240"/>
        <w:rPr>
          <w:b/>
        </w:rPr>
      </w:pPr>
      <w:r w:rsidRPr="00515D17"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43366BD" wp14:editId="21C9C066">
                <wp:simplePos x="0" y="0"/>
                <wp:positionH relativeFrom="column">
                  <wp:posOffset>-6350</wp:posOffset>
                </wp:positionH>
                <wp:positionV relativeFrom="paragraph">
                  <wp:posOffset>340572</wp:posOffset>
                </wp:positionV>
                <wp:extent cx="6572674" cy="421216"/>
                <wp:effectExtent l="19050" t="19050" r="19050" b="17145"/>
                <wp:wrapNone/>
                <wp:docPr id="1982201855" name="Rectangle: Rounded Corners 1982201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674" cy="42121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3366DE" w14:textId="77777777" w:rsidR="00E362D4" w:rsidRPr="00515D17" w:rsidRDefault="008216A3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Calibri" w:hAnsi="Calibri" w:cs="Calibri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515D17">
                              <w:rPr>
                                <w:rFonts w:ascii="Calibri" w:eastAsia="Dreaming Outloud Pro" w:hAnsi="Calibri" w:cs="Calibri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  <w:t>Regering se reaksies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366BD" id="Rectangle: Rounded Corners 1982201855" o:spid="_x0000_s1029" style="position:absolute;margin-left:-.5pt;margin-top:26.8pt;width:517.55pt;height:3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" fillcolor="white [3201]" strokecolor="black [3200]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43366DE" w14:textId="77777777" w:rsidR="00E362D4" w:rsidRPr="00515D17" w:rsidRDefault="008216A3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Calibri" w:hAnsi="Calibri" w:cs="Calibri"/>
                          <w:b/>
                          <w:bCs/>
                          <w:sz w:val="34"/>
                          <w:szCs w:val="34"/>
                        </w:rPr>
                      </w:pPr>
                      <w:r w:rsidRPr="00515D17">
                        <w:rPr>
                          <w:rFonts w:ascii="Calibri" w:eastAsia="Dreaming Outloud Pro" w:hAnsi="Calibri" w:cs="Calibri"/>
                          <w:b/>
                          <w:bCs/>
                          <w:color w:val="000000"/>
                          <w:sz w:val="34"/>
                          <w:szCs w:val="34"/>
                        </w:rPr>
                        <w:t>Regering se reaksies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336637" w14:textId="15561431" w:rsidR="00E362D4" w:rsidRPr="00515D17" w:rsidRDefault="00E362D4">
      <w:pPr>
        <w:spacing w:before="240" w:after="240"/>
        <w:rPr>
          <w:b/>
        </w:rPr>
      </w:pPr>
    </w:p>
    <w:p w14:paraId="44336638" w14:textId="3FD211A3" w:rsidR="00E362D4" w:rsidRPr="00515D17" w:rsidRDefault="00B37A3D">
      <w:pPr>
        <w:spacing w:before="240" w:after="240"/>
        <w:rPr>
          <w:b/>
        </w:rPr>
      </w:pPr>
      <w:r w:rsidRPr="00515D17"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443366BB" wp14:editId="6260A617">
                <wp:simplePos x="0" y="0"/>
                <wp:positionH relativeFrom="column">
                  <wp:posOffset>373380</wp:posOffset>
                </wp:positionH>
                <wp:positionV relativeFrom="paragraph">
                  <wp:posOffset>553085</wp:posOffset>
                </wp:positionV>
                <wp:extent cx="5926455" cy="1112520"/>
                <wp:effectExtent l="0" t="0" r="0" b="0"/>
                <wp:wrapSquare wrapText="bothSides" distT="45720" distB="45720" distL="114300" distR="114300"/>
                <wp:docPr id="1982201861" name="Rectangle 1982201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455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3366DC" w14:textId="76116D56" w:rsidR="00E362D4" w:rsidRPr="00515D17" w:rsidRDefault="008216A3" w:rsidP="00B86560">
                            <w:pPr>
                              <w:spacing w:line="275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515D17">
                              <w:rPr>
                                <w:rFonts w:ascii="Calibri" w:eastAsia="Abadi" w:hAnsi="Calibri" w:cs="Calibri"/>
                                <w:b/>
                                <w:color w:val="000000"/>
                                <w:sz w:val="24"/>
                              </w:rPr>
                              <w:t xml:space="preserve">Nasionale regeringsinisiatiewe: </w:t>
                            </w: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Die regering het die behoefte aan 'n gediversifiseerde </w:t>
                            </w:r>
                            <w:proofErr w:type="spellStart"/>
                            <w:r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>energiemengsel</w:t>
                            </w:r>
                            <w:proofErr w:type="spellEnd"/>
                            <w:r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erken</w:t>
                            </w:r>
                            <w:r w:rsidR="009E5DC7"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. Die gebruik van </w:t>
                            </w:r>
                            <w:r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hernubare energiebronne </w:t>
                            </w:r>
                            <w:r w:rsidR="009E5DC7"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moet </w:t>
                            </w:r>
                            <w:r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>bevorder</w:t>
                            </w:r>
                            <w:r w:rsidR="009E5DC7"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word</w:t>
                            </w:r>
                            <w:r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om </w:t>
                            </w:r>
                            <w:r w:rsidR="009E5DC7"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die land se </w:t>
                            </w:r>
                            <w:r w:rsidRPr="00BD569B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>afhanklikheid van steenkool</w:t>
                            </w: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te verminder. Beleide is ingestel om deelname van die private sektor aan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>energieopwekking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aan te moedig, sodat nuwe hernubare projekte aan die netwerk gekoppel</w:t>
                            </w:r>
                            <w:r w:rsidR="00B37A3D"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kan word.</w:t>
                            </w:r>
                          </w:p>
                          <w:p w14:paraId="443366DD" w14:textId="77777777" w:rsidR="00E362D4" w:rsidRPr="00515D17" w:rsidRDefault="00E362D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366BB" id="Rectangle 1982201861" o:spid="_x0000_s1030" style="position:absolute;margin-left:29.4pt;margin-top:43.55pt;width:466.65pt;height:8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" stroked="f">
                <v:textbox inset="2.53958mm,1.2694mm,2.53958mm,1.2694mm">
                  <w:txbxContent>
                    <w:p w14:paraId="443366DC" w14:textId="76116D56" w:rsidR="00E362D4" w:rsidRPr="00515D17" w:rsidRDefault="008216A3" w:rsidP="00B86560">
                      <w:pPr>
                        <w:spacing w:line="275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515D17">
                        <w:rPr>
                          <w:rFonts w:ascii="Calibri" w:eastAsia="Abadi" w:hAnsi="Calibri" w:cs="Calibri"/>
                          <w:b/>
                          <w:color w:val="000000"/>
                          <w:sz w:val="24"/>
                        </w:rPr>
                        <w:t xml:space="preserve">Nasionale regeringsinisiatiewe: </w:t>
                      </w: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Die regering het die behoefte aan 'n gediversifiseerde </w:t>
                      </w:r>
                      <w:proofErr w:type="spellStart"/>
                      <w:r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>energiemengsel</w:t>
                      </w:r>
                      <w:proofErr w:type="spellEnd"/>
                      <w:r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erken</w:t>
                      </w:r>
                      <w:r w:rsidR="009E5DC7"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. Die gebruik van </w:t>
                      </w:r>
                      <w:r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hernubare energiebronne </w:t>
                      </w:r>
                      <w:r w:rsidR="009E5DC7"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moet </w:t>
                      </w:r>
                      <w:r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>bevorder</w:t>
                      </w:r>
                      <w:r w:rsidR="009E5DC7"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word</w:t>
                      </w:r>
                      <w:r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om </w:t>
                      </w:r>
                      <w:r w:rsidR="009E5DC7"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die land se </w:t>
                      </w:r>
                      <w:r w:rsidRPr="00BD569B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>afhanklikheid van steenkool</w:t>
                      </w: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te verminder. Beleide is ingestel om deelname van die private sektor aan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>energieopwekking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aan te moedig, sodat nuwe hernubare projekte aan die netwerk gekoppel</w:t>
                      </w:r>
                      <w:r w:rsidR="00B37A3D"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</w:t>
                      </w: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kan word.</w:t>
                      </w:r>
                    </w:p>
                    <w:p w14:paraId="443366DD" w14:textId="77777777" w:rsidR="00E362D4" w:rsidRPr="00515D17" w:rsidRDefault="00E362D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B86560" w:rsidRPr="00515D17">
        <w:drawing>
          <wp:anchor distT="0" distB="0" distL="114300" distR="114300" simplePos="0" relativeHeight="251661312" behindDoc="0" locked="0" layoutInCell="1" hidden="0" allowOverlap="1" wp14:anchorId="443366B9" wp14:editId="7053A90E">
            <wp:simplePos x="0" y="0"/>
            <wp:positionH relativeFrom="margin">
              <wp:posOffset>-53340</wp:posOffset>
            </wp:positionH>
            <wp:positionV relativeFrom="paragraph">
              <wp:posOffset>187325</wp:posOffset>
            </wp:positionV>
            <wp:extent cx="6806565" cy="1836420"/>
            <wp:effectExtent l="0" t="0" r="0" b="0"/>
            <wp:wrapSquare wrapText="bothSides" distT="0" distB="0" distL="114300" distR="114300"/>
            <wp:docPr id="1982201869" name="image4.jpg" descr="'n Rooi reghoekige raam met 'n wit agtergrond&#10;&#10;KI-gegenereerde inhoud kan verkeerd we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red rectangular frame with a white background&#10;&#10;AI-generated content may be incorrect."/>
                    <pic:cNvPicPr preferRelativeResize="0"/>
                  </pic:nvPicPr>
                  <pic:blipFill rotWithShape="1">
                    <a:blip r:embed="rId11"/>
                    <a:srcRect l="2015" t="9457" r="2701" b="11853"/>
                    <a:stretch/>
                  </pic:blipFill>
                  <pic:spPr bwMode="auto">
                    <a:xfrm>
                      <a:off x="0" y="0"/>
                      <a:ext cx="6806565" cy="183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36639" w14:textId="1BB47C4E" w:rsidR="00E362D4" w:rsidRPr="00515D17" w:rsidRDefault="00B37A3D">
      <w:pPr>
        <w:spacing w:before="240" w:after="240"/>
        <w:rPr>
          <w:b/>
          <w:color w:val="FF0000"/>
        </w:rPr>
      </w:pPr>
      <w:r w:rsidRPr="00515D17"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43AE5AD7" wp14:editId="1A4D5257">
                <wp:simplePos x="0" y="0"/>
                <wp:positionH relativeFrom="margin">
                  <wp:posOffset>-2540</wp:posOffset>
                </wp:positionH>
                <wp:positionV relativeFrom="paragraph">
                  <wp:posOffset>1736725</wp:posOffset>
                </wp:positionV>
                <wp:extent cx="6624955" cy="748665"/>
                <wp:effectExtent l="19050" t="57150" r="23495" b="51435"/>
                <wp:wrapNone/>
                <wp:docPr id="1982201858" name="Arrow: Right 1982201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74866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28575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2EA6A6" w14:textId="0650AE93" w:rsidR="00B54B6F" w:rsidRPr="00515D17" w:rsidRDefault="00B54B6F" w:rsidP="00B54B6F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15D17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Beleide: Moedig deelname </w:t>
                            </w:r>
                            <w:r w:rsidR="00B37A3D" w:rsidRPr="00515D17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van</w:t>
                            </w:r>
                            <w:r w:rsidRPr="00515D17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die private sektor aan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AE5AD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982201858" o:spid="_x0000_s1031" type="#_x0000_t13" style="position:absolute;margin-left:-.2pt;margin-top:136.75pt;width:521.65pt;height:58.9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" adj="20380" fillcolor="white [3201]" strokecolor="#a02b93 [3208]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1D2EA6A6" w14:textId="0650AE93" w:rsidR="00B54B6F" w:rsidRPr="00515D17" w:rsidRDefault="00B54B6F" w:rsidP="00B54B6F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515D17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Beleide: Moedig deelname </w:t>
                      </w:r>
                      <w:r w:rsidR="00B37A3D" w:rsidRPr="00515D17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van</w:t>
                      </w:r>
                      <w:r w:rsidRPr="00515D17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die private sektor aan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3663B" w14:textId="511A73C9" w:rsidR="00E362D4" w:rsidRPr="00515D17" w:rsidRDefault="00B37A3D" w:rsidP="003E71B1">
      <w:pPr>
        <w:rPr>
          <w:b/>
        </w:rPr>
      </w:pPr>
      <w:r w:rsidRPr="00515D17">
        <w:lastRenderedPageBreak/>
        <mc:AlternateContent>
          <mc:Choice Requires="wpg">
            <w:drawing>
              <wp:anchor distT="0" distB="0" distL="114300" distR="114300" simplePos="0" relativeHeight="251680768" behindDoc="1" locked="0" layoutInCell="1" hidden="0" allowOverlap="1" wp14:anchorId="62336FC1" wp14:editId="10CD022B">
                <wp:simplePos x="0" y="0"/>
                <wp:positionH relativeFrom="margin">
                  <wp:posOffset>-281940</wp:posOffset>
                </wp:positionH>
                <wp:positionV relativeFrom="paragraph">
                  <wp:posOffset>5379085</wp:posOffset>
                </wp:positionV>
                <wp:extent cx="6984365" cy="4000500"/>
                <wp:effectExtent l="0" t="0" r="0" b="0"/>
                <wp:wrapTight wrapText="bothSides">
                  <wp:wrapPolygon edited="0">
                    <wp:start x="1178" y="103"/>
                    <wp:lineTo x="236" y="411"/>
                    <wp:lineTo x="118" y="617"/>
                    <wp:lineTo x="118" y="21291"/>
                    <wp:lineTo x="21386" y="21291"/>
                    <wp:lineTo x="21327" y="411"/>
                    <wp:lineTo x="20974" y="103"/>
                    <wp:lineTo x="1178" y="103"/>
                  </wp:wrapPolygon>
                </wp:wrapTight>
                <wp:docPr id="1982201860" name="Group 1982201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365" cy="4000500"/>
                          <a:chOff x="0" y="0"/>
                          <a:chExt cx="5814050" cy="3147050"/>
                        </a:xfrm>
                      </wpg:grpSpPr>
                      <wpg:grpSp>
                        <wpg:cNvPr id="250018081" name="Group 250018081"/>
                        <wpg:cNvGrpSpPr/>
                        <wpg:grpSpPr>
                          <a:xfrm>
                            <a:off x="0" y="0"/>
                            <a:ext cx="5814050" cy="3147050"/>
                            <a:chOff x="0" y="0"/>
                            <a:chExt cx="5814050" cy="3147050"/>
                          </a:xfrm>
                        </wpg:grpSpPr>
                        <wps:wsp>
                          <wps:cNvPr id="436319899" name="Rectangle 436319899"/>
                          <wps:cNvSpPr/>
                          <wps:spPr>
                            <a:xfrm>
                              <a:off x="0" y="0"/>
                              <a:ext cx="5814050" cy="3147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18F4CA" w14:textId="77777777" w:rsidR="00472753" w:rsidRPr="00515D17" w:rsidRDefault="00472753" w:rsidP="0047275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7132880" name="Speech Bubble: Rectangle 1137132880"/>
                          <wps:cNvSpPr/>
                          <wps:spPr>
                            <a:xfrm>
                              <a:off x="4080778" y="556518"/>
                              <a:ext cx="1534722" cy="2219429"/>
                            </a:xfrm>
                            <a:prstGeom prst="wedgeRectCallout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73ADB8" w14:textId="77777777" w:rsidR="00472753" w:rsidRPr="00515D17" w:rsidRDefault="00472753" w:rsidP="0047275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7487245" name="Text Box 2057487245"/>
                          <wps:cNvSpPr txBox="1"/>
                          <wps:spPr>
                            <a:xfrm>
                              <a:off x="4151257" y="612302"/>
                              <a:ext cx="1395499" cy="21779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DC387E" w14:textId="2E2E40DF" w:rsidR="00472753" w:rsidRPr="00515D17" w:rsidRDefault="00472753" w:rsidP="00472753">
                                <w:pPr>
                                  <w:spacing w:line="215" w:lineRule="auto"/>
                                  <w:textDirection w:val="btLr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Gemeenskappe het begin </w:t>
                                </w:r>
                                <w:r w:rsidR="00B37A3D"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beplan</w:t>
                                </w:r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rondom die kwessie van </w:t>
                                </w:r>
                                <w:proofErr w:type="spellStart"/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beurtkrag</w:t>
                                </w:r>
                                <w:proofErr w:type="spellEnd"/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  <w:u w:val="single"/>
                                  </w:rPr>
                                  <w:t xml:space="preserve">, </w:t>
                                </w:r>
                                <w:r w:rsidR="00E94BC2"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  <w:u w:val="single"/>
                                  </w:rPr>
                                  <w:t>Gemeenskappe</w:t>
                                </w:r>
                                <w:r w:rsid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pleit vir beter </w:t>
                                </w:r>
                                <w:proofErr w:type="spellStart"/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regeringsaan</w:t>
                                </w:r>
                                <w:r w:rsidR="00E94BC2"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spreeklik</w:t>
                                </w:r>
                                <w:r w:rsidR="00E94BC2"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h</w:t>
                                </w:r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eid</w:t>
                                </w:r>
                                <w:proofErr w:type="spellEnd"/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en soek alternatiewe energie-oplossings. </w:t>
                                </w:r>
                                <w:r w:rsidR="00E94BC2"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I</w:t>
                                </w:r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nisiatiewe sluit gemeenskap</w:t>
                                </w:r>
                                <w:r w:rsidR="00E94BC2"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-</w:t>
                                </w:r>
                                <w:proofErr w:type="spellStart"/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sonkragpro</w:t>
                                </w:r>
                                <w:r w:rsidR="00E94BC2"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j</w:t>
                                </w:r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ekte</w:t>
                                </w:r>
                                <w:proofErr w:type="spellEnd"/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E94BC2"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in </w:t>
                                </w:r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waar inwoners gesamentlik in hernubare energiebronne</w:t>
                                </w:r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belê en sodoende afhanklikheid van Eskom verminder.</w:t>
                                </w:r>
                              </w:p>
                            </w:txbxContent>
                          </wps:txbx>
                          <wps:bodyPr spcFirstLastPara="1" wrap="square" lIns="31750" tIns="31750" rIns="31750" bIns="31750" anchor="t" anchorCtr="0">
                            <a:noAutofit/>
                          </wps:bodyPr>
                        </wps:wsp>
                        <wps:wsp>
                          <wps:cNvPr id="812356879" name="Rectangle 812356879"/>
                          <wps:cNvSpPr/>
                          <wps:spPr>
                            <a:xfrm>
                              <a:off x="4080778" y="49952"/>
                              <a:ext cx="1534722" cy="37098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9703301" w14:textId="77777777" w:rsidR="00472753" w:rsidRPr="00515D17" w:rsidRDefault="00472753" w:rsidP="0047275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49984463" name="Text Box 1349984463"/>
                          <wps:cNvSpPr txBox="1"/>
                          <wps:spPr>
                            <a:xfrm>
                              <a:off x="4112543" y="56951"/>
                              <a:ext cx="1453767" cy="3462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61A9AB" w14:textId="77AF156D" w:rsidR="00472753" w:rsidRPr="00515D17" w:rsidRDefault="00472753" w:rsidP="00472753">
                                <w:pPr>
                                  <w:spacing w:line="215" w:lineRule="auto"/>
                                  <w:jc w:val="center"/>
                                  <w:textDirection w:val="btLr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BD569B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Gemeenskapsreaksies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34925" tIns="34925" rIns="34925" bIns="34925" anchor="ctr" anchorCtr="0">
                            <a:noAutofit/>
                          </wps:bodyPr>
                        </wps:wsp>
                        <wps:wsp>
                          <wps:cNvPr id="1077552101" name="Speech Bubble: Rectangle 1077552101"/>
                          <wps:cNvSpPr/>
                          <wps:spPr>
                            <a:xfrm>
                              <a:off x="2205150" y="556518"/>
                              <a:ext cx="1534350" cy="2198021"/>
                            </a:xfrm>
                            <a:prstGeom prst="wedgeRectCallout">
                              <a:avLst>
                                <a:gd name="adj1" fmla="val 62500"/>
                                <a:gd name="adj2" fmla="val 20830"/>
                              </a:avLst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DB6EC26" w14:textId="77777777" w:rsidR="00472753" w:rsidRPr="00515D17" w:rsidRDefault="00472753" w:rsidP="0047275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68320739" name="Text Box 1168320739"/>
                          <wps:cNvSpPr txBox="1"/>
                          <wps:spPr>
                            <a:xfrm>
                              <a:off x="2264974" y="598098"/>
                              <a:ext cx="1420044" cy="20779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D8E3E48" w14:textId="5198EEAC" w:rsidR="00472753" w:rsidRPr="00515D17" w:rsidRDefault="00472753" w:rsidP="00472753">
                                <w:pPr>
                                  <w:spacing w:line="215" w:lineRule="auto"/>
                                  <w:textDirection w:val="btLr"/>
                                  <w:rPr>
                                    <w:rFonts w:ascii="Calibri" w:hAnsi="Calibri" w:cs="Calibri"/>
                                  </w:rPr>
                                </w:pPr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 xml:space="preserve">Huishoudings ervaar ontwrigtings in die daaglikse lewe, wat toegang tot noodsaaklike dienste soos gesondheidsorg en onderwys beïnvloed. Die sielkundige </w:t>
                                </w:r>
                                <w:r w:rsidR="006C2A33"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gevolge van</w:t>
                                </w:r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 xml:space="preserve"> onsekerheid oor </w:t>
                                </w:r>
                                <w:r w:rsidR="00B92CAF"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 xml:space="preserve">daaglikse </w:t>
                                </w:r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elektrisiteitsvoorsiening kan lei tot verhoogde stres onder inwoners.</w:t>
                                </w:r>
                              </w:p>
                            </w:txbxContent>
                          </wps:txbx>
                          <wps:bodyPr spcFirstLastPara="1" wrap="square" lIns="38100" tIns="38100" rIns="38100" bIns="38100" anchor="t" anchorCtr="0">
                            <a:noAutofit/>
                          </wps:bodyPr>
                        </wps:wsp>
                        <wps:wsp>
                          <wps:cNvPr id="33520437" name="Rectangle 33520437"/>
                          <wps:cNvSpPr/>
                          <wps:spPr>
                            <a:xfrm>
                              <a:off x="2205150" y="38904"/>
                              <a:ext cx="1534350" cy="37072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4F806C8" w14:textId="77777777" w:rsidR="00472753" w:rsidRPr="00515D17" w:rsidRDefault="00472753" w:rsidP="0047275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15066646" name="Text Box 1215066646"/>
                          <wps:cNvSpPr txBox="1"/>
                          <wps:spPr>
                            <a:xfrm>
                              <a:off x="2205150" y="32113"/>
                              <a:ext cx="1534350" cy="3701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8EA17" w14:textId="77777777" w:rsidR="00472753" w:rsidRPr="00515D17" w:rsidRDefault="00472753" w:rsidP="00472753">
                                <w:pPr>
                                  <w:spacing w:line="215" w:lineRule="auto"/>
                                  <w:jc w:val="center"/>
                                  <w:textDirection w:val="btLr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Sosiale gevolge</w:t>
                                </w:r>
                              </w:p>
                            </w:txbxContent>
                          </wps:txbx>
                          <wps:bodyPr spcFirstLastPara="1" wrap="square" lIns="34925" tIns="34925" rIns="34925" bIns="34925" anchor="ctr" anchorCtr="0">
                            <a:noAutofit/>
                          </wps:bodyPr>
                        </wps:wsp>
                        <wps:wsp>
                          <wps:cNvPr id="1313871722" name="Speech Bubble: Rectangle 1313871722"/>
                          <wps:cNvSpPr/>
                          <wps:spPr>
                            <a:xfrm>
                              <a:off x="375743" y="540952"/>
                              <a:ext cx="1534350" cy="2192178"/>
                            </a:xfrm>
                            <a:prstGeom prst="wedgeRectCallout">
                              <a:avLst>
                                <a:gd name="adj1" fmla="val 62500"/>
                                <a:gd name="adj2" fmla="val 20830"/>
                              </a:avLst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EA96079" w14:textId="77777777" w:rsidR="00472753" w:rsidRPr="00515D17" w:rsidRDefault="00472753" w:rsidP="0047275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85366201" name="Text Box 1785366201"/>
                          <wps:cNvSpPr txBox="1"/>
                          <wps:spPr>
                            <a:xfrm>
                              <a:off x="454861" y="612302"/>
                              <a:ext cx="1320062" cy="2163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2E70647" w14:textId="77777777" w:rsidR="00472753" w:rsidRPr="00515D17" w:rsidRDefault="00472753" w:rsidP="00472753">
                                <w:pPr>
                                  <w:spacing w:line="215" w:lineRule="auto"/>
                                  <w:textDirection w:val="btLr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Beurtkrag</w:t>
                                </w:r>
                                <w:proofErr w:type="spellEnd"/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het klein en medium ondernemings (</w:t>
                                </w:r>
                                <w:proofErr w:type="spellStart"/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KMO's</w:t>
                                </w:r>
                                <w:proofErr w:type="spellEnd"/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) ernstig beïnvloed, wat gelei het tot verminderde produktiwiteit en verhoogde bedryfskoste as gevolg van afhanklikheid van </w:t>
                                </w:r>
                                <w:proofErr w:type="spellStart"/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rugsteunkragstelsels</w:t>
                                </w:r>
                                <w:proofErr w:type="spellEnd"/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. </w:t>
                                </w:r>
                              </w:p>
                              <w:p w14:paraId="23E8C99B" w14:textId="77777777" w:rsidR="00472753" w:rsidRPr="00515D17" w:rsidRDefault="00472753" w:rsidP="00472753">
                                <w:pPr>
                                  <w:spacing w:before="73" w:line="215" w:lineRule="auto"/>
                                  <w:textDirection w:val="btLr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Baie besighede het verliese en beskadigde toerusting aangemeld as gevolg van gereelde kragonderbrekings.</w:t>
                                </w:r>
                              </w:p>
                            </w:txbxContent>
                          </wps:txbx>
                          <wps:bodyPr spcFirstLastPara="1" wrap="square" lIns="34925" tIns="34925" rIns="34925" bIns="34925" anchor="t" anchorCtr="0">
                            <a:noAutofit/>
                          </wps:bodyPr>
                        </wps:wsp>
                        <wps:wsp>
                          <wps:cNvPr id="1755644168" name="Rectangle 1755644168"/>
                          <wps:cNvSpPr/>
                          <wps:spPr>
                            <a:xfrm>
                              <a:off x="352927" y="38904"/>
                              <a:ext cx="1555290" cy="37072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48B03DE" w14:textId="77777777" w:rsidR="00472753" w:rsidRPr="00515D17" w:rsidRDefault="00472753" w:rsidP="0047275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39797914" name="Text Box 839797914"/>
                          <wps:cNvSpPr txBox="1"/>
                          <wps:spPr>
                            <a:xfrm>
                              <a:off x="352927" y="38904"/>
                              <a:ext cx="1555290" cy="3707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203D34" w14:textId="77777777" w:rsidR="00472753" w:rsidRPr="00515D17" w:rsidRDefault="00472753" w:rsidP="00472753">
                                <w:pPr>
                                  <w:spacing w:line="215" w:lineRule="auto"/>
                                  <w:jc w:val="center"/>
                                  <w:textDirection w:val="btLr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515D17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24"/>
                                  </w:rPr>
                                  <w:t>Ekonomiese gevolge</w:t>
                                </w:r>
                              </w:p>
                            </w:txbxContent>
                          </wps:txbx>
                          <wps:bodyPr spcFirstLastPara="1" wrap="square" lIns="34925" tIns="34925" rIns="34925" bIns="349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36FC1" id="Group 1982201860" o:spid="_x0000_s1032" style="position:absolute;margin-left:-22.2pt;margin-top:423.55pt;width:549.95pt;height:315pt;z-index:-251635712;mso-position-horizontal-relative:margin;mso-width-relative:margin;mso-height-relative:margin" coordsize="58140,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">
                <v:group id="Group 250018081" o:spid="_x0000_s1033" style="position:absolute;width:58140;height:31470" coordsize="58140,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">
                  <v:rect id="Rectangle 436319899" o:spid="_x0000_s1034" style="position:absolute;width:58140;height:31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E18F4CA" w14:textId="77777777" w:rsidR="00472753" w:rsidRPr="00515D17" w:rsidRDefault="00472753" w:rsidP="0047275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Speech Bubble: Rectangle 1137132880" o:spid="_x0000_s1035" type="#_x0000_t61" style="position:absolute;left:40807;top:5565;width:15348;height:22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" adj="10800,10800" filled="f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E73ADB8" w14:textId="77777777" w:rsidR="00472753" w:rsidRPr="00515D17" w:rsidRDefault="00472753" w:rsidP="0047275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057487245" o:spid="_x0000_s1036" type="#_x0000_t202" style="position:absolute;left:41512;top:6123;width:13955;height:2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" filled="f" stroked="f">
                    <v:textbox inset="2.5pt,2.5pt,2.5pt,2.5pt">
                      <w:txbxContent>
                        <w:p w14:paraId="76DC387E" w14:textId="2E2E40DF" w:rsidR="00472753" w:rsidRPr="00515D17" w:rsidRDefault="00472753" w:rsidP="00472753">
                          <w:pPr>
                            <w:spacing w:line="215" w:lineRule="auto"/>
                            <w:textDirection w:val="btL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Gemeenskappe het begin </w:t>
                          </w:r>
                          <w:r w:rsidR="00B37A3D"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beplan</w:t>
                          </w:r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 rondom die kwessie van </w:t>
                          </w:r>
                          <w:proofErr w:type="spellStart"/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beurtkrag</w:t>
                          </w:r>
                          <w:proofErr w:type="spellEnd"/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  <w:u w:val="single"/>
                            </w:rPr>
                            <w:t xml:space="preserve">, </w:t>
                          </w:r>
                          <w:r w:rsidR="00E94BC2"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  <w:u w:val="single"/>
                            </w:rPr>
                            <w:t>Gemeenskappe</w:t>
                          </w:r>
                          <w:r w:rsid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pleit vir beter </w:t>
                          </w:r>
                          <w:proofErr w:type="spellStart"/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regeringsaan</w:t>
                          </w:r>
                          <w:r w:rsidR="00E94BC2"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-</w:t>
                          </w:r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spreeklik</w:t>
                          </w:r>
                          <w:r w:rsidR="00E94BC2"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h</w:t>
                          </w:r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eid</w:t>
                          </w:r>
                          <w:proofErr w:type="spellEnd"/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 en soek alternatiewe energie-oplossings. </w:t>
                          </w:r>
                          <w:r w:rsidR="00E94BC2"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I</w:t>
                          </w:r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nisiatiewe sluit gemeenskap</w:t>
                          </w:r>
                          <w:r w:rsidR="00E94BC2"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-</w:t>
                          </w:r>
                          <w:proofErr w:type="spellStart"/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sonkragpro</w:t>
                          </w:r>
                          <w:r w:rsidR="00E94BC2"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j</w:t>
                          </w:r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ekte</w:t>
                          </w:r>
                          <w:proofErr w:type="spellEnd"/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 w:rsidR="00E94BC2"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in </w:t>
                          </w:r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waar inwoners gesamentlik in hernubare energiebronne</w:t>
                          </w:r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 belê en sodoende afhanklikheid van Eskom verminder.</w:t>
                          </w:r>
                        </w:p>
                      </w:txbxContent>
                    </v:textbox>
                  </v:shape>
                  <v:rect id="Rectangle 812356879" o:spid="_x0000_s1037" style="position:absolute;left:40807;top:499;width:15348;height:3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" fill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9703301" w14:textId="77777777" w:rsidR="00472753" w:rsidRPr="00515D17" w:rsidRDefault="00472753" w:rsidP="0047275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1349984463" o:spid="_x0000_s1038" type="#_x0000_t202" style="position:absolute;left:41125;top:569;width:14538;height:3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" filled="f" stroked="f">
                    <v:textbox inset="2.75pt,2.75pt,2.75pt,2.75pt">
                      <w:txbxContent>
                        <w:p w14:paraId="6061A9AB" w14:textId="77AF156D" w:rsidR="00472753" w:rsidRPr="00515D17" w:rsidRDefault="00472753" w:rsidP="00472753">
                          <w:pPr>
                            <w:spacing w:line="215" w:lineRule="auto"/>
                            <w:jc w:val="center"/>
                            <w:textDirection w:val="btL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BD569B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Gemeenskapsreaksies</w:t>
                          </w:r>
                          <w:proofErr w:type="spellEnd"/>
                        </w:p>
                      </w:txbxContent>
                    </v:textbox>
                  </v:shape>
                  <v:shape id="Speech Bubble: Rectangle 1077552101" o:spid="_x0000_s1039" type="#_x0000_t61" style="position:absolute;left:22051;top:5565;width:15344;height:219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" adj="24300,15299" filled="f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DB6EC26" w14:textId="77777777" w:rsidR="00472753" w:rsidRPr="00515D17" w:rsidRDefault="00472753" w:rsidP="0047275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Text Box 1168320739" o:spid="_x0000_s1040" type="#_x0000_t202" style="position:absolute;left:22649;top:5980;width:14201;height:20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" filled="f" stroked="f">
                    <v:textbox inset="3pt,3pt,3pt,3pt">
                      <w:txbxContent>
                        <w:p w14:paraId="0D8E3E48" w14:textId="5198EEAC" w:rsidR="00472753" w:rsidRPr="00515D17" w:rsidRDefault="00472753" w:rsidP="00472753">
                          <w:pPr>
                            <w:spacing w:line="215" w:lineRule="auto"/>
                            <w:textDirection w:val="btLr"/>
                            <w:rPr>
                              <w:rFonts w:ascii="Calibri" w:hAnsi="Calibri" w:cs="Calibri"/>
                            </w:rPr>
                          </w:pPr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 xml:space="preserve">Huishoudings ervaar ontwrigtings in die daaglikse lewe, wat toegang tot noodsaaklike dienste soos gesondheidsorg en onderwys beïnvloed. Die sielkundige </w:t>
                          </w:r>
                          <w:r w:rsidR="006C2A33"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gevolge van</w:t>
                          </w:r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 xml:space="preserve"> onsekerheid oor </w:t>
                          </w:r>
                          <w:r w:rsidR="00B92CAF"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 xml:space="preserve">daaglikse </w:t>
                          </w:r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elektrisiteitsvoorsiening kan lei tot verhoogde stres onder inwoners.</w:t>
                          </w:r>
                        </w:p>
                      </w:txbxContent>
                    </v:textbox>
                  </v:shape>
                  <v:rect id="Rectangle 33520437" o:spid="_x0000_s1041" style="position:absolute;left:22051;top:389;width:15344;height:3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" fill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4F806C8" w14:textId="77777777" w:rsidR="00472753" w:rsidRPr="00515D17" w:rsidRDefault="00472753" w:rsidP="0047275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1215066646" o:spid="_x0000_s1042" type="#_x0000_t202" style="position:absolute;left:22051;top:321;width:15344;height:3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" filled="f" stroked="f">
                    <v:textbox inset="2.75pt,2.75pt,2.75pt,2.75pt">
                      <w:txbxContent>
                        <w:p w14:paraId="5A28EA17" w14:textId="77777777" w:rsidR="00472753" w:rsidRPr="00515D17" w:rsidRDefault="00472753" w:rsidP="00472753">
                          <w:pPr>
                            <w:spacing w:line="215" w:lineRule="auto"/>
                            <w:jc w:val="center"/>
                            <w:textDirection w:val="btL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Sosiale gevolge</w:t>
                          </w:r>
                        </w:p>
                      </w:txbxContent>
                    </v:textbox>
                  </v:shape>
                  <v:shape id="Speech Bubble: Rectangle 1313871722" o:spid="_x0000_s1043" type="#_x0000_t61" style="position:absolute;left:3757;top:5409;width:15343;height:21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" adj="24300,15299" filled="f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EA96079" w14:textId="77777777" w:rsidR="00472753" w:rsidRPr="00515D17" w:rsidRDefault="00472753" w:rsidP="0047275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Text Box 1785366201" o:spid="_x0000_s1044" type="#_x0000_t202" style="position:absolute;left:4548;top:6123;width:13201;height:2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" filled="f" stroked="f">
                    <v:textbox inset="2.75pt,2.75pt,2.75pt,2.75pt">
                      <w:txbxContent>
                        <w:p w14:paraId="72E70647" w14:textId="77777777" w:rsidR="00472753" w:rsidRPr="00515D17" w:rsidRDefault="00472753" w:rsidP="00472753">
                          <w:pPr>
                            <w:spacing w:line="215" w:lineRule="auto"/>
                            <w:textDirection w:val="btL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Beurtkrag</w:t>
                          </w:r>
                          <w:proofErr w:type="spellEnd"/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 het klein en medium ondernemings (</w:t>
                          </w:r>
                          <w:proofErr w:type="spellStart"/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KMO's</w:t>
                          </w:r>
                          <w:proofErr w:type="spellEnd"/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) ernstig beïnvloed, wat gelei het tot verminderde produktiwiteit en verhoogde bedryfskoste as gevolg van afhanklikheid van </w:t>
                          </w:r>
                          <w:proofErr w:type="spellStart"/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rugsteunkragstelsels</w:t>
                          </w:r>
                          <w:proofErr w:type="spellEnd"/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 xml:space="preserve">. </w:t>
                          </w:r>
                        </w:p>
                        <w:p w14:paraId="23E8C99B" w14:textId="77777777" w:rsidR="00472753" w:rsidRPr="00515D17" w:rsidRDefault="00472753" w:rsidP="00472753">
                          <w:pPr>
                            <w:spacing w:before="73" w:line="215" w:lineRule="auto"/>
                            <w:textDirection w:val="btL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Baie besighede het verliese en beskadigde toerusting aangemeld as gevolg van gereelde kragonderbrekings.</w:t>
                          </w:r>
                        </w:p>
                      </w:txbxContent>
                    </v:textbox>
                  </v:shape>
                  <v:rect id="Rectangle 1755644168" o:spid="_x0000_s1045" style="position:absolute;left:3529;top:389;width:15553;height:3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" fill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48B03DE" w14:textId="77777777" w:rsidR="00472753" w:rsidRPr="00515D17" w:rsidRDefault="00472753" w:rsidP="0047275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839797914" o:spid="_x0000_s1046" type="#_x0000_t202" style="position:absolute;left:3529;top:389;width:15553;height:3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" filled="f" stroked="f">
                    <v:textbox inset="2.75pt,2.75pt,2.75pt,2.75pt">
                      <w:txbxContent>
                        <w:p w14:paraId="54203D34" w14:textId="77777777" w:rsidR="00472753" w:rsidRPr="00515D17" w:rsidRDefault="00472753" w:rsidP="00472753">
                          <w:pPr>
                            <w:spacing w:line="215" w:lineRule="auto"/>
                            <w:jc w:val="center"/>
                            <w:textDirection w:val="btL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515D17"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Ekonomiese gevolge</w:t>
                          </w:r>
                        </w:p>
                      </w:txbxContent>
                    </v:textbox>
                  </v:shape>
                </v:group>
                <w10:wrap type="tight" anchorx="margin"/>
              </v:group>
            </w:pict>
          </mc:Fallback>
        </mc:AlternateContent>
      </w:r>
      <w:r w:rsidRPr="00515D17"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 wp14:anchorId="443366C9" wp14:editId="0C0477C4">
                <wp:simplePos x="0" y="0"/>
                <wp:positionH relativeFrom="page">
                  <wp:posOffset>853440</wp:posOffset>
                </wp:positionH>
                <wp:positionV relativeFrom="paragraph">
                  <wp:posOffset>3527425</wp:posOffset>
                </wp:positionV>
                <wp:extent cx="5748655" cy="1363980"/>
                <wp:effectExtent l="0" t="0" r="4445" b="7620"/>
                <wp:wrapSquare wrapText="bothSides" distT="45720" distB="45720" distL="114300" distR="114300"/>
                <wp:docPr id="1982201862" name="Rectangle 1982201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655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3366E4" w14:textId="647F0B74" w:rsidR="00E362D4" w:rsidRPr="00515D17" w:rsidRDefault="008216A3">
                            <w:pPr>
                              <w:spacing w:line="275" w:lineRule="auto"/>
                              <w:textDirection w:val="btL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5D17">
                              <w:rPr>
                                <w:rFonts w:ascii="Calibri" w:eastAsia="Abad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Munisipale </w:t>
                            </w:r>
                            <w:r w:rsidR="00B37A3D" w:rsidRPr="00515D17">
                              <w:rPr>
                                <w:rFonts w:ascii="Calibri" w:eastAsia="Abad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reaksies</w:t>
                            </w:r>
                          </w:p>
                          <w:p w14:paraId="443366E6" w14:textId="615116C8" w:rsidR="00E362D4" w:rsidRPr="00515D17" w:rsidRDefault="008216A3">
                            <w:pPr>
                              <w:spacing w:line="275" w:lineRule="auto"/>
                              <w:textDirection w:val="btL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Munisipaliteite het </w:t>
                            </w:r>
                            <w:r w:rsidR="00B37A3D"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>plaaslike</w:t>
                            </w: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oplossings geïmplementeer soos die vestiging van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>rugsteunkragstelsels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(bv. kragopwekkers) en die bevordering van energiedoeltreffend</w:t>
                            </w:r>
                            <w:r w:rsidR="00B37A3D"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>heidsprogramme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. Plaaslike regerings skakel dikwels met gemeenskappe om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>opdaterings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oor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>beurtkragskedules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te verskaf en inwoners aan te moedig om alternatiewe energie-oplossings soos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>sonpanele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aan te neem</w:t>
                            </w:r>
                            <w:r w:rsidRPr="00515D17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3366E7" w14:textId="77777777" w:rsidR="00E362D4" w:rsidRPr="00515D17" w:rsidRDefault="00E362D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366C9" id="Rectangle 1982201862" o:spid="_x0000_s1047" style="position:absolute;margin-left:67.2pt;margin-top:277.75pt;width:452.65pt;height:107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" stroked="f">
                <v:textbox inset="2.53958mm,1.2694mm,2.53958mm,1.2694mm">
                  <w:txbxContent>
                    <w:p w14:paraId="443366E4" w14:textId="647F0B74" w:rsidR="00E362D4" w:rsidRPr="00515D17" w:rsidRDefault="008216A3">
                      <w:pPr>
                        <w:spacing w:line="275" w:lineRule="auto"/>
                        <w:textDirection w:val="btL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515D17">
                        <w:rPr>
                          <w:rFonts w:ascii="Calibri" w:eastAsia="Abad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Munisipale </w:t>
                      </w:r>
                      <w:r w:rsidR="00B37A3D" w:rsidRPr="00515D17">
                        <w:rPr>
                          <w:rFonts w:ascii="Calibri" w:eastAsia="Abad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reaksies</w:t>
                      </w:r>
                    </w:p>
                    <w:p w14:paraId="443366E6" w14:textId="615116C8" w:rsidR="00E362D4" w:rsidRPr="00515D17" w:rsidRDefault="008216A3">
                      <w:pPr>
                        <w:spacing w:line="275" w:lineRule="auto"/>
                        <w:textDirection w:val="btL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Munisipaliteite het </w:t>
                      </w:r>
                      <w:r w:rsidR="00B37A3D"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>plaaslike</w:t>
                      </w: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 oplossings geïmplementeer soos die vestiging van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>rugsteunkragstelsels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 (bv. kragopwekkers) en die bevordering van energiedoeltreffend</w:t>
                      </w:r>
                      <w:r w:rsidR="00B37A3D"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>-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>heidsprogramme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. Plaaslike regerings skakel dikwels met gemeenskappe om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>opdaterings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 oor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>beurtkragskedules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 te verskaf en inwoners aan te moedig om alternatiewe energie-oplossings soos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>sonpanele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 aan te neem</w:t>
                      </w:r>
                      <w:r w:rsidRPr="00515D17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443366E7" w14:textId="77777777" w:rsidR="00E362D4" w:rsidRPr="00515D17" w:rsidRDefault="00E362D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Pr="00515D17">
        <mc:AlternateContent>
          <mc:Choice Requires="wps">
            <w:drawing>
              <wp:anchor distT="45720" distB="45720" distL="114300" distR="114300" simplePos="0" relativeHeight="251666432" behindDoc="0" locked="0" layoutInCell="1" hidden="0" allowOverlap="1" wp14:anchorId="443366C3" wp14:editId="22945F2B">
                <wp:simplePos x="0" y="0"/>
                <wp:positionH relativeFrom="margin">
                  <wp:posOffset>92710</wp:posOffset>
                </wp:positionH>
                <wp:positionV relativeFrom="paragraph">
                  <wp:posOffset>384175</wp:posOffset>
                </wp:positionV>
                <wp:extent cx="6612255" cy="1168400"/>
                <wp:effectExtent l="0" t="0" r="0" b="0"/>
                <wp:wrapSquare wrapText="bothSides" distT="45720" distB="45720" distL="114300" distR="114300"/>
                <wp:docPr id="1982201856" name="Rectangle 1982201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255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3366E0" w14:textId="77777777" w:rsidR="00E362D4" w:rsidRPr="00515D17" w:rsidRDefault="008216A3">
                            <w:pPr>
                              <w:spacing w:line="275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515D17">
                              <w:rPr>
                                <w:rFonts w:ascii="Calibri" w:eastAsia="Abadi" w:hAnsi="Calibri" w:cs="Calibri"/>
                                <w:b/>
                                <w:color w:val="000000"/>
                                <w:sz w:val="24"/>
                              </w:rPr>
                              <w:t xml:space="preserve">Provinsiale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b/>
                                <w:color w:val="000000"/>
                                <w:sz w:val="24"/>
                              </w:rPr>
                              <w:t>regeringsaksies</w:t>
                            </w:r>
                            <w:proofErr w:type="spellEnd"/>
                          </w:p>
                          <w:p w14:paraId="443366E2" w14:textId="4D692CFC" w:rsidR="00E362D4" w:rsidRPr="00515D17" w:rsidRDefault="008216A3">
                            <w:pPr>
                              <w:spacing w:line="275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Provinsiale regerings het die taak om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>energiestrategieë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te implementeer wat ooreenstem met nasionale beleide. Dit sluit in die ondersteuning van plaaslike inisiatiewe vir hernubare energie en die verbetering van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>infrastruktuurveerkragtigheid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. Sommige provinsies het hul eie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>energieplanne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ontwikkel om unieke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>streeksuitdagings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wat met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>beurtkrag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</w:rPr>
                              <w:t xml:space="preserve"> verband hou, aan te spreek.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366C3" id="Rectangle 1982201856" o:spid="_x0000_s1048" style="position:absolute;margin-left:7.3pt;margin-top:30.25pt;width:520.65pt;height:9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" stroked="f">
                <v:textbox inset="2.53958mm,1.2694mm,2.53958mm,1.2694mm">
                  <w:txbxContent>
                    <w:p w14:paraId="443366E0" w14:textId="77777777" w:rsidR="00E362D4" w:rsidRPr="00515D17" w:rsidRDefault="008216A3">
                      <w:pPr>
                        <w:spacing w:line="275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515D17">
                        <w:rPr>
                          <w:rFonts w:ascii="Calibri" w:eastAsia="Abadi" w:hAnsi="Calibri" w:cs="Calibri"/>
                          <w:b/>
                          <w:color w:val="000000"/>
                          <w:sz w:val="24"/>
                        </w:rPr>
                        <w:t xml:space="preserve">Provinsiale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b/>
                          <w:color w:val="000000"/>
                          <w:sz w:val="24"/>
                        </w:rPr>
                        <w:t>regeringsaksies</w:t>
                      </w:r>
                      <w:proofErr w:type="spellEnd"/>
                    </w:p>
                    <w:p w14:paraId="443366E2" w14:textId="4D692CFC" w:rsidR="00E362D4" w:rsidRPr="00515D17" w:rsidRDefault="008216A3">
                      <w:pPr>
                        <w:spacing w:line="275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Provinsiale regerings het die taak om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>energiestrategieë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te implementeer wat ooreenstem met nasionale beleide. Dit sluit in die ondersteuning van plaaslike inisiatiewe vir hernubare energie en die verbetering van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>infrastruktuurveerkragtigheid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. Sommige provinsies het hul eie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>energieplanne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ontwikkel om unieke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>streeksuitdagings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wat met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>beurtkrag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</w:rPr>
                        <w:t xml:space="preserve"> verband hou, aan te spreek.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515D17">
        <w:drawing>
          <wp:anchor distT="0" distB="0" distL="114300" distR="114300" simplePos="0" relativeHeight="251665408" behindDoc="0" locked="0" layoutInCell="1" hidden="0" allowOverlap="1" wp14:anchorId="443366C1" wp14:editId="7ED8BAD6">
            <wp:simplePos x="0" y="0"/>
            <wp:positionH relativeFrom="margin">
              <wp:posOffset>0</wp:posOffset>
            </wp:positionH>
            <wp:positionV relativeFrom="paragraph">
              <wp:posOffset>13335</wp:posOffset>
            </wp:positionV>
            <wp:extent cx="6625590" cy="1845310"/>
            <wp:effectExtent l="0" t="0" r="3810" b="2540"/>
            <wp:wrapSquare wrapText="bothSides" distT="0" distB="0" distL="114300" distR="114300"/>
            <wp:docPr id="1982201866" name="image3.jpg" descr="'n Rooi reghoekige raam met 'n wit agtergrond&#10;&#10;KI-gegenereerde inhoud kan verkeerd we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red rectangular frame with a white background&#10;&#10;AI-generated content may be incorrect."/>
                    <pic:cNvPicPr preferRelativeResize="0"/>
                  </pic:nvPicPr>
                  <pic:blipFill>
                    <a:blip r:embed="rId12"/>
                    <a:srcRect l="7468" t="13114" r="7814" b="8438"/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1845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1B1" w:rsidRPr="00515D17"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443366C5" wp14:editId="31D9D356">
                <wp:simplePos x="0" y="0"/>
                <wp:positionH relativeFrom="margin">
                  <wp:align>left</wp:align>
                </wp:positionH>
                <wp:positionV relativeFrom="paragraph">
                  <wp:posOffset>1973791</wp:posOffset>
                </wp:positionV>
                <wp:extent cx="6553200" cy="1087120"/>
                <wp:effectExtent l="19050" t="57150" r="19050" b="55880"/>
                <wp:wrapNone/>
                <wp:docPr id="1982201857" name="Arrow: Right 1982201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08712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28575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3366E3" w14:textId="2B5B45C4" w:rsidR="00E362D4" w:rsidRPr="00515D17" w:rsidRDefault="008216A3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Implementeer </w:t>
                            </w:r>
                            <w:proofErr w:type="spellStart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>energiestrategieë</w:t>
                            </w:r>
                            <w:proofErr w:type="spellEnd"/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="00B37A3D"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ondersteun </w:t>
                            </w: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plaaslike inisiatiewe; </w:t>
                            </w:r>
                            <w:r w:rsidR="00B37A3D"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verbeter </w:t>
                            </w: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infrastruktuur; </w:t>
                            </w:r>
                            <w:r w:rsidR="00B37A3D"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>skep</w:t>
                            </w:r>
                            <w:r w:rsidRPr="00515D17">
                              <w:rPr>
                                <w:rFonts w:ascii="Calibri" w:eastAsia="Abad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planne om uitdagings aan te spreek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366C5" id="Arrow: Right 1982201857" o:spid="_x0000_s1049" type="#_x0000_t13" style="position:absolute;margin-left:0;margin-top:155.4pt;width:516pt;height:85.6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" adj="19808" fillcolor="white [3201]" strokecolor="#a02b93 [3208]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443366E3" w14:textId="2B5B45C4" w:rsidR="00E362D4" w:rsidRPr="00515D17" w:rsidRDefault="008216A3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Implementeer </w:t>
                      </w:r>
                      <w:proofErr w:type="spellStart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>energiestrategieë</w:t>
                      </w:r>
                      <w:proofErr w:type="spellEnd"/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; </w:t>
                      </w:r>
                      <w:r w:rsidR="00B37A3D"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ondersteun </w:t>
                      </w: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plaaslike inisiatiewe; </w:t>
                      </w:r>
                      <w:r w:rsidR="00B37A3D"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verbeter </w:t>
                      </w: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infrastruktuur; </w:t>
                      </w:r>
                      <w:r w:rsidR="00B37A3D"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>skep</w:t>
                      </w:r>
                      <w:r w:rsidRPr="00515D17">
                        <w:rPr>
                          <w:rFonts w:ascii="Calibri" w:eastAsia="Abadi" w:hAnsi="Calibri" w:cs="Calibri"/>
                          <w:color w:val="000000"/>
                          <w:sz w:val="24"/>
                          <w:szCs w:val="24"/>
                        </w:rPr>
                        <w:t xml:space="preserve"> planne om uitdagings aan te spreek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1B1" w:rsidRPr="00515D17">
        <w:drawing>
          <wp:anchor distT="0" distB="0" distL="114300" distR="114300" simplePos="0" relativeHeight="251668480" behindDoc="0" locked="0" layoutInCell="1" hidden="0" allowOverlap="1" wp14:anchorId="443366C7" wp14:editId="11D0D3C6">
            <wp:simplePos x="0" y="0"/>
            <wp:positionH relativeFrom="margin">
              <wp:align>left</wp:align>
            </wp:positionH>
            <wp:positionV relativeFrom="paragraph">
              <wp:posOffset>3213100</wp:posOffset>
            </wp:positionV>
            <wp:extent cx="6637655" cy="2014855"/>
            <wp:effectExtent l="0" t="0" r="0" b="4445"/>
            <wp:wrapSquare wrapText="bothSides" distT="0" distB="0" distL="114300" distR="114300"/>
            <wp:docPr id="198220186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 rotWithShape="1">
                    <a:blip r:embed="rId13"/>
                    <a:srcRect l="2384" t="10924" r="2388" b="12597"/>
                    <a:stretch/>
                  </pic:blipFill>
                  <pic:spPr bwMode="auto">
                    <a:xfrm>
                      <a:off x="0" y="0"/>
                      <a:ext cx="6637655" cy="201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B6F" w:rsidRPr="00515D17">
        <w:rPr>
          <w:b/>
        </w:rPr>
        <w:br w:type="page"/>
      </w:r>
    </w:p>
    <w:p w14:paraId="2EB7A8F4" w14:textId="67EABAED" w:rsidR="00687409" w:rsidRPr="00515D17" w:rsidRDefault="007773D8">
      <w:pPr>
        <w:widowControl w:val="0"/>
        <w:spacing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  <w:r w:rsidRPr="00515D17">
        <w:rPr>
          <w:rFonts w:ascii="Calibri" w:eastAsia="Times New Roman" w:hAnsi="Calibri" w:cs="Calibri"/>
          <w:b/>
          <w:color w:val="000000" w:themeColor="text1"/>
          <w:sz w:val="36"/>
          <w:szCs w:val="36"/>
        </w:rPr>
        <w:lastRenderedPageBreak/>
        <w:t>GEVALLESTUDIE 1</w:t>
      </w:r>
    </w:p>
    <w:p w14:paraId="67962660" w14:textId="77777777" w:rsidR="001140D7" w:rsidRPr="00515D17" w:rsidRDefault="001140D7">
      <w:pPr>
        <w:widowControl w:val="0"/>
        <w:spacing w:line="240" w:lineRule="auto"/>
        <w:rPr>
          <w:rFonts w:ascii="Calibri" w:eastAsia="Times New Roman" w:hAnsi="Calibri" w:cs="Calibri"/>
          <w:b/>
          <w:color w:val="000000" w:themeColor="text1"/>
          <w:sz w:val="24"/>
          <w:szCs w:val="24"/>
        </w:rPr>
      </w:pPr>
    </w:p>
    <w:p w14:paraId="4BB80F98" w14:textId="31F3B1FC" w:rsidR="000A1BA4" w:rsidRPr="00515D17" w:rsidRDefault="007773D8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515D17">
        <w:rPr>
          <w:color w:val="000000" w:themeColor="text1"/>
        </w:rPr>
        <w:drawing>
          <wp:anchor distT="19050" distB="19050" distL="19050" distR="19050" simplePos="0" relativeHeight="251678720" behindDoc="1" locked="0" layoutInCell="1" hidden="0" allowOverlap="1" wp14:anchorId="0D378DD1" wp14:editId="5ABDFE90">
            <wp:simplePos x="0" y="0"/>
            <wp:positionH relativeFrom="margin">
              <wp:align>right</wp:align>
            </wp:positionH>
            <wp:positionV relativeFrom="paragraph">
              <wp:posOffset>50800</wp:posOffset>
            </wp:positionV>
            <wp:extent cx="6739255" cy="922867"/>
            <wp:effectExtent l="0" t="0" r="4445" b="0"/>
            <wp:wrapNone/>
            <wp:docPr id="1982201870" name="image2.jpg" descr="'n Rooi reghoekige raam met 'n wit agtergro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red rectangular frame with a white backgroun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4681" cy="9249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3663F" w14:textId="3F7B73D8" w:rsidR="00E362D4" w:rsidRPr="00515D17" w:rsidRDefault="003C13BF" w:rsidP="003C13BF">
      <w:pPr>
        <w:widowControl w:val="0"/>
        <w:spacing w:line="240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"Elektriese voertuie en </w:t>
      </w:r>
      <w:r w:rsidRPr="00B704D0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sonkrag: SA</w:t>
      </w:r>
      <w:r w:rsidR="00E94BC2" w:rsidRPr="00B704D0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-</w:t>
      </w:r>
      <w:r w:rsidRPr="00B704D0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nywerheidsbeleid</w:t>
      </w:r>
      <w:r w:rsidRPr="00B704D0">
        <w:rPr>
          <w:rFonts w:ascii="Calibri" w:eastAsia="Times New Roman" w:hAnsi="Calibri" w:cs="Calibri"/>
          <w:b/>
          <w:color w:val="FF0000"/>
          <w:sz w:val="32"/>
          <w:szCs w:val="32"/>
        </w:rPr>
        <w:t xml:space="preserve"> </w:t>
      </w:r>
      <w:r w:rsidR="00E94BC2" w:rsidRPr="00B704D0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fokus op </w:t>
      </w:r>
      <w:proofErr w:type="spellStart"/>
      <w:r w:rsidR="00B37A3D" w:rsidRPr="00B704D0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koolstofvermindering</w:t>
      </w:r>
      <w:proofErr w:type="spellEnd"/>
      <w:r w:rsidRPr="00B704D0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"</w:t>
      </w:r>
    </w:p>
    <w:p w14:paraId="44336640" w14:textId="3581DCC2" w:rsidR="00E362D4" w:rsidRPr="00515D17" w:rsidRDefault="00E362D4">
      <w:pPr>
        <w:widowControl w:val="0"/>
        <w:spacing w:line="240" w:lineRule="auto"/>
        <w:rPr>
          <w:color w:val="000000" w:themeColor="text1"/>
          <w:sz w:val="36"/>
          <w:szCs w:val="36"/>
        </w:rPr>
      </w:pPr>
    </w:p>
    <w:p w14:paraId="44336641" w14:textId="4315AF52" w:rsidR="00E362D4" w:rsidRPr="00515D17" w:rsidRDefault="008216A3">
      <w:pPr>
        <w:spacing w:before="240" w:after="240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515D17">
        <w:rPr>
          <w:rFonts w:ascii="Calibri" w:hAnsi="Calibri" w:cs="Calibri"/>
          <w:b/>
          <w:color w:val="000000" w:themeColor="text1"/>
          <w:sz w:val="24"/>
          <w:szCs w:val="24"/>
        </w:rPr>
        <w:t>Konteks:</w:t>
      </w:r>
    </w:p>
    <w:p w14:paraId="5B2F8A39" w14:textId="77777777" w:rsidR="00694327" w:rsidRPr="00BD569B" w:rsidRDefault="008216A3">
      <w:pPr>
        <w:widowControl w:val="0"/>
        <w:rPr>
          <w:rFonts w:ascii="Calibri" w:eastAsia="Century Gothic" w:hAnsi="Calibri" w:cs="Calibri"/>
          <w:i/>
          <w:color w:val="000000" w:themeColor="text1"/>
          <w:sz w:val="24"/>
          <w:szCs w:val="24"/>
        </w:rPr>
      </w:pP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Suid-Afrika is besig om nywerhede te </w:t>
      </w:r>
      <w:r w:rsidR="00E94BC2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oortuig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om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koolstofvrystellings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te verminder deur </w:t>
      </w:r>
      <w:r w:rsidR="00E94BC2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die gebruik van 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elektriese voertuie (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EVs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) en sonkrag te bevorder. Dit </w:t>
      </w:r>
      <w:r w:rsidR="00B37A3D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poog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om klimaatsverandering te</w:t>
      </w:r>
      <w:r w:rsidR="00E94BC2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en te wer</w:t>
      </w:r>
      <w:r w:rsidR="00B503DE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k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en werk in nuwe groen sektore te skep. Daar bestaan egter uitdagings: Steenkool verskaf die meeste elektrisiteit en baie werksgeleenthede, </w:t>
      </w:r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daarom sal ‘n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oorgang </w:t>
      </w:r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na </w:t>
      </w:r>
      <w:proofErr w:type="spellStart"/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groenenergie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die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werkloosheid</w:t>
      </w:r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skwessie</w:t>
      </w:r>
      <w:proofErr w:type="spellEnd"/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kan vergroot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. Sonenergie kan afhanklikheid van die sukkelende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kragvoorsiener</w:t>
      </w:r>
      <w:proofErr w:type="spellEnd"/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,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Eskom en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beurtkrag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verminder, maar vereis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infrastruktuuropgraderings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.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EVs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benodig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laainetwerke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en bekostigbare opsies vir armer huishoudings. Die regering bied EV-belastingtoegewings, ondersteun plaaslike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sonkragprojekte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en beloof heropleiding vir steenkoolwerkers. Kritici </w:t>
      </w:r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beweer die 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vordering is te stadig</w:t>
      </w:r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en dat die 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beleid die rykes</w:t>
      </w:r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bevoordeel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en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finansieringsgapings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</w:t>
      </w:r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skep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.</w:t>
      </w:r>
      <w:r w:rsidR="00694327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Die s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ukses hang af van die balansering van</w:t>
      </w:r>
    </w:p>
    <w:p w14:paraId="44336642" w14:textId="3B593A44" w:rsidR="00E362D4" w:rsidRPr="00515D17" w:rsidRDefault="00694327">
      <w:pPr>
        <w:widowControl w:val="0"/>
        <w:rPr>
          <w:rFonts w:ascii="Calibri" w:eastAsia="Century Gothic" w:hAnsi="Calibri" w:cs="Calibri"/>
          <w:b/>
          <w:i/>
          <w:color w:val="000000" w:themeColor="text1"/>
          <w:sz w:val="24"/>
          <w:szCs w:val="24"/>
        </w:rPr>
      </w:pP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‘n</w:t>
      </w:r>
      <w:r w:rsidR="008216A3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</w:t>
      </w:r>
      <w:proofErr w:type="spellStart"/>
      <w:r w:rsidR="008216A3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klimaataksie</w:t>
      </w:r>
      <w:proofErr w:type="spellEnd"/>
      <w:r w:rsidR="008216A3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met regverdige, inklusiewe ekonomiese verandering</w:t>
      </w:r>
      <w:r w:rsidR="008216A3" w:rsidRPr="00515D17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.</w:t>
      </w:r>
    </w:p>
    <w:p w14:paraId="327A4BE1" w14:textId="77777777" w:rsidR="008D71BF" w:rsidRPr="00515D17" w:rsidRDefault="008D71BF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444B1732" w14:textId="6E82BB2C" w:rsidR="008D71BF" w:rsidRPr="00515D17" w:rsidRDefault="00B37A3D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>Bespreek</w:t>
      </w:r>
      <w:r w:rsidR="008D71BF"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'n paar van die belangrikste waarnemings wat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in die gevallestudie hierbo</w:t>
      </w:r>
      <w:r w:rsidR="008D71BF"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gemaak is. Oorweeg hoe die Nasionale, Provinsiale en Plaaslike Regering op die situasie gereageer het/kon reageer. Neem ook kennis van die ekonomiese en sosiale gevolge. Laastens, wat kan gewone gemeenskappe doen om hierdie veranderinge te ondersteun of daarop te reageer?</w:t>
      </w:r>
    </w:p>
    <w:p w14:paraId="44336646" w14:textId="290D16EB" w:rsidR="00E362D4" w:rsidRPr="00515D17" w:rsidRDefault="00E362D4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2C2FCFCE" w14:textId="77777777" w:rsidR="00357398" w:rsidRPr="00515D17" w:rsidRDefault="00357398" w:rsidP="00357398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Nou moet </w:t>
      </w:r>
      <w:r w:rsidRPr="00BD569B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jy kritiese denke toepas om die tabel in </w:t>
      </w:r>
      <w:r w:rsidRPr="00BD569B">
        <w:rPr>
          <w:rFonts w:ascii="Calibri" w:eastAsia="Century Gothic" w:hAnsi="Calibri" w:cs="Calibri"/>
          <w:b/>
          <w:bCs/>
          <w:i/>
          <w:iCs/>
          <w:color w:val="000000" w:themeColor="text1"/>
          <w:sz w:val="24"/>
          <w:szCs w:val="24"/>
        </w:rPr>
        <w:t>Aktiwiteit 3</w:t>
      </w:r>
      <w:r w:rsidRPr="00BD569B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(</w:t>
      </w:r>
      <w:r w:rsidRPr="00515D17">
        <w:rPr>
          <w:rFonts w:ascii="Calibri" w:eastAsia="Century Gothic" w:hAnsi="Calibri" w:cs="Calibri"/>
          <w:b/>
          <w:bCs/>
          <w:i/>
          <w:iCs/>
          <w:color w:val="000000" w:themeColor="text1"/>
          <w:sz w:val="24"/>
          <w:szCs w:val="24"/>
          <w:u w:val="single"/>
        </w:rPr>
        <w:t>Les 1 – Werkkaart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>) te voltooi.</w:t>
      </w:r>
    </w:p>
    <w:p w14:paraId="44336647" w14:textId="032141D8" w:rsidR="0099716C" w:rsidRPr="00515D17" w:rsidRDefault="0099716C">
      <w:pPr>
        <w:rPr>
          <w:rFonts w:ascii="Century Gothic" w:eastAsia="Century Gothic" w:hAnsi="Century Gothic" w:cs="Century Gothic"/>
          <w:sz w:val="24"/>
          <w:szCs w:val="24"/>
        </w:rPr>
      </w:pPr>
      <w:r w:rsidRPr="00515D17">
        <w:rPr>
          <w:rFonts w:ascii="Century Gothic" w:eastAsia="Century Gothic" w:hAnsi="Century Gothic" w:cs="Century Gothic"/>
          <w:sz w:val="24"/>
          <w:szCs w:val="24"/>
        </w:rPr>
        <w:br w:type="page"/>
      </w:r>
    </w:p>
    <w:p w14:paraId="4433665A" w14:textId="47353EB2" w:rsidR="00E362D4" w:rsidRPr="00515D17" w:rsidRDefault="008216A3">
      <w:pPr>
        <w:widowControl w:val="0"/>
        <w:spacing w:line="240" w:lineRule="auto"/>
        <w:rPr>
          <w:rFonts w:ascii="Calibri" w:eastAsia="Times New Roman" w:hAnsi="Calibri" w:cs="Calibri"/>
          <w:b/>
          <w:color w:val="404040"/>
          <w:sz w:val="36"/>
          <w:szCs w:val="36"/>
        </w:rPr>
      </w:pPr>
      <w:r w:rsidRPr="00515D17">
        <w:rPr>
          <w:rFonts w:ascii="Calibri" w:eastAsia="Times New Roman" w:hAnsi="Calibri" w:cs="Calibri"/>
          <w:b/>
          <w:color w:val="404040"/>
          <w:sz w:val="36"/>
          <w:szCs w:val="36"/>
        </w:rPr>
        <w:lastRenderedPageBreak/>
        <w:t>GEVALLESTUDIE 2</w:t>
      </w:r>
    </w:p>
    <w:p w14:paraId="2A65222E" w14:textId="77777777" w:rsidR="005A3E39" w:rsidRPr="00515D17" w:rsidRDefault="005A3E39">
      <w:pPr>
        <w:widowControl w:val="0"/>
        <w:spacing w:line="240" w:lineRule="auto"/>
        <w:rPr>
          <w:rFonts w:ascii="Calibri" w:eastAsia="Times New Roman" w:hAnsi="Calibri" w:cs="Calibri"/>
          <w:b/>
          <w:color w:val="404040"/>
          <w:sz w:val="24"/>
          <w:szCs w:val="24"/>
        </w:rPr>
      </w:pPr>
    </w:p>
    <w:p w14:paraId="4433665B" w14:textId="60B30815" w:rsidR="00E362D4" w:rsidRPr="00515D17" w:rsidRDefault="005A3E39">
      <w:pPr>
        <w:widowControl w:val="0"/>
        <w:spacing w:line="240" w:lineRule="auto"/>
        <w:rPr>
          <w:rFonts w:ascii="Calibri" w:eastAsia="Times New Roman" w:hAnsi="Calibri" w:cs="Calibri"/>
          <w:b/>
          <w:color w:val="404040"/>
          <w:sz w:val="36"/>
          <w:szCs w:val="36"/>
        </w:rPr>
      </w:pPr>
      <w:r w:rsidRPr="00515D17">
        <w:rPr>
          <w:rFonts w:ascii="Calibri" w:hAnsi="Calibri" w:cs="Calibri"/>
        </w:rPr>
        <w:drawing>
          <wp:anchor distT="19050" distB="19050" distL="19050" distR="19050" simplePos="0" relativeHeight="251672576" behindDoc="1" locked="0" layoutInCell="1" hidden="0" allowOverlap="1" wp14:anchorId="443366CF" wp14:editId="798A6148">
            <wp:simplePos x="0" y="0"/>
            <wp:positionH relativeFrom="margin">
              <wp:align>left</wp:align>
            </wp:positionH>
            <wp:positionV relativeFrom="paragraph">
              <wp:posOffset>84243</wp:posOffset>
            </wp:positionV>
            <wp:extent cx="6777990" cy="897459"/>
            <wp:effectExtent l="0" t="0" r="3810" b="0"/>
            <wp:wrapNone/>
            <wp:docPr id="1982201867" name="image2.jpg" descr="'n Rooi reghoekige raam met 'n wit agtergro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red rectangular frame with a white backgroun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7990" cy="897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960BF" w14:textId="24A0DB58" w:rsidR="005A3E39" w:rsidRPr="00515D17" w:rsidRDefault="005A3E39" w:rsidP="005A3E39">
      <w:pPr>
        <w:widowControl w:val="0"/>
        <w:spacing w:line="240" w:lineRule="auto"/>
        <w:jc w:val="center"/>
        <w:rPr>
          <w:rFonts w:ascii="Calibri" w:eastAsia="Times New Roman" w:hAnsi="Calibri" w:cs="Calibri"/>
          <w:b/>
          <w:sz w:val="32"/>
          <w:szCs w:val="32"/>
        </w:rPr>
      </w:pPr>
      <w:r w:rsidRPr="00515D17">
        <w:rPr>
          <w:rFonts w:ascii="Calibri" w:eastAsia="Times New Roman" w:hAnsi="Calibri" w:cs="Calibri"/>
          <w:b/>
          <w:sz w:val="32"/>
          <w:szCs w:val="32"/>
        </w:rPr>
        <w:t>"Nuwe hospitale, opgeknapte klinieke: SA se R10</w:t>
      </w:r>
      <w:r w:rsidR="00B37A3D" w:rsidRPr="00515D17">
        <w:rPr>
          <w:rFonts w:ascii="Calibri" w:eastAsia="Times New Roman" w:hAnsi="Calibri" w:cs="Calibri"/>
          <w:b/>
          <w:sz w:val="32"/>
          <w:szCs w:val="32"/>
        </w:rPr>
        <w:t>m</w:t>
      </w:r>
      <w:r w:rsidRPr="00515D17">
        <w:rPr>
          <w:rFonts w:ascii="Calibri" w:eastAsia="Times New Roman" w:hAnsi="Calibri" w:cs="Calibri"/>
          <w:b/>
          <w:sz w:val="32"/>
          <w:szCs w:val="32"/>
        </w:rPr>
        <w:t xml:space="preserve">-gesondheid </w:t>
      </w:r>
    </w:p>
    <w:p w14:paraId="4433665C" w14:textId="106FDE21" w:rsidR="00E362D4" w:rsidRPr="00515D17" w:rsidRDefault="005A3E39" w:rsidP="005A3E39">
      <w:pPr>
        <w:widowControl w:val="0"/>
        <w:spacing w:line="240" w:lineRule="auto"/>
        <w:jc w:val="center"/>
        <w:rPr>
          <w:rFonts w:ascii="Calibri" w:hAnsi="Calibri" w:cs="Calibri"/>
          <w:sz w:val="32"/>
          <w:szCs w:val="32"/>
        </w:rPr>
      </w:pPr>
      <w:r w:rsidRPr="00515D17">
        <w:rPr>
          <w:rFonts w:ascii="Calibri" w:eastAsia="Times New Roman" w:hAnsi="Calibri" w:cs="Calibri"/>
          <w:b/>
          <w:sz w:val="32"/>
          <w:szCs w:val="32"/>
        </w:rPr>
        <w:t>infrastruktuur opknapping"</w:t>
      </w:r>
    </w:p>
    <w:p w14:paraId="4433665D" w14:textId="77777777" w:rsidR="00E362D4" w:rsidRPr="00515D17" w:rsidRDefault="00E362D4">
      <w:pPr>
        <w:widowControl w:val="0"/>
        <w:spacing w:line="240" w:lineRule="auto"/>
        <w:rPr>
          <w:rFonts w:ascii="Calibri" w:eastAsia="Times New Roman" w:hAnsi="Calibri" w:cs="Calibri"/>
          <w:b/>
          <w:color w:val="404040"/>
          <w:sz w:val="36"/>
          <w:szCs w:val="36"/>
        </w:rPr>
      </w:pPr>
    </w:p>
    <w:p w14:paraId="4433665F" w14:textId="037690A2" w:rsidR="00E362D4" w:rsidRPr="00515D17" w:rsidRDefault="005A3E39">
      <w:pPr>
        <w:spacing w:before="240" w:after="240"/>
        <w:rPr>
          <w:rFonts w:ascii="Calibri" w:hAnsi="Calibri" w:cs="Calibri"/>
          <w:b/>
          <w:sz w:val="24"/>
          <w:szCs w:val="24"/>
        </w:rPr>
      </w:pPr>
      <w:r w:rsidRPr="00515D17">
        <w:rPr>
          <w:rFonts w:ascii="Calibri" w:hAnsi="Calibri" w:cs="Calibri"/>
          <w:b/>
          <w:sz w:val="24"/>
          <w:szCs w:val="24"/>
        </w:rPr>
        <w:t>Konteks:</w:t>
      </w:r>
    </w:p>
    <w:p w14:paraId="44336660" w14:textId="20E4FC7C" w:rsidR="00E362D4" w:rsidRPr="00515D17" w:rsidRDefault="008216A3">
      <w:pPr>
        <w:widowControl w:val="0"/>
        <w:rPr>
          <w:rFonts w:ascii="Calibri" w:eastAsia="Century Gothic" w:hAnsi="Calibri" w:cs="Calibri"/>
          <w:b/>
          <w:i/>
          <w:sz w:val="24"/>
          <w:szCs w:val="24"/>
        </w:rPr>
      </w:pPr>
      <w:r w:rsidRPr="00BD569B">
        <w:rPr>
          <w:rFonts w:ascii="Calibri" w:eastAsia="Century Gothic" w:hAnsi="Calibri" w:cs="Calibri"/>
          <w:i/>
          <w:sz w:val="24"/>
          <w:szCs w:val="24"/>
        </w:rPr>
        <w:t>Suid-Afrika bestee R10 miljard om nuwe hospitale te bou en klinieke op te gradeer, met die doel om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 xml:space="preserve"> </w:t>
      </w:r>
      <w:r w:rsidRPr="00BD569B">
        <w:rPr>
          <w:rFonts w:ascii="Calibri" w:eastAsia="Century Gothic" w:hAnsi="Calibri" w:cs="Calibri"/>
          <w:i/>
          <w:sz w:val="24"/>
          <w:szCs w:val="24"/>
        </w:rPr>
        <w:t>oor</w:t>
      </w:r>
      <w:r w:rsidR="007359B7" w:rsidRPr="00BD569B">
        <w:rPr>
          <w:rFonts w:ascii="Calibri" w:eastAsia="Century Gothic" w:hAnsi="Calibri" w:cs="Calibri"/>
          <w:i/>
          <w:sz w:val="24"/>
          <w:szCs w:val="24"/>
        </w:rPr>
        <w:t>vol</w:t>
      </w:r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, verouderde fasiliteite en ongelyke toegang tot gesondheidsorg reg te stel. 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>Hierdie opgradering</w:t>
      </w:r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 ondersteun 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>die regering se</w:t>
      </w:r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 Nasionale </w:t>
      </w:r>
      <w:proofErr w:type="spellStart"/>
      <w:r w:rsidRPr="00BD569B">
        <w:rPr>
          <w:rFonts w:ascii="Calibri" w:eastAsia="Century Gothic" w:hAnsi="Calibri" w:cs="Calibri"/>
          <w:i/>
          <w:sz w:val="24"/>
          <w:szCs w:val="24"/>
        </w:rPr>
        <w:t>Gesondheidsversekeringsplan</w:t>
      </w:r>
      <w:proofErr w:type="spellEnd"/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 (</w:t>
      </w:r>
      <w:proofErr w:type="spellStart"/>
      <w:r w:rsidRPr="00BD569B">
        <w:rPr>
          <w:rFonts w:ascii="Calibri" w:eastAsia="Century Gothic" w:hAnsi="Calibri" w:cs="Calibri"/>
          <w:i/>
          <w:sz w:val="24"/>
          <w:szCs w:val="24"/>
        </w:rPr>
        <w:t>NGV</w:t>
      </w:r>
      <w:proofErr w:type="spellEnd"/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) vir universele gesondheidsorg en sal werk skep. Voordele: Beter dienste in arm/landelike gebiede en </w:t>
      </w:r>
      <w:proofErr w:type="spellStart"/>
      <w:r w:rsidRPr="00BD569B">
        <w:rPr>
          <w:rFonts w:ascii="Calibri" w:eastAsia="Century Gothic" w:hAnsi="Calibri" w:cs="Calibri"/>
          <w:i/>
          <w:sz w:val="24"/>
          <w:szCs w:val="24"/>
        </w:rPr>
        <w:t>korttermynindiensneming</w:t>
      </w:r>
      <w:proofErr w:type="spellEnd"/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. Nadele: Vorige projekte het misluk weens korrupsie, en nuwe fasiliteite kan 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 xml:space="preserve">‘n gebrek hê aan </w:t>
      </w:r>
      <w:r w:rsidRPr="00BD569B">
        <w:rPr>
          <w:rFonts w:ascii="Calibri" w:eastAsia="Century Gothic" w:hAnsi="Calibri" w:cs="Calibri"/>
          <w:i/>
          <w:sz w:val="24"/>
          <w:szCs w:val="24"/>
        </w:rPr>
        <w:t>personee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>l en .</w:t>
      </w:r>
      <w:r w:rsidRPr="00BD569B">
        <w:rPr>
          <w:rFonts w:ascii="Calibri" w:eastAsia="Century Gothic" w:hAnsi="Calibri" w:cs="Calibri"/>
          <w:i/>
          <w:sz w:val="24"/>
          <w:szCs w:val="24"/>
        </w:rPr>
        <w:t>instandhoudi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>n</w:t>
      </w:r>
      <w:r w:rsidRPr="00BD569B">
        <w:rPr>
          <w:rFonts w:ascii="Calibri" w:eastAsia="Century Gothic" w:hAnsi="Calibri" w:cs="Calibri"/>
          <w:i/>
          <w:sz w:val="24"/>
          <w:szCs w:val="24"/>
        </w:rPr>
        <w:t>g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>.</w:t>
      </w:r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  Kritici voer aan dat befondsing te 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>min</w:t>
      </w:r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 is en beklemtoon die behoefte aan deursigtigheid. Alhoewel hierdie belegging 'n positiewe stap is, hang sukses van die 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>uitskakeling</w:t>
      </w:r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 van korrupsie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 xml:space="preserve"> af.</w:t>
      </w:r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 </w:t>
      </w:r>
      <w:r w:rsidR="007C6FCB" w:rsidRPr="00BD569B">
        <w:rPr>
          <w:rFonts w:ascii="Calibri" w:eastAsia="Century Gothic" w:hAnsi="Calibri" w:cs="Calibri"/>
          <w:i/>
          <w:sz w:val="24"/>
          <w:szCs w:val="24"/>
        </w:rPr>
        <w:t>D</w:t>
      </w:r>
      <w:r w:rsidRPr="00BD569B">
        <w:rPr>
          <w:rFonts w:ascii="Calibri" w:eastAsia="Century Gothic" w:hAnsi="Calibri" w:cs="Calibri"/>
          <w:i/>
          <w:sz w:val="24"/>
          <w:szCs w:val="24"/>
        </w:rPr>
        <w:t xml:space="preserve">ie aanstelling van meer gesondheidsorgwerkers en die versekering van </w:t>
      </w:r>
      <w:r w:rsidR="00B37A3D" w:rsidRPr="00BD569B">
        <w:rPr>
          <w:rFonts w:ascii="Calibri" w:eastAsia="Century Gothic" w:hAnsi="Calibri" w:cs="Calibri"/>
          <w:i/>
          <w:sz w:val="24"/>
          <w:szCs w:val="24"/>
        </w:rPr>
        <w:t xml:space="preserve">hoë </w:t>
      </w:r>
      <w:proofErr w:type="spellStart"/>
      <w:r w:rsidRPr="00BD569B">
        <w:rPr>
          <w:rFonts w:ascii="Calibri" w:eastAsia="Century Gothic" w:hAnsi="Calibri" w:cs="Calibri"/>
          <w:i/>
          <w:sz w:val="24"/>
          <w:szCs w:val="24"/>
        </w:rPr>
        <w:t>langtermynversorgingsgehalte</w:t>
      </w:r>
      <w:proofErr w:type="spellEnd"/>
      <w:r w:rsidR="007C6FCB" w:rsidRPr="00BD569B">
        <w:rPr>
          <w:rFonts w:ascii="Calibri" w:eastAsia="Century Gothic" w:hAnsi="Calibri" w:cs="Calibri"/>
          <w:i/>
          <w:sz w:val="24"/>
          <w:szCs w:val="24"/>
        </w:rPr>
        <w:t xml:space="preserve"> sal ook bydra tot die sukses van die </w:t>
      </w:r>
      <w:proofErr w:type="spellStart"/>
      <w:r w:rsidR="007C6FCB" w:rsidRPr="00BD569B">
        <w:rPr>
          <w:rFonts w:ascii="Calibri" w:eastAsia="Century Gothic" w:hAnsi="Calibri" w:cs="Calibri"/>
          <w:i/>
          <w:sz w:val="24"/>
          <w:szCs w:val="24"/>
        </w:rPr>
        <w:t>NGV</w:t>
      </w:r>
      <w:proofErr w:type="spellEnd"/>
      <w:r w:rsidRPr="00BD569B">
        <w:rPr>
          <w:rFonts w:ascii="Calibri" w:eastAsia="Century Gothic" w:hAnsi="Calibri" w:cs="Calibri"/>
          <w:i/>
          <w:sz w:val="24"/>
          <w:szCs w:val="24"/>
        </w:rPr>
        <w:t>.</w:t>
      </w:r>
    </w:p>
    <w:p w14:paraId="44336661" w14:textId="77777777" w:rsidR="00E362D4" w:rsidRPr="00515D17" w:rsidRDefault="00E362D4"/>
    <w:p w14:paraId="5C865497" w14:textId="77777777" w:rsidR="00357398" w:rsidRPr="00515D17" w:rsidRDefault="00B37A3D" w:rsidP="00357398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>Bespreek 'n paar van die belangrikste waarnemings wat in die gevallestudie hierbo gemaak is. Oorweeg hoe die Nasionale, Provinsiale en Plaaslike Regering op die situasie gereageer het/kon reageer. Neem ook kennis van die ekonomiese en sosiale gevolge. Laastens, wat kan gewone gemeenskappe doen om hierdie veranderinge te ondersteun of daarop te reageer?</w:t>
      </w:r>
      <w:r w:rsidR="00357398"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</w:t>
      </w:r>
    </w:p>
    <w:p w14:paraId="3891851D" w14:textId="77777777" w:rsidR="00357398" w:rsidRPr="00515D17" w:rsidRDefault="00357398" w:rsidP="00357398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1803178E" w14:textId="2867FE3F" w:rsidR="00357398" w:rsidRPr="00515D17" w:rsidRDefault="00357398" w:rsidP="00357398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  <w:r w:rsidRPr="00BD569B">
        <w:rPr>
          <w:rFonts w:ascii="Calibri" w:eastAsia="Century Gothic" w:hAnsi="Calibri" w:cs="Calibri"/>
          <w:color w:val="000000" w:themeColor="text1"/>
          <w:sz w:val="24"/>
          <w:szCs w:val="24"/>
        </w:rPr>
        <w:t>Nou moet jy kritiese denke toepas om die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tabel in </w:t>
      </w:r>
      <w:r w:rsidRPr="00515D17">
        <w:rPr>
          <w:rFonts w:ascii="Calibri" w:eastAsia="Century Gothic" w:hAnsi="Calibri" w:cs="Calibri"/>
          <w:b/>
          <w:bCs/>
          <w:i/>
          <w:iCs/>
          <w:color w:val="000000" w:themeColor="text1"/>
          <w:sz w:val="24"/>
          <w:szCs w:val="24"/>
        </w:rPr>
        <w:t>Aktiwiteit 3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(</w:t>
      </w:r>
      <w:r w:rsidRPr="00515D17">
        <w:rPr>
          <w:rFonts w:ascii="Calibri" w:eastAsia="Century Gothic" w:hAnsi="Calibri" w:cs="Calibri"/>
          <w:b/>
          <w:bCs/>
          <w:i/>
          <w:iCs/>
          <w:color w:val="000000" w:themeColor="text1"/>
          <w:sz w:val="24"/>
          <w:szCs w:val="24"/>
          <w:u w:val="single"/>
        </w:rPr>
        <w:t>Les 1 – Werkkaart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>) te voltooi.</w:t>
      </w:r>
    </w:p>
    <w:p w14:paraId="3D04D2CC" w14:textId="7B634A3F" w:rsidR="00B37A3D" w:rsidRPr="00515D17" w:rsidRDefault="00B37A3D" w:rsidP="00B37A3D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2B243F29" w14:textId="2897CD81" w:rsidR="00357398" w:rsidRPr="00515D17" w:rsidRDefault="00357398" w:rsidP="00B37A3D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62B39DE3" w14:textId="77777777" w:rsidR="00357398" w:rsidRPr="00515D17" w:rsidRDefault="00357398" w:rsidP="00B37A3D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76A241D8" w14:textId="77777777" w:rsidR="00DD30DC" w:rsidRPr="00515D17" w:rsidRDefault="00DD30DC" w:rsidP="00DD30DC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44336665" w14:textId="3A823468" w:rsidR="005A3E39" w:rsidRPr="00515D17" w:rsidRDefault="005A3E39">
      <w:pPr>
        <w:rPr>
          <w:rFonts w:ascii="Century Gothic" w:eastAsia="Century Gothic" w:hAnsi="Century Gothic" w:cs="Century Gothic"/>
          <w:sz w:val="24"/>
          <w:szCs w:val="24"/>
        </w:rPr>
      </w:pPr>
      <w:r w:rsidRPr="00515D17">
        <w:rPr>
          <w:rFonts w:ascii="Century Gothic" w:eastAsia="Century Gothic" w:hAnsi="Century Gothic" w:cs="Century Gothic"/>
          <w:sz w:val="24"/>
          <w:szCs w:val="24"/>
        </w:rPr>
        <w:br w:type="page"/>
      </w:r>
    </w:p>
    <w:p w14:paraId="44336678" w14:textId="1CA18A05" w:rsidR="00E362D4" w:rsidRPr="00515D17" w:rsidRDefault="008216A3">
      <w:pPr>
        <w:widowControl w:val="0"/>
        <w:spacing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  <w:r w:rsidRPr="00515D17">
        <w:rPr>
          <w:rFonts w:ascii="Calibri" w:eastAsia="Times New Roman" w:hAnsi="Calibri" w:cs="Calibri"/>
          <w:b/>
          <w:color w:val="000000" w:themeColor="text1"/>
          <w:sz w:val="36"/>
          <w:szCs w:val="36"/>
        </w:rPr>
        <w:lastRenderedPageBreak/>
        <w:t>GEVALLESTUDIE 3</w:t>
      </w:r>
    </w:p>
    <w:p w14:paraId="44336679" w14:textId="7C389716" w:rsidR="00E362D4" w:rsidRPr="00515D17" w:rsidRDefault="00B37A3D">
      <w:pPr>
        <w:widowControl w:val="0"/>
        <w:spacing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  <w:r w:rsidRPr="00515D17">
        <w:rPr>
          <w:rFonts w:ascii="Calibri" w:hAnsi="Calibri" w:cs="Calibri"/>
          <w:color w:val="000000" w:themeColor="text1"/>
        </w:rPr>
        <w:drawing>
          <wp:anchor distT="19050" distB="19050" distL="19050" distR="19050" simplePos="0" relativeHeight="251673600" behindDoc="1" locked="0" layoutInCell="1" hidden="0" allowOverlap="1" wp14:anchorId="443366D1" wp14:editId="0689FC0E">
            <wp:simplePos x="0" y="0"/>
            <wp:positionH relativeFrom="margin">
              <wp:posOffset>-101600</wp:posOffset>
            </wp:positionH>
            <wp:positionV relativeFrom="paragraph">
              <wp:posOffset>66040</wp:posOffset>
            </wp:positionV>
            <wp:extent cx="6747510" cy="930910"/>
            <wp:effectExtent l="0" t="0" r="0" b="2540"/>
            <wp:wrapNone/>
            <wp:docPr id="1982201868" name="image2.jpg" descr="'n Rooi reghoekige raam met 'n wit agtergro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red rectangular frame with a white backgroun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7510" cy="930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03C4E" w14:textId="77777777" w:rsidR="00697672" w:rsidRPr="00515D17" w:rsidRDefault="00697672" w:rsidP="00697672">
      <w:pPr>
        <w:widowControl w:val="0"/>
        <w:spacing w:line="240" w:lineRule="auto"/>
        <w:jc w:val="center"/>
        <w:rPr>
          <w:rFonts w:ascii="Calibri" w:eastAsia="Times New Roman" w:hAnsi="Calibri" w:cs="Calibri"/>
          <w:b/>
          <w:color w:val="000000" w:themeColor="text1"/>
          <w:sz w:val="32"/>
          <w:szCs w:val="32"/>
        </w:rPr>
      </w:pPr>
      <w:r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"Herwinning van gekaapte geboue: </w:t>
      </w:r>
    </w:p>
    <w:p w14:paraId="4433667A" w14:textId="25011247" w:rsidR="00E362D4" w:rsidRPr="00515D17" w:rsidRDefault="00697672" w:rsidP="00697672">
      <w:pPr>
        <w:widowControl w:val="0"/>
        <w:spacing w:line="240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SA se stedelike </w:t>
      </w:r>
      <w:proofErr w:type="spellStart"/>
      <w:r w:rsidR="00B37A3D"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hervormingspoging</w:t>
      </w:r>
      <w:proofErr w:type="spellEnd"/>
      <w:r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 vir inklusiewe behuising"</w:t>
      </w:r>
    </w:p>
    <w:p w14:paraId="4433667B" w14:textId="77777777" w:rsidR="00E362D4" w:rsidRPr="00515D17" w:rsidRDefault="00E362D4">
      <w:pPr>
        <w:widowControl w:val="0"/>
        <w:spacing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</w:p>
    <w:p w14:paraId="4433667C" w14:textId="77777777" w:rsidR="00E362D4" w:rsidRPr="00515D17" w:rsidRDefault="008216A3">
      <w:pPr>
        <w:spacing w:before="240" w:after="240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515D17">
        <w:rPr>
          <w:rFonts w:ascii="Calibri" w:hAnsi="Calibri" w:cs="Calibri"/>
          <w:b/>
          <w:color w:val="000000" w:themeColor="text1"/>
          <w:sz w:val="24"/>
          <w:szCs w:val="24"/>
        </w:rPr>
        <w:t>Konteks:</w:t>
      </w:r>
    </w:p>
    <w:p w14:paraId="4433667E" w14:textId="5C247827" w:rsidR="00E362D4" w:rsidRPr="00515D17" w:rsidRDefault="008216A3" w:rsidP="0054446A">
      <w:pPr>
        <w:widowControl w:val="0"/>
        <w:rPr>
          <w:rFonts w:ascii="Calibri" w:eastAsia="Century Gothic" w:hAnsi="Calibri" w:cs="Calibri"/>
          <w:i/>
          <w:color w:val="000000" w:themeColor="text1"/>
          <w:sz w:val="24"/>
          <w:szCs w:val="24"/>
        </w:rPr>
      </w:pP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Suid-Afrika is besig om ver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waarloosde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, onwettig besette geboue (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wat 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deur misdadigers of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haweloses</w:t>
      </w:r>
      <w:proofErr w:type="spellEnd"/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"gekaap" is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) terug te eis om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behuisingstekorte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en stedelike verval aan te 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spreek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. Die regering beoog om hierdie onveilige strukture op te knap tot bekostigbare, inklusiewe behuising terwyl 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toepaslike </w:t>
      </w:r>
      <w:proofErr w:type="spellStart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eiendomswette</w:t>
      </w:r>
      <w:proofErr w:type="spellEnd"/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toegepas word. Kritici voer aan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dat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uitsettings kwesbare mense dikwels dakloos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laat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sonder alternatiewe oplossings. Die plan sluit aan by breër doelwitte van stedelike vernuwing en sosiale geregtigheid, maar loop di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e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risiko om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die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wins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motief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bo arm inwoners te prioritiseer 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indien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private ontwikkelaars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die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projekte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sou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lei. 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Die s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ukses 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sal af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hang  van die balans tussen wetstoepassing en billike toegang tot behuising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asook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die aanspreek van ongelykheid 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wat spruit uit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die apartheidsera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.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Daar moet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verseker </w:t>
      </w:r>
      <w:r w:rsidR="0054446A"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word </w:t>
      </w:r>
      <w:r w:rsidRPr="00BD569B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dat gemeenskappe nie verplaas word nie. Dit is 'n stap in die rigting van stedelike hervorming, maar vereis noukeurige uitvoering.</w:t>
      </w:r>
      <w:r w:rsidRPr="00515D17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</w:t>
      </w:r>
    </w:p>
    <w:p w14:paraId="7E225D09" w14:textId="77777777" w:rsidR="0054446A" w:rsidRPr="00515D17" w:rsidRDefault="0054446A" w:rsidP="0054446A">
      <w:pPr>
        <w:widowControl w:val="0"/>
        <w:rPr>
          <w:rFonts w:ascii="Calibri" w:eastAsia="Century Gothic" w:hAnsi="Calibri" w:cs="Calibri"/>
          <w:b/>
          <w:i/>
          <w:color w:val="000000" w:themeColor="text1"/>
          <w:sz w:val="24"/>
          <w:szCs w:val="24"/>
        </w:rPr>
      </w:pPr>
    </w:p>
    <w:p w14:paraId="311B348A" w14:textId="77777777" w:rsidR="00B37A3D" w:rsidRPr="00515D17" w:rsidRDefault="00B37A3D" w:rsidP="00B37A3D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>Bespreek 'n paar van die belangrikste waarnemings wat in die gevallestudie hierbo gemaak is. Oorweeg hoe die Nasionale, Provinsiale en Plaaslike Regering op die situasie gereageer het/kon reageer. Neem ook kennis van die ekonomiese en sosiale gevolge. Laastens, wat kan gewone gemeenskappe doen om hierdie veranderinge te ondersteun of daarop te reageer?</w:t>
      </w:r>
    </w:p>
    <w:p w14:paraId="7AF172A4" w14:textId="77777777" w:rsidR="00DD30DC" w:rsidRPr="00515D17" w:rsidRDefault="00DD30DC" w:rsidP="00DD30DC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715432E0" w14:textId="185476EE" w:rsidR="00357398" w:rsidRPr="00515D17" w:rsidRDefault="00357398" w:rsidP="00357398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  <w:r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>Nou moet jy kritiese denke toepas om die tabel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in </w:t>
      </w:r>
      <w:r w:rsidRPr="00515D17">
        <w:rPr>
          <w:rFonts w:ascii="Calibri" w:eastAsia="Century Gothic" w:hAnsi="Calibri" w:cs="Calibri"/>
          <w:b/>
          <w:bCs/>
          <w:i/>
          <w:iCs/>
          <w:color w:val="000000" w:themeColor="text1"/>
          <w:sz w:val="24"/>
          <w:szCs w:val="24"/>
        </w:rPr>
        <w:t>Aktiwiteit 3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(</w:t>
      </w:r>
      <w:r w:rsidRPr="00515D17">
        <w:rPr>
          <w:rFonts w:ascii="Calibri" w:eastAsia="Century Gothic" w:hAnsi="Calibri" w:cs="Calibri"/>
          <w:b/>
          <w:bCs/>
          <w:i/>
          <w:iCs/>
          <w:color w:val="000000" w:themeColor="text1"/>
          <w:sz w:val="24"/>
          <w:szCs w:val="24"/>
          <w:u w:val="single"/>
        </w:rPr>
        <w:t>Les 1 – Werkkaart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>) te voltooi.</w:t>
      </w:r>
    </w:p>
    <w:p w14:paraId="1BC7F29E" w14:textId="27CB23C5" w:rsidR="00DD30DC" w:rsidRPr="00515D17" w:rsidRDefault="00DD30DC" w:rsidP="00DD30DC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3727F18B" w14:textId="77777777" w:rsidR="00357398" w:rsidRPr="00515D17" w:rsidRDefault="00357398" w:rsidP="00DD30DC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072DFF94" w14:textId="0AB29195" w:rsidR="00DD30DC" w:rsidRPr="00515D17" w:rsidRDefault="00DD30DC">
      <w:pPr>
        <w:rPr>
          <w:rFonts w:ascii="Times New Roman" w:eastAsia="Times New Roman" w:hAnsi="Times New Roman" w:cs="Times New Roman"/>
          <w:b/>
          <w:color w:val="404040"/>
          <w:sz w:val="36"/>
          <w:szCs w:val="36"/>
        </w:rPr>
      </w:pPr>
      <w:r w:rsidRPr="00515D17">
        <w:rPr>
          <w:rFonts w:ascii="Times New Roman" w:eastAsia="Times New Roman" w:hAnsi="Times New Roman" w:cs="Times New Roman"/>
          <w:b/>
          <w:color w:val="404040"/>
          <w:sz w:val="36"/>
          <w:szCs w:val="36"/>
        </w:rPr>
        <w:br w:type="page"/>
      </w:r>
    </w:p>
    <w:p w14:paraId="44336695" w14:textId="4418854F" w:rsidR="00E362D4" w:rsidRPr="00515D17" w:rsidRDefault="008216A3">
      <w:pPr>
        <w:widowControl w:val="0"/>
        <w:spacing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  <w:r w:rsidRPr="00515D17">
        <w:rPr>
          <w:rFonts w:ascii="Calibri" w:eastAsia="Times New Roman" w:hAnsi="Calibri" w:cs="Calibri"/>
          <w:b/>
          <w:color w:val="000000" w:themeColor="text1"/>
          <w:sz w:val="36"/>
          <w:szCs w:val="36"/>
        </w:rPr>
        <w:lastRenderedPageBreak/>
        <w:t>GEVALLESTUDIE 4</w:t>
      </w:r>
    </w:p>
    <w:p w14:paraId="44336696" w14:textId="7BBF0954" w:rsidR="00E362D4" w:rsidRPr="00515D17" w:rsidRDefault="00697672">
      <w:pPr>
        <w:widowControl w:val="0"/>
        <w:spacing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  <w:r w:rsidRPr="00515D17">
        <w:rPr>
          <w:rFonts w:ascii="Calibri" w:hAnsi="Calibri" w:cs="Calibri"/>
          <w:color w:val="000000" w:themeColor="text1"/>
        </w:rPr>
        <w:drawing>
          <wp:anchor distT="19050" distB="19050" distL="19050" distR="19050" simplePos="0" relativeHeight="251674624" behindDoc="1" locked="0" layoutInCell="1" hidden="0" allowOverlap="1" wp14:anchorId="443366D3" wp14:editId="08B34983">
            <wp:simplePos x="0" y="0"/>
            <wp:positionH relativeFrom="margin">
              <wp:posOffset>-59479</wp:posOffset>
            </wp:positionH>
            <wp:positionV relativeFrom="paragraph">
              <wp:posOffset>59055</wp:posOffset>
            </wp:positionV>
            <wp:extent cx="6917055" cy="897466"/>
            <wp:effectExtent l="0" t="0" r="0" b="0"/>
            <wp:wrapNone/>
            <wp:docPr id="1982201864" name="image2.jpg" descr="'n Rooi reghoekige raam met 'n wit agtergro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red rectangular frame with a white backgroun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7055" cy="8974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36697" w14:textId="55C33337" w:rsidR="00E362D4" w:rsidRPr="00515D17" w:rsidRDefault="00697672" w:rsidP="00697672">
      <w:pPr>
        <w:widowControl w:val="0"/>
        <w:spacing w:line="240" w:lineRule="auto"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"Van </w:t>
      </w:r>
      <w:r w:rsidRPr="00B704D0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kris</w:t>
      </w:r>
      <w:r w:rsidR="00357398" w:rsidRPr="00B704D0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is tot </w:t>
      </w:r>
      <w:r w:rsidRPr="00B704D0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waardigheid</w:t>
      </w:r>
      <w:r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: SA se maatskaplike toelaes </w:t>
      </w:r>
      <w:r w:rsidR="00357398"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verander </w:t>
      </w:r>
      <w:r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na volhoubar</w:t>
      </w:r>
      <w:r w:rsidR="00B37A3D"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>e</w:t>
      </w:r>
      <w:r w:rsidRPr="00515D17">
        <w:rPr>
          <w:rFonts w:ascii="Calibri" w:eastAsia="Times New Roman" w:hAnsi="Calibri" w:cs="Calibri"/>
          <w:b/>
          <w:color w:val="000000" w:themeColor="text1"/>
          <w:sz w:val="32"/>
          <w:szCs w:val="32"/>
        </w:rPr>
        <w:t xml:space="preserve"> inkomste-ondersteuning"</w:t>
      </w:r>
    </w:p>
    <w:p w14:paraId="44336698" w14:textId="77777777" w:rsidR="00E362D4" w:rsidRPr="00515D17" w:rsidRDefault="00E362D4">
      <w:pPr>
        <w:widowControl w:val="0"/>
        <w:spacing w:line="240" w:lineRule="auto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</w:p>
    <w:p w14:paraId="44336699" w14:textId="77777777" w:rsidR="00E362D4" w:rsidRPr="00515D17" w:rsidRDefault="008216A3">
      <w:pPr>
        <w:spacing w:before="240" w:after="240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515D17">
        <w:rPr>
          <w:rFonts w:ascii="Calibri" w:hAnsi="Calibri" w:cs="Calibri"/>
          <w:b/>
          <w:color w:val="000000" w:themeColor="text1"/>
          <w:sz w:val="24"/>
          <w:szCs w:val="24"/>
        </w:rPr>
        <w:t>Konteks:</w:t>
      </w:r>
    </w:p>
    <w:p w14:paraId="4433669A" w14:textId="778C8C2D" w:rsidR="00E362D4" w:rsidRPr="008F52D9" w:rsidRDefault="008216A3">
      <w:pPr>
        <w:widowControl w:val="0"/>
        <w:ind w:left="20"/>
        <w:rPr>
          <w:rFonts w:ascii="Calibri" w:eastAsia="Century Gothic" w:hAnsi="Calibri" w:cs="Calibri"/>
          <w:i/>
          <w:color w:val="000000" w:themeColor="text1"/>
          <w:sz w:val="24"/>
          <w:szCs w:val="24"/>
        </w:rPr>
      </w:pP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Suid-Afrika se regering ve</w:t>
      </w:r>
      <w:r w:rsidR="00357398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rander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sy maatskaplike toelaes, soos COVID-19-hulpbetalings, van </w:t>
      </w:r>
      <w:proofErr w:type="spellStart"/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korttermynkrisishulp</w:t>
      </w:r>
      <w:proofErr w:type="spellEnd"/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na </w:t>
      </w:r>
      <w:proofErr w:type="spellStart"/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langtermynondersteuning</w:t>
      </w:r>
      <w:proofErr w:type="spellEnd"/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om armoede te beveg. Meer as 18 miljoen mense maak staat op toelaes weens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die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hoë werkloosheid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skoers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(33%) en ongelykheid. Die doel is om toelaes volhoubaar te maak deur stelsels te moderniseer, korrupsie te verminder en betalings aan </w:t>
      </w:r>
      <w:proofErr w:type="spellStart"/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werkskeppingsprogramme</w:t>
      </w:r>
      <w:proofErr w:type="spellEnd"/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te koppel.</w:t>
      </w:r>
    </w:p>
    <w:p w14:paraId="1344C9BC" w14:textId="77777777" w:rsidR="00162578" w:rsidRPr="008F52D9" w:rsidRDefault="00162578">
      <w:pPr>
        <w:widowControl w:val="0"/>
        <w:ind w:left="20"/>
        <w:rPr>
          <w:rFonts w:ascii="Calibri" w:eastAsia="Century Gothic" w:hAnsi="Calibri" w:cs="Calibri"/>
          <w:i/>
          <w:color w:val="000000" w:themeColor="text1"/>
          <w:sz w:val="24"/>
          <w:szCs w:val="24"/>
        </w:rPr>
      </w:pPr>
    </w:p>
    <w:p w14:paraId="4433669B" w14:textId="6302EAF0" w:rsidR="00E362D4" w:rsidRPr="008F52D9" w:rsidRDefault="00162578">
      <w:pPr>
        <w:widowControl w:val="0"/>
        <w:ind w:left="20"/>
        <w:rPr>
          <w:rFonts w:ascii="Calibri" w:eastAsia="Century Gothic" w:hAnsi="Calibri" w:cs="Calibri"/>
          <w:i/>
          <w:color w:val="000000" w:themeColor="text1"/>
          <w:sz w:val="24"/>
          <w:szCs w:val="24"/>
        </w:rPr>
      </w:pP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Die regering noem hierdie ver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andering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'n skuif na "waardigheid", wa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ardeur die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welsyn 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van afhanklikes 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met versigtige besteding balansee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r moet word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. Leiers sê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dat 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toelaes deur ekonomiese groei</w:t>
      </w:r>
      <w:r w:rsidR="00B37A3D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– nie skuld nie – 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gefinansier 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moet 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wor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d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om finansiële ineenstorting te voorkom. Kritici voer aan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dat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die huidige betalings (R350</w:t>
      </w:r>
      <w:r w:rsidR="00B37A3D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per 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maand) te 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lag is.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B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lywende verandering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vereis werkskepping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en 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nie net kontant nie.</w:t>
      </w:r>
      <w:r w:rsidR="00B37A3D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</w:t>
      </w:r>
    </w:p>
    <w:p w14:paraId="3543C001" w14:textId="77777777" w:rsidR="00162578" w:rsidRPr="008F52D9" w:rsidRDefault="00162578">
      <w:pPr>
        <w:widowControl w:val="0"/>
        <w:ind w:left="20"/>
        <w:rPr>
          <w:rFonts w:ascii="Calibri" w:eastAsia="Century Gothic" w:hAnsi="Calibri" w:cs="Calibri"/>
          <w:i/>
          <w:color w:val="000000" w:themeColor="text1"/>
          <w:sz w:val="24"/>
          <w:szCs w:val="24"/>
        </w:rPr>
      </w:pPr>
    </w:p>
    <w:p w14:paraId="4433669C" w14:textId="2957EB55" w:rsidR="00E362D4" w:rsidRPr="008F52D9" w:rsidRDefault="008216A3">
      <w:pPr>
        <w:widowControl w:val="0"/>
        <w:ind w:left="20"/>
        <w:rPr>
          <w:rFonts w:ascii="Calibri" w:eastAsia="Century Gothic" w:hAnsi="Calibri" w:cs="Calibri"/>
          <w:i/>
          <w:color w:val="000000" w:themeColor="text1"/>
          <w:sz w:val="24"/>
          <w:szCs w:val="24"/>
        </w:rPr>
      </w:pP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Terwyl die plan daarop gemik is om sistemiese kwessies op te los, hang 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die 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sukses af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van die vermoë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om korrupsie reg te stel, die ekonomie 'n hupstoot te gee en te verseker dat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die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toelaes werklik 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mense 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>uit armoede</w:t>
      </w:r>
      <w:r w:rsidR="000D5D84"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sal</w:t>
      </w:r>
      <w:r w:rsidRPr="008F52D9">
        <w:rPr>
          <w:rFonts w:ascii="Calibri" w:eastAsia="Century Gothic" w:hAnsi="Calibri" w:cs="Calibri"/>
          <w:i/>
          <w:color w:val="000000" w:themeColor="text1"/>
          <w:sz w:val="24"/>
          <w:szCs w:val="24"/>
        </w:rPr>
        <w:t xml:space="preserve"> lig.</w:t>
      </w:r>
    </w:p>
    <w:p w14:paraId="29A347E9" w14:textId="77777777" w:rsidR="005A3E39" w:rsidRPr="008F52D9" w:rsidRDefault="005A3E39">
      <w:pPr>
        <w:widowControl w:val="0"/>
        <w:ind w:left="20"/>
      </w:pPr>
    </w:p>
    <w:p w14:paraId="627672C9" w14:textId="77777777" w:rsidR="00B37A3D" w:rsidRPr="008F52D9" w:rsidRDefault="00B37A3D" w:rsidP="00B37A3D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  <w:r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>Bespreek 'n paar van die belangrikste waarnemings wat in die gevallestudie hierbo gemaak is. Oorweeg hoe die Nasionale, Provinsiale en Plaaslike Regering op die situasie gereageer het/kon reageer. Neem ook kennis van die ekonomiese en sosiale gevolge. Laastens, wat kan gewone gemeenskappe doen om hierdie veranderinge te ondersteun of daarop te reageer?</w:t>
      </w:r>
    </w:p>
    <w:p w14:paraId="77AEAA99" w14:textId="77777777" w:rsidR="00DD30DC" w:rsidRPr="008F52D9" w:rsidRDefault="00DD30DC" w:rsidP="00DD30DC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</w:p>
    <w:p w14:paraId="02D3B69B" w14:textId="7A2DD8A5" w:rsidR="00DD30DC" w:rsidRPr="00515D17" w:rsidRDefault="00DD30DC" w:rsidP="00DD30DC">
      <w:pPr>
        <w:rPr>
          <w:rFonts w:ascii="Calibri" w:eastAsia="Century Gothic" w:hAnsi="Calibri" w:cs="Calibri"/>
          <w:color w:val="000000" w:themeColor="text1"/>
          <w:sz w:val="24"/>
          <w:szCs w:val="24"/>
        </w:rPr>
      </w:pPr>
      <w:bookmarkStart w:id="0" w:name="_Hlk195204596"/>
      <w:r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Nou </w:t>
      </w:r>
      <w:r w:rsidR="00357398"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moet </w:t>
      </w:r>
      <w:r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jy </w:t>
      </w:r>
      <w:r w:rsidR="007C6FCB"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kritiese </w:t>
      </w:r>
      <w:r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denke toepas </w:t>
      </w:r>
      <w:r w:rsidR="00357398"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om </w:t>
      </w:r>
      <w:r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die </w:t>
      </w:r>
      <w:r w:rsidR="007C6FCB" w:rsidRPr="008F52D9">
        <w:rPr>
          <w:rFonts w:ascii="Calibri" w:eastAsia="Century Gothic" w:hAnsi="Calibri" w:cs="Calibri"/>
          <w:color w:val="000000" w:themeColor="text1"/>
          <w:sz w:val="24"/>
          <w:szCs w:val="24"/>
        </w:rPr>
        <w:t>tabel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in </w:t>
      </w:r>
      <w:r w:rsidRPr="00515D17">
        <w:rPr>
          <w:rFonts w:ascii="Calibri" w:eastAsia="Century Gothic" w:hAnsi="Calibri" w:cs="Calibri"/>
          <w:b/>
          <w:bCs/>
          <w:i/>
          <w:iCs/>
          <w:color w:val="000000" w:themeColor="text1"/>
          <w:sz w:val="24"/>
          <w:szCs w:val="24"/>
        </w:rPr>
        <w:t>Aktiwiteit 3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 xml:space="preserve"> (</w:t>
      </w:r>
      <w:r w:rsidRPr="00515D17">
        <w:rPr>
          <w:rFonts w:ascii="Calibri" w:eastAsia="Century Gothic" w:hAnsi="Calibri" w:cs="Calibri"/>
          <w:b/>
          <w:bCs/>
          <w:i/>
          <w:iCs/>
          <w:color w:val="000000" w:themeColor="text1"/>
          <w:sz w:val="24"/>
          <w:szCs w:val="24"/>
          <w:u w:val="single"/>
        </w:rPr>
        <w:t xml:space="preserve">Les 1 – </w:t>
      </w:r>
      <w:r w:rsidR="00B37A3D" w:rsidRPr="00515D17">
        <w:rPr>
          <w:rFonts w:ascii="Calibri" w:eastAsia="Century Gothic" w:hAnsi="Calibri" w:cs="Calibri"/>
          <w:b/>
          <w:bCs/>
          <w:i/>
          <w:iCs/>
          <w:color w:val="000000" w:themeColor="text1"/>
          <w:sz w:val="24"/>
          <w:szCs w:val="24"/>
          <w:u w:val="single"/>
        </w:rPr>
        <w:t>Werkkaart</w:t>
      </w:r>
      <w:r w:rsidRPr="00515D17">
        <w:rPr>
          <w:rFonts w:ascii="Calibri" w:eastAsia="Century Gothic" w:hAnsi="Calibri" w:cs="Calibri"/>
          <w:color w:val="000000" w:themeColor="text1"/>
          <w:sz w:val="24"/>
          <w:szCs w:val="24"/>
        </w:rPr>
        <w:t>) te voltooi.</w:t>
      </w:r>
    </w:p>
    <w:bookmarkEnd w:id="0"/>
    <w:p w14:paraId="443366A0" w14:textId="77777777" w:rsidR="00E362D4" w:rsidRPr="00515D17" w:rsidRDefault="00E362D4">
      <w:pPr>
        <w:rPr>
          <w:rFonts w:ascii="Century Gothic" w:eastAsia="Century Gothic" w:hAnsi="Century Gothic" w:cs="Century Gothic"/>
          <w:sz w:val="24"/>
          <w:szCs w:val="24"/>
        </w:rPr>
      </w:pPr>
    </w:p>
    <w:p w14:paraId="443366B2" w14:textId="0AEADD4F" w:rsidR="00E362D4" w:rsidRDefault="00E362D4">
      <w:pPr>
        <w:rPr>
          <w:rFonts w:ascii="Century Gothic" w:eastAsia="Century Gothic" w:hAnsi="Century Gothic" w:cs="Century Gothic"/>
          <w:sz w:val="24"/>
          <w:szCs w:val="24"/>
        </w:rPr>
      </w:pPr>
    </w:p>
    <w:sectPr w:rsidR="00E362D4" w:rsidSect="000637D4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0B238" w14:textId="77777777" w:rsidR="00FE702B" w:rsidRPr="00515D17" w:rsidRDefault="00FE702B" w:rsidP="000637D4">
      <w:pPr>
        <w:spacing w:line="240" w:lineRule="auto"/>
      </w:pPr>
      <w:r w:rsidRPr="00515D17">
        <w:separator/>
      </w:r>
    </w:p>
  </w:endnote>
  <w:endnote w:type="continuationSeparator" w:id="0">
    <w:p w14:paraId="087D5889" w14:textId="77777777" w:rsidR="00FE702B" w:rsidRPr="00515D17" w:rsidRDefault="00FE702B" w:rsidP="000637D4">
      <w:pPr>
        <w:spacing w:line="240" w:lineRule="auto"/>
      </w:pPr>
      <w:r w:rsidRPr="00515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96EB4534-6EC5-4D28-871B-1F3ADEDCC373}"/>
    <w:embedBold r:id="rId2" w:fontKey="{0F742A80-8BCF-465F-8876-86B5FE0BCB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C192225-3DF5-486F-8F32-0EE4FB2ECE08}"/>
    <w:embedBold r:id="rId4" w:fontKey="{160B5CEE-DD05-4CFF-8A37-483F53214555}"/>
    <w:embedItalic r:id="rId5" w:fontKey="{AC77062E-658E-4434-9E37-D91D4B0C351A}"/>
    <w:embedBoldItalic r:id="rId6" w:fontKey="{DA752F63-9B0D-4F04-8D85-074E77ECF199}"/>
  </w:font>
  <w:font w:name="Play">
    <w:charset w:val="00"/>
    <w:family w:val="auto"/>
    <w:pitch w:val="default"/>
    <w:embedBold r:id="rId7" w:fontKey="{9938389F-D7CC-469F-B7D9-E080CBA8A424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6EA15FF3-D560-4E2C-98A6-15751B23C8E4}"/>
    <w:embedBold r:id="rId9" w:fontKey="{72EC16D3-14A3-4DCB-910D-7EA8209E418F}"/>
    <w:embedItalic r:id="rId10" w:fontKey="{A47A2EE4-8929-4337-AC14-C33A68B78DC9}"/>
    <w:embedBoldItalic r:id="rId11" w:fontKey="{46CF3459-7568-430A-A367-A671FF4F86EE}"/>
  </w:font>
  <w:font w:name="Dreaming Outloud Pro">
    <w:charset w:val="00"/>
    <w:family w:val="script"/>
    <w:pitch w:val="variable"/>
    <w:sig w:usb0="800000EF" w:usb1="0000000A" w:usb2="00000008" w:usb3="00000000" w:csb0="00000001" w:csb1="00000000"/>
    <w:embedBold r:id="rId12" w:fontKey="{D13A5D05-F38F-40C9-9C5D-A6CA345136FB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13" w:fontKey="{D3376DF0-2DB2-4872-80B3-D8AA4245E82A}"/>
    <w:embedBold r:id="rId14" w:fontKey="{10C4B948-8EAB-44FF-93E2-D6BDD3C00F9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5" w:fontKey="{1CC1D61D-CBF5-4F44-9BA5-EE6E1A551F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5D83" w14:textId="2445700B" w:rsidR="00472753" w:rsidRPr="00515D17" w:rsidRDefault="00255082" w:rsidP="0025508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color w:val="000000"/>
      </w:rPr>
    </w:pPr>
    <w:r w:rsidRPr="00515D17">
      <w:rPr>
        <w:color w:val="000000"/>
        <w:sz w:val="20"/>
        <w:szCs w:val="20"/>
      </w:rPr>
      <w:t xml:space="preserve">©2025 </w:t>
    </w:r>
    <w:proofErr w:type="spellStart"/>
    <w:r w:rsidRPr="00515D17">
      <w:rPr>
        <w:color w:val="000000"/>
        <w:sz w:val="20"/>
        <w:szCs w:val="20"/>
      </w:rPr>
      <w:t>Teenactiv</w:t>
    </w:r>
    <w:proofErr w:type="spellEnd"/>
    <w:r w:rsidRPr="00515D17">
      <w:rPr>
        <w:color w:val="000000"/>
        <w:sz w:val="20"/>
        <w:szCs w:val="20"/>
      </w:rPr>
      <w:tab/>
    </w:r>
    <w:r w:rsidRPr="00515D17">
      <w:rPr>
        <w:color w:val="000000"/>
        <w:sz w:val="20"/>
        <w:szCs w:val="20"/>
      </w:rPr>
      <w:tab/>
    </w:r>
    <w:r w:rsidRPr="00515D17">
      <w:rPr>
        <w:color w:val="000000"/>
        <w:sz w:val="20"/>
        <w:szCs w:val="20"/>
      </w:rPr>
      <w:tab/>
    </w:r>
    <w:r w:rsidRPr="00515D17">
      <w:rPr>
        <w:color w:val="000000"/>
        <w:sz w:val="20"/>
        <w:szCs w:val="20"/>
      </w:rPr>
      <w:tab/>
    </w:r>
    <w:r w:rsidRPr="00515D17">
      <w:rPr>
        <w:color w:val="000000"/>
        <w:sz w:val="20"/>
        <w:szCs w:val="20"/>
      </w:rPr>
      <w:tab/>
    </w:r>
    <w:r w:rsidRPr="00515D17">
      <w:rPr>
        <w:color w:val="000000"/>
        <w:sz w:val="20"/>
        <w:szCs w:val="20"/>
      </w:rPr>
      <w:fldChar w:fldCharType="begin"/>
    </w:r>
    <w:r w:rsidRPr="00515D17">
      <w:rPr>
        <w:color w:val="000000"/>
        <w:sz w:val="20"/>
        <w:szCs w:val="20"/>
      </w:rPr>
      <w:instrText>PAGE</w:instrText>
    </w:r>
    <w:r w:rsidRPr="00515D17">
      <w:rPr>
        <w:color w:val="000000"/>
        <w:sz w:val="20"/>
        <w:szCs w:val="20"/>
      </w:rPr>
      <w:fldChar w:fldCharType="separate"/>
    </w:r>
    <w:r w:rsidRPr="00515D17">
      <w:rPr>
        <w:color w:val="000000"/>
        <w:sz w:val="20"/>
        <w:szCs w:val="20"/>
      </w:rPr>
      <w:t>1</w:t>
    </w:r>
    <w:r w:rsidRPr="00515D17">
      <w:rPr>
        <w:color w:val="000000"/>
        <w:sz w:val="20"/>
        <w:szCs w:val="20"/>
      </w:rPr>
      <w:fldChar w:fldCharType="end"/>
    </w:r>
    <w:r w:rsidRPr="00515D17">
      <w:rPr>
        <w:color w:val="000000"/>
        <w:sz w:val="20"/>
        <w:szCs w:val="20"/>
      </w:rPr>
      <w:tab/>
    </w:r>
    <w:r w:rsidRPr="00515D17">
      <w:rPr>
        <w:color w:val="000000"/>
        <w:sz w:val="20"/>
        <w:szCs w:val="20"/>
      </w:rPr>
      <w:tab/>
    </w:r>
    <w:r w:rsidRPr="00515D17">
      <w:rPr>
        <w:color w:val="000000"/>
        <w:sz w:val="20"/>
        <w:szCs w:val="20"/>
      </w:rPr>
      <w:tab/>
    </w:r>
    <w:r w:rsidRPr="00515D17">
      <w:rPr>
        <w:color w:val="000000"/>
        <w:sz w:val="20"/>
        <w:szCs w:val="20"/>
      </w:rPr>
      <w:tab/>
    </w:r>
    <w:hyperlink r:id="rId1" w:history="1">
      <w:r w:rsidRPr="00515D17">
        <w:rPr>
          <w:rStyle w:val="Hyperlink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523D3" w14:textId="77777777" w:rsidR="00FE702B" w:rsidRPr="00515D17" w:rsidRDefault="00FE702B" w:rsidP="000637D4">
      <w:pPr>
        <w:spacing w:line="240" w:lineRule="auto"/>
      </w:pPr>
      <w:r w:rsidRPr="00515D17">
        <w:separator/>
      </w:r>
    </w:p>
  </w:footnote>
  <w:footnote w:type="continuationSeparator" w:id="0">
    <w:p w14:paraId="79EDFFA5" w14:textId="77777777" w:rsidR="00FE702B" w:rsidRPr="00515D17" w:rsidRDefault="00FE702B" w:rsidP="000637D4">
      <w:pPr>
        <w:spacing w:line="240" w:lineRule="auto"/>
      </w:pPr>
      <w:r w:rsidRPr="00515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1813" w14:textId="3FAD37C4" w:rsidR="000637D4" w:rsidRPr="00515D17" w:rsidRDefault="000637D4">
    <w:pPr>
      <w:pStyle w:val="Header"/>
    </w:pPr>
    <w:r w:rsidRPr="00515D17">
      <w:rPr>
        <w:color w:val="000000"/>
      </w:rPr>
      <w:drawing>
        <wp:anchor distT="0" distB="0" distL="114300" distR="114300" simplePos="0" relativeHeight="251659264" behindDoc="1" locked="0" layoutInCell="1" allowOverlap="1" wp14:anchorId="73412AE6" wp14:editId="06ED1EFB">
          <wp:simplePos x="0" y="0"/>
          <wp:positionH relativeFrom="margin">
            <wp:posOffset>5410200</wp:posOffset>
          </wp:positionH>
          <wp:positionV relativeFrom="paragraph">
            <wp:posOffset>-322580</wp:posOffset>
          </wp:positionV>
          <wp:extent cx="1215390" cy="441325"/>
          <wp:effectExtent l="0" t="0" r="3810" b="0"/>
          <wp:wrapTight wrapText="bothSides">
            <wp:wrapPolygon edited="0">
              <wp:start x="0" y="0"/>
              <wp:lineTo x="0" y="20512"/>
              <wp:lineTo x="21329" y="20512"/>
              <wp:lineTo x="21329" y="0"/>
              <wp:lineTo x="0" y="0"/>
            </wp:wrapPolygon>
          </wp:wrapTight>
          <wp:docPr id="1957335576" name="image1.jpg" descr="Logo, maatskappy naam &#10; &#10;Beskrywing outomaties gegenere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, company name &#10; 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5390" cy="441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2D4"/>
    <w:rsid w:val="000637D4"/>
    <w:rsid w:val="000A1BA4"/>
    <w:rsid w:val="000D5D84"/>
    <w:rsid w:val="001140D7"/>
    <w:rsid w:val="00162578"/>
    <w:rsid w:val="00190297"/>
    <w:rsid w:val="001A5806"/>
    <w:rsid w:val="00255082"/>
    <w:rsid w:val="00265CC0"/>
    <w:rsid w:val="00341E36"/>
    <w:rsid w:val="00357398"/>
    <w:rsid w:val="003A6829"/>
    <w:rsid w:val="003C13BF"/>
    <w:rsid w:val="003D183D"/>
    <w:rsid w:val="003E71B1"/>
    <w:rsid w:val="004307A3"/>
    <w:rsid w:val="00472753"/>
    <w:rsid w:val="00515D17"/>
    <w:rsid w:val="0053186F"/>
    <w:rsid w:val="0054446A"/>
    <w:rsid w:val="00554C02"/>
    <w:rsid w:val="005974A7"/>
    <w:rsid w:val="005A3E39"/>
    <w:rsid w:val="005D12AD"/>
    <w:rsid w:val="005D5E42"/>
    <w:rsid w:val="00605A1D"/>
    <w:rsid w:val="00674625"/>
    <w:rsid w:val="00687409"/>
    <w:rsid w:val="00690FB2"/>
    <w:rsid w:val="00694327"/>
    <w:rsid w:val="00697672"/>
    <w:rsid w:val="006C2A33"/>
    <w:rsid w:val="007359B7"/>
    <w:rsid w:val="007773D8"/>
    <w:rsid w:val="007C6FCB"/>
    <w:rsid w:val="007C7582"/>
    <w:rsid w:val="007D2767"/>
    <w:rsid w:val="00804EAB"/>
    <w:rsid w:val="00806DFB"/>
    <w:rsid w:val="008216A3"/>
    <w:rsid w:val="008955A6"/>
    <w:rsid w:val="008D71BF"/>
    <w:rsid w:val="008E572B"/>
    <w:rsid w:val="008F52D9"/>
    <w:rsid w:val="00992B69"/>
    <w:rsid w:val="0099716C"/>
    <w:rsid w:val="009C124C"/>
    <w:rsid w:val="009E5DC7"/>
    <w:rsid w:val="009F7FA5"/>
    <w:rsid w:val="00A14306"/>
    <w:rsid w:val="00AB6E11"/>
    <w:rsid w:val="00AF014A"/>
    <w:rsid w:val="00B37A3D"/>
    <w:rsid w:val="00B503DE"/>
    <w:rsid w:val="00B54752"/>
    <w:rsid w:val="00B54B6F"/>
    <w:rsid w:val="00B704D0"/>
    <w:rsid w:val="00B86560"/>
    <w:rsid w:val="00B92CAF"/>
    <w:rsid w:val="00BD569B"/>
    <w:rsid w:val="00C00513"/>
    <w:rsid w:val="00C746D4"/>
    <w:rsid w:val="00C74D0E"/>
    <w:rsid w:val="00D67C12"/>
    <w:rsid w:val="00DD30DC"/>
    <w:rsid w:val="00E362D4"/>
    <w:rsid w:val="00E432F4"/>
    <w:rsid w:val="00E94BC2"/>
    <w:rsid w:val="00EB1854"/>
    <w:rsid w:val="00F41F4D"/>
    <w:rsid w:val="00F532D3"/>
    <w:rsid w:val="00F56B70"/>
    <w:rsid w:val="00FE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433662A"/>
  <w15:docId w15:val="{916F52B4-897F-46D0-986B-94961F35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324"/>
    <w:rPr>
      <w:lang w:val="af-ZA"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3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3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3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3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A1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A1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32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A1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3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2D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637D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7D4"/>
    <w:rPr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0637D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7D4"/>
    <w:rPr>
      <w:lang w:eastAsia="en-ZA"/>
    </w:rPr>
  </w:style>
  <w:style w:type="character" w:styleId="Hyperlink">
    <w:name w:val="Hyperlink"/>
    <w:basedOn w:val="DefaultParagraphFont"/>
    <w:uiPriority w:val="99"/>
    <w:unhideWhenUsed/>
    <w:rsid w:val="00255082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37A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Zxa1cj/H51/v+bDd3Y3eY5uQZA==">CgMxLjAaHwoBMBIaChgICVIUChJ0YWJsZS5sbmIwZ2R1enp6ZWMaHwoBMRIaChgICVIUChJ0YWJsZS5vcXl6NWtpcWswOHU4AHIhMWM0ZVN4V2RNajZKSVIxdWw5VXlKaEhVUVN4cFI2ajBL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E39B5-EA65-4960-B34E-DD1A8735C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3D9742-53E6-41CB-A206-BE59107DDC07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98223A7-24C8-4CDF-AF3B-81C0345B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871</Words>
  <Characters>5316</Characters>
  <Application>Microsoft Office Word</Application>
  <DocSecurity>0</DocSecurity>
  <Lines>129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 MICHAEL PRINGLE</dc:creator>
  <cp:lastModifiedBy>Megan Botes</cp:lastModifiedBy>
  <cp:revision>8</cp:revision>
  <dcterms:created xsi:type="dcterms:W3CDTF">2025-04-10T17:20:00Z</dcterms:created>
  <dcterms:modified xsi:type="dcterms:W3CDTF">2025-04-14T06:26:00Z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