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68C75AFA" w:rsidR="000A7DDE" w:rsidRPr="00211687" w:rsidRDefault="002441F5">
      <w:pPr>
        <w:jc w:val="center"/>
        <w:rPr>
          <w:sz w:val="28"/>
          <w:szCs w:val="28"/>
        </w:rPr>
      </w:pPr>
      <w:r w:rsidRPr="00211687">
        <w:rPr>
          <w:rFonts w:asciiTheme="majorHAnsi" w:hAnsiTheme="majorHAnsi" w:cstheme="majorHAnsi"/>
          <w:b/>
          <w:noProof/>
          <w:color w:val="000000" w:themeColor="text1"/>
          <w:highlight w:val="white"/>
        </w:rPr>
        <w:drawing>
          <wp:inline distT="0" distB="0" distL="0" distR="0" wp14:anchorId="42FA0821" wp14:editId="0D16B5A1">
            <wp:extent cx="6637020" cy="967740"/>
            <wp:effectExtent l="0" t="0" r="0" b="3810"/>
            <wp:docPr id="1477201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082"/>
                    <a:stretch>
                      <a:fillRect/>
                    </a:stretch>
                  </pic:blipFill>
                  <pic:spPr bwMode="auto">
                    <a:xfrm>
                      <a:off x="0" y="0"/>
                      <a:ext cx="6637020" cy="96774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211687" w:rsidRDefault="000A7DDE">
      <w:pPr>
        <w:jc w:val="center"/>
        <w:rPr>
          <w:rFonts w:ascii="Calibri" w:eastAsia="Calibri" w:hAnsi="Calibri" w:cs="Calibri"/>
          <w:sz w:val="16"/>
          <w:szCs w:val="16"/>
          <w:u w:val="single"/>
        </w:rPr>
      </w:pPr>
    </w:p>
    <w:p w14:paraId="41DE9DD1" w14:textId="66E4E995" w:rsidR="005A617C" w:rsidRPr="00211687" w:rsidRDefault="00D54B9F" w:rsidP="00B24D83">
      <w:pPr>
        <w:jc w:val="center"/>
        <w:rPr>
          <w:rFonts w:ascii="Calibri" w:eastAsia="Calibri" w:hAnsi="Calibri" w:cs="Calibri"/>
          <w:b/>
          <w:bCs/>
          <w:iCs/>
          <w:lang w:eastAsia="en-US"/>
        </w:rPr>
      </w:pPr>
      <w:r w:rsidRPr="00211687">
        <w:rPr>
          <w:rFonts w:ascii="Calibri" w:eastAsia="Calibri" w:hAnsi="Calibri" w:cs="Calibri"/>
          <w:b/>
          <w:sz w:val="28"/>
          <w:szCs w:val="28"/>
          <w:u w:val="single"/>
        </w:rPr>
        <w:t>Les 3 – Werk</w:t>
      </w:r>
      <w:r w:rsidR="00A327E0" w:rsidRPr="00211687">
        <w:rPr>
          <w:rFonts w:ascii="Calibri" w:eastAsia="Calibri" w:hAnsi="Calibri" w:cs="Calibri"/>
          <w:b/>
          <w:sz w:val="28"/>
          <w:szCs w:val="28"/>
          <w:u w:val="single"/>
        </w:rPr>
        <w:t>kaart</w:t>
      </w:r>
      <w:r w:rsidR="006473B7" w:rsidRPr="00211687">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211687" w14:paraId="73BCD8E6" w14:textId="77777777" w:rsidTr="00244B1B">
        <w:trPr>
          <w:trHeight w:val="283"/>
        </w:trPr>
        <w:tc>
          <w:tcPr>
            <w:tcW w:w="936" w:type="dxa"/>
            <w:vAlign w:val="bottom"/>
          </w:tcPr>
          <w:p w14:paraId="145936CA" w14:textId="77777777" w:rsidR="005A617C" w:rsidRPr="00211687" w:rsidRDefault="005A617C" w:rsidP="00244B1B">
            <w:pPr>
              <w:rPr>
                <w:rFonts w:ascii="Calibri" w:eastAsia="Calibri" w:hAnsi="Calibri" w:cs="Calibri"/>
                <w:b/>
                <w:u w:val="single"/>
              </w:rPr>
            </w:pPr>
            <w:r w:rsidRPr="00211687">
              <w:rPr>
                <w:noProof/>
              </w:rPr>
              <w:drawing>
                <wp:anchor distT="0" distB="0" distL="114300" distR="114300" simplePos="0" relativeHeight="251658240" behindDoc="0" locked="0" layoutInCell="1" hidden="0" allowOverlap="1" wp14:anchorId="2ED9F5C1" wp14:editId="759EBD43">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5F507A36" w:rsidR="005A617C" w:rsidRPr="00211687" w:rsidRDefault="005A617C" w:rsidP="00244B1B">
            <w:pPr>
              <w:rPr>
                <w:rFonts w:ascii="Calibri" w:eastAsia="Calibri" w:hAnsi="Calibri" w:cs="Calibri"/>
                <w:b/>
                <w:i/>
                <w:iCs/>
                <w:sz w:val="28"/>
                <w:szCs w:val="28"/>
              </w:rPr>
            </w:pPr>
            <w:r w:rsidRPr="00211687">
              <w:rPr>
                <w:rFonts w:ascii="Calibri" w:eastAsia="Calibri" w:hAnsi="Calibri" w:cs="Calibri"/>
                <w:b/>
                <w:i/>
                <w:iCs/>
                <w:sz w:val="28"/>
                <w:szCs w:val="28"/>
                <w:u w:val="single"/>
              </w:rPr>
              <w:t>Aktiwiteit 1</w:t>
            </w:r>
            <w:r w:rsidRPr="00211687">
              <w:rPr>
                <w:rFonts w:ascii="Calibri" w:eastAsia="Calibri" w:hAnsi="Calibri" w:cs="Calibri"/>
                <w:b/>
                <w:i/>
                <w:iCs/>
                <w:sz w:val="28"/>
                <w:szCs w:val="28"/>
              </w:rPr>
              <w:t>: Kulturele invloed op leefstylkeuse</w:t>
            </w:r>
          </w:p>
          <w:p w14:paraId="7F7CD9CF" w14:textId="50970241" w:rsidR="005A617C" w:rsidRPr="00211687" w:rsidRDefault="005A617C" w:rsidP="00244B1B">
            <w:pPr>
              <w:rPr>
                <w:rFonts w:ascii="Calibri" w:eastAsia="Calibri" w:hAnsi="Calibri" w:cs="Calibri"/>
                <w:b/>
                <w:u w:val="single"/>
              </w:rPr>
            </w:pPr>
            <w:r w:rsidRPr="00211687">
              <w:rPr>
                <w:rFonts w:ascii="Calibri" w:eastAsia="Calibri" w:hAnsi="Calibri" w:cs="Calibri"/>
                <w:bCs/>
              </w:rPr>
              <w:t xml:space="preserve">Voltooi die volgende aktiwiteit in pare. </w:t>
            </w:r>
          </w:p>
        </w:tc>
      </w:tr>
    </w:tbl>
    <w:p w14:paraId="52637AE1" w14:textId="20798E30" w:rsidR="00B24D83" w:rsidRPr="00211687" w:rsidRDefault="00B24D83" w:rsidP="009A19EF">
      <w:pPr>
        <w:rPr>
          <w:rFonts w:ascii="Calibri" w:eastAsia="Calibri" w:hAnsi="Calibri" w:cs="Calibri"/>
          <w:b/>
          <w:bCs/>
          <w:iCs/>
          <w:lang w:eastAsia="en-US"/>
        </w:rPr>
      </w:pPr>
      <w:r w:rsidRPr="00211687">
        <w:rPr>
          <w:rFonts w:ascii="Calibri" w:eastAsia="Calibri" w:hAnsi="Calibri" w:cs="Calibri"/>
          <w:b/>
          <w:bCs/>
          <w:iCs/>
          <w:lang w:eastAsia="en-US"/>
        </w:rPr>
        <w:t xml:space="preserve">                                                                               </w:t>
      </w:r>
      <w:r w:rsidRPr="00211687">
        <w:rPr>
          <w:rFonts w:ascii="Calibri" w:eastAsia="Calibri" w:hAnsi="Calibri" w:cs="Calibri"/>
          <w:b/>
          <w:bCs/>
          <w:iCs/>
          <w:lang w:eastAsia="en-US"/>
        </w:rPr>
        <w:tab/>
      </w:r>
      <w:r w:rsidRPr="00211687">
        <w:rPr>
          <w:rFonts w:ascii="Calibri" w:eastAsia="Calibri" w:hAnsi="Calibri" w:cs="Calibri"/>
          <w:b/>
          <w:bCs/>
          <w:iCs/>
          <w:lang w:eastAsia="en-US"/>
        </w:rPr>
        <w:tab/>
      </w:r>
      <w:r w:rsidRPr="00211687">
        <w:rPr>
          <w:rFonts w:ascii="Calibri" w:eastAsia="Calibri" w:hAnsi="Calibri" w:cs="Calibri"/>
          <w:b/>
          <w:bCs/>
          <w:iCs/>
          <w:lang w:eastAsia="en-US"/>
        </w:rPr>
        <w:tab/>
      </w:r>
      <w:r w:rsidRPr="00211687">
        <w:rPr>
          <w:rFonts w:ascii="Calibri" w:eastAsia="Calibri" w:hAnsi="Calibri" w:cs="Calibri"/>
          <w:b/>
          <w:bCs/>
          <w:iCs/>
          <w:lang w:eastAsia="en-US"/>
        </w:rPr>
        <w:tab/>
      </w:r>
      <w:r w:rsidRPr="00211687">
        <w:rPr>
          <w:rFonts w:ascii="Calibri" w:eastAsia="Calibri" w:hAnsi="Calibri" w:cs="Calibri"/>
          <w:b/>
          <w:bCs/>
          <w:iCs/>
          <w:lang w:eastAsia="en-US"/>
        </w:rPr>
        <w:tab/>
      </w:r>
      <w:r w:rsidRPr="00211687">
        <w:rPr>
          <w:rFonts w:ascii="Calibri" w:eastAsia="Calibri" w:hAnsi="Calibri" w:cs="Calibri"/>
          <w:b/>
          <w:bCs/>
          <w:iCs/>
          <w:lang w:eastAsia="en-US"/>
        </w:rPr>
        <w:tab/>
      </w:r>
    </w:p>
    <w:p w14:paraId="3796910B" w14:textId="0B5349A2" w:rsidR="00BC4083" w:rsidRPr="00211687" w:rsidRDefault="00696E7F" w:rsidP="00180E50">
      <w:pPr>
        <w:tabs>
          <w:tab w:val="left" w:pos="4632"/>
        </w:tabs>
        <w:rPr>
          <w:rFonts w:asciiTheme="minorHAnsi" w:eastAsia="Calibri" w:hAnsiTheme="minorHAnsi" w:cstheme="minorHAnsi"/>
          <w:lang w:eastAsia="en-US"/>
        </w:rPr>
      </w:pPr>
      <w:r w:rsidRPr="00211687">
        <w:rPr>
          <w:rFonts w:asciiTheme="minorHAnsi" w:eastAsia="Calibri" w:hAnsiTheme="minorHAnsi" w:cstheme="minorHAnsi"/>
          <w:lang w:eastAsia="en-US"/>
        </w:rPr>
        <w:t xml:space="preserve">Pas die </w:t>
      </w:r>
      <w:r w:rsidR="0064285F" w:rsidRPr="00211687">
        <w:rPr>
          <w:rFonts w:asciiTheme="minorHAnsi" w:eastAsia="Calibri" w:hAnsiTheme="minorHAnsi" w:cstheme="minorHAnsi"/>
          <w:lang w:eastAsia="en-US"/>
        </w:rPr>
        <w:t>invloed op le</w:t>
      </w:r>
      <w:r w:rsidR="002126DA" w:rsidRPr="00211687">
        <w:rPr>
          <w:rFonts w:asciiTheme="minorHAnsi" w:eastAsia="Calibri" w:hAnsiTheme="minorHAnsi" w:cstheme="minorHAnsi"/>
          <w:lang w:eastAsia="en-US"/>
        </w:rPr>
        <w:t>ef</w:t>
      </w:r>
      <w:r w:rsidR="0064285F" w:rsidRPr="00211687">
        <w:rPr>
          <w:rFonts w:asciiTheme="minorHAnsi" w:eastAsia="Calibri" w:hAnsiTheme="minorHAnsi" w:cstheme="minorHAnsi"/>
          <w:lang w:eastAsia="en-US"/>
        </w:rPr>
        <w:t xml:space="preserve">tylkeuses </w:t>
      </w:r>
      <w:r w:rsidR="002126DA" w:rsidRPr="00211687">
        <w:rPr>
          <w:rFonts w:asciiTheme="minorHAnsi" w:eastAsia="Calibri" w:hAnsiTheme="minorHAnsi" w:cstheme="minorHAnsi"/>
          <w:lang w:eastAsia="en-US"/>
        </w:rPr>
        <w:t>in</w:t>
      </w:r>
      <w:r w:rsidR="0064285F" w:rsidRPr="00211687">
        <w:rPr>
          <w:rFonts w:asciiTheme="minorHAnsi" w:eastAsia="Calibri" w:hAnsiTheme="minorHAnsi" w:cstheme="minorHAnsi"/>
          <w:lang w:eastAsia="en-US"/>
        </w:rPr>
        <w:t xml:space="preserve"> </w:t>
      </w:r>
      <w:r w:rsidR="002126DA" w:rsidRPr="00211687">
        <w:rPr>
          <w:rFonts w:asciiTheme="minorHAnsi" w:eastAsia="Calibri" w:hAnsiTheme="minorHAnsi" w:cstheme="minorHAnsi"/>
          <w:b/>
          <w:bCs/>
          <w:lang w:eastAsia="en-US"/>
        </w:rPr>
        <w:t>K</w:t>
      </w:r>
      <w:r w:rsidR="0064285F" w:rsidRPr="00211687">
        <w:rPr>
          <w:rFonts w:asciiTheme="minorHAnsi" w:eastAsia="Calibri" w:hAnsiTheme="minorHAnsi" w:cstheme="minorHAnsi"/>
          <w:b/>
          <w:bCs/>
          <w:lang w:eastAsia="en-US"/>
        </w:rPr>
        <w:t xml:space="preserve">olom B </w:t>
      </w:r>
      <w:r w:rsidR="0064285F" w:rsidRPr="00211687">
        <w:rPr>
          <w:rFonts w:asciiTheme="minorHAnsi" w:eastAsia="Calibri" w:hAnsiTheme="minorHAnsi" w:cstheme="minorHAnsi"/>
          <w:lang w:eastAsia="en-US"/>
        </w:rPr>
        <w:t>by die korrek</w:t>
      </w:r>
      <w:r w:rsidR="002126DA" w:rsidRPr="00211687">
        <w:rPr>
          <w:rFonts w:asciiTheme="minorHAnsi" w:eastAsia="Calibri" w:hAnsiTheme="minorHAnsi" w:cstheme="minorHAnsi"/>
          <w:lang w:eastAsia="en-US"/>
        </w:rPr>
        <w:t>te</w:t>
      </w:r>
      <w:r w:rsidR="0064285F" w:rsidRPr="00211687">
        <w:rPr>
          <w:rFonts w:asciiTheme="minorHAnsi" w:eastAsia="Calibri" w:hAnsiTheme="minorHAnsi" w:cstheme="minorHAnsi"/>
          <w:lang w:eastAsia="en-US"/>
        </w:rPr>
        <w:t xml:space="preserve"> kulturele element in </w:t>
      </w:r>
      <w:r w:rsidR="002126DA" w:rsidRPr="00211687">
        <w:rPr>
          <w:rFonts w:asciiTheme="minorHAnsi" w:eastAsia="Calibri" w:hAnsiTheme="minorHAnsi" w:cstheme="minorHAnsi"/>
          <w:b/>
          <w:bCs/>
          <w:lang w:eastAsia="en-US"/>
        </w:rPr>
        <w:t>K</w:t>
      </w:r>
      <w:r w:rsidR="0064285F" w:rsidRPr="00211687">
        <w:rPr>
          <w:rFonts w:asciiTheme="minorHAnsi" w:eastAsia="Calibri" w:hAnsiTheme="minorHAnsi" w:cstheme="minorHAnsi"/>
          <w:b/>
          <w:bCs/>
          <w:lang w:eastAsia="en-US"/>
        </w:rPr>
        <w:t>olom A</w:t>
      </w:r>
      <w:r w:rsidR="002126DA" w:rsidRPr="00211687">
        <w:rPr>
          <w:rFonts w:asciiTheme="minorHAnsi" w:eastAsia="Calibri" w:hAnsiTheme="minorHAnsi" w:cstheme="minorHAnsi"/>
          <w:lang w:eastAsia="en-US"/>
        </w:rPr>
        <w:t xml:space="preserve">. </w:t>
      </w:r>
      <w:r w:rsidRPr="00211687">
        <w:rPr>
          <w:rFonts w:asciiTheme="minorHAnsi" w:eastAsia="Calibri" w:hAnsiTheme="minorHAnsi" w:cstheme="minorHAnsi"/>
          <w:lang w:eastAsia="en-US"/>
        </w:rPr>
        <w:t xml:space="preserve">Skryf die </w:t>
      </w:r>
      <w:r w:rsidR="002126DA" w:rsidRPr="00211687">
        <w:rPr>
          <w:rFonts w:asciiTheme="minorHAnsi" w:eastAsia="Calibri" w:hAnsiTheme="minorHAnsi" w:cstheme="minorHAnsi"/>
          <w:lang w:eastAsia="en-US"/>
        </w:rPr>
        <w:t xml:space="preserve">slegs die korrekte </w:t>
      </w:r>
      <w:r w:rsidRPr="00211687">
        <w:rPr>
          <w:rFonts w:asciiTheme="minorHAnsi" w:eastAsia="Calibri" w:hAnsiTheme="minorHAnsi" w:cstheme="minorHAnsi"/>
          <w:lang w:eastAsia="en-US"/>
        </w:rPr>
        <w:t>letter (</w:t>
      </w:r>
      <w:r w:rsidR="00FA3267" w:rsidRPr="00211687">
        <w:rPr>
          <w:rFonts w:asciiTheme="minorHAnsi" w:eastAsia="Calibri" w:hAnsiTheme="minorHAnsi" w:cstheme="minorHAnsi"/>
          <w:lang w:eastAsia="en-US"/>
        </w:rPr>
        <w:t>A</w:t>
      </w:r>
      <w:r w:rsidR="002126DA" w:rsidRPr="00211687">
        <w:rPr>
          <w:rFonts w:asciiTheme="minorHAnsi" w:eastAsia="Calibri" w:hAnsiTheme="minorHAnsi" w:cstheme="minorHAnsi"/>
          <w:lang w:eastAsia="en-US"/>
        </w:rPr>
        <w:t>–</w:t>
      </w:r>
      <w:r w:rsidR="00FA3267" w:rsidRPr="00211687">
        <w:rPr>
          <w:rFonts w:asciiTheme="minorHAnsi" w:eastAsia="Calibri" w:hAnsiTheme="minorHAnsi" w:cstheme="minorHAnsi"/>
          <w:lang w:eastAsia="en-US"/>
        </w:rPr>
        <w:t>E</w:t>
      </w:r>
      <w:r w:rsidR="00005308" w:rsidRPr="00211687">
        <w:rPr>
          <w:rFonts w:asciiTheme="minorHAnsi" w:eastAsia="Calibri" w:hAnsiTheme="minorHAnsi" w:cstheme="minorHAnsi"/>
          <w:lang w:eastAsia="en-US"/>
        </w:rPr>
        <w:t xml:space="preserve">) </w:t>
      </w:r>
      <w:r w:rsidR="002126DA" w:rsidRPr="00211687">
        <w:rPr>
          <w:rFonts w:asciiTheme="minorHAnsi" w:eastAsia="Calibri" w:hAnsiTheme="minorHAnsi" w:cstheme="minorHAnsi"/>
          <w:lang w:eastAsia="en-US"/>
        </w:rPr>
        <w:t>langs die vraagnommer</w:t>
      </w:r>
      <w:r w:rsidR="00005308" w:rsidRPr="00211687">
        <w:rPr>
          <w:rFonts w:asciiTheme="minorHAnsi" w:eastAsia="Calibri" w:hAnsiTheme="minorHAnsi" w:cstheme="minorHAnsi"/>
          <w:lang w:eastAsia="en-US"/>
        </w:rPr>
        <w:t xml:space="preserve"> (1.1 tot 1.5)</w:t>
      </w:r>
      <w:r w:rsidR="002126DA" w:rsidRPr="00211687">
        <w:rPr>
          <w:rFonts w:asciiTheme="minorHAnsi" w:eastAsia="Calibri" w:hAnsiTheme="minorHAnsi" w:cstheme="minorHAnsi"/>
          <w:lang w:eastAsia="en-US"/>
        </w:rPr>
        <w:t xml:space="preserve"> neer</w:t>
      </w:r>
      <w:r w:rsidR="00005308" w:rsidRPr="00211687">
        <w:rPr>
          <w:rFonts w:asciiTheme="minorHAnsi" w:eastAsia="Calibri" w:hAnsiTheme="minorHAnsi" w:cstheme="minorHAnsi"/>
          <w:lang w:eastAsia="en-US"/>
        </w:rPr>
        <w:t>, byvoorbeeld</w:t>
      </w:r>
      <w:r w:rsidR="004009AB" w:rsidRPr="00211687">
        <w:rPr>
          <w:rFonts w:asciiTheme="minorHAnsi" w:eastAsia="Calibri" w:hAnsiTheme="minorHAnsi" w:cstheme="minorHAnsi"/>
          <w:lang w:eastAsia="en-US"/>
        </w:rPr>
        <w:t>,</w:t>
      </w:r>
      <w:r w:rsidR="00005308" w:rsidRPr="00211687">
        <w:rPr>
          <w:rFonts w:asciiTheme="minorHAnsi" w:eastAsia="Calibri" w:hAnsiTheme="minorHAnsi" w:cstheme="minorHAnsi"/>
          <w:lang w:eastAsia="en-US"/>
        </w:rPr>
        <w:t xml:space="preserve"> 1.6</w:t>
      </w:r>
      <w:r w:rsidR="002126DA" w:rsidRPr="00211687">
        <w:rPr>
          <w:rFonts w:asciiTheme="minorHAnsi" w:eastAsia="Calibri" w:hAnsiTheme="minorHAnsi" w:cstheme="minorHAnsi"/>
          <w:lang w:eastAsia="en-US"/>
        </w:rPr>
        <w:t>.</w:t>
      </w:r>
      <w:r w:rsidR="00005308" w:rsidRPr="00211687">
        <w:rPr>
          <w:rFonts w:asciiTheme="minorHAnsi" w:eastAsia="Calibri" w:hAnsiTheme="minorHAnsi" w:cstheme="minorHAnsi"/>
          <w:lang w:eastAsia="en-US"/>
        </w:rPr>
        <w:t xml:space="preserve"> F</w:t>
      </w:r>
    </w:p>
    <w:p w14:paraId="06223847" w14:textId="77777777" w:rsidR="00E20E94" w:rsidRPr="00211687" w:rsidRDefault="00E20E94" w:rsidP="00180E50">
      <w:pPr>
        <w:tabs>
          <w:tab w:val="left" w:pos="4632"/>
        </w:tabs>
        <w:rPr>
          <w:rFonts w:ascii="Calibri" w:eastAsia="Calibri" w:hAnsi="Calibri" w:cs="Calibri"/>
          <w:lang w:eastAsia="en-US"/>
        </w:rPr>
      </w:pPr>
    </w:p>
    <w:tbl>
      <w:tblPr>
        <w:tblStyle w:val="TableGrid"/>
        <w:tblW w:w="0" w:type="auto"/>
        <w:tblLook w:val="04A0" w:firstRow="1" w:lastRow="0" w:firstColumn="1" w:lastColumn="0" w:noHBand="0" w:noVBand="1"/>
      </w:tblPr>
      <w:tblGrid>
        <w:gridCol w:w="562"/>
        <w:gridCol w:w="4666"/>
        <w:gridCol w:w="437"/>
        <w:gridCol w:w="4791"/>
      </w:tblGrid>
      <w:tr w:rsidR="00F873ED" w:rsidRPr="00211687" w14:paraId="2B8B6D7F" w14:textId="77777777" w:rsidTr="00F873ED">
        <w:trPr>
          <w:trHeight w:val="510"/>
        </w:trPr>
        <w:tc>
          <w:tcPr>
            <w:tcW w:w="5228" w:type="dxa"/>
            <w:gridSpan w:val="2"/>
            <w:tcBorders>
              <w:bottom w:val="single" w:sz="4" w:space="0" w:color="auto"/>
            </w:tcBorders>
            <w:vAlign w:val="center"/>
          </w:tcPr>
          <w:p w14:paraId="43E912AA" w14:textId="5AC618F6" w:rsidR="00F873ED" w:rsidRPr="00211687" w:rsidRDefault="00F873ED" w:rsidP="00F873ED">
            <w:pPr>
              <w:tabs>
                <w:tab w:val="left" w:pos="4632"/>
              </w:tabs>
              <w:jc w:val="center"/>
              <w:rPr>
                <w:rFonts w:ascii="Calibri" w:eastAsia="Calibri" w:hAnsi="Calibri" w:cs="Calibri"/>
                <w:b/>
                <w:bCs/>
                <w:lang w:eastAsia="en-US"/>
              </w:rPr>
            </w:pPr>
            <w:r w:rsidRPr="00211687">
              <w:rPr>
                <w:rFonts w:ascii="Calibri" w:eastAsia="Calibri" w:hAnsi="Calibri" w:cs="Calibri"/>
                <w:b/>
                <w:bCs/>
                <w:lang w:eastAsia="en-US"/>
              </w:rPr>
              <w:t>Kolom A</w:t>
            </w:r>
          </w:p>
        </w:tc>
        <w:tc>
          <w:tcPr>
            <w:tcW w:w="5228" w:type="dxa"/>
            <w:gridSpan w:val="2"/>
            <w:tcBorders>
              <w:bottom w:val="single" w:sz="4" w:space="0" w:color="auto"/>
            </w:tcBorders>
            <w:vAlign w:val="center"/>
          </w:tcPr>
          <w:p w14:paraId="7D150C72" w14:textId="60376578" w:rsidR="00F873ED" w:rsidRPr="00211687" w:rsidRDefault="00F873ED" w:rsidP="00F873ED">
            <w:pPr>
              <w:tabs>
                <w:tab w:val="left" w:pos="4632"/>
              </w:tabs>
              <w:jc w:val="center"/>
              <w:rPr>
                <w:rFonts w:ascii="Calibri" w:eastAsia="Calibri" w:hAnsi="Calibri" w:cs="Calibri"/>
                <w:b/>
                <w:bCs/>
                <w:lang w:eastAsia="en-US"/>
              </w:rPr>
            </w:pPr>
            <w:r w:rsidRPr="00211687">
              <w:rPr>
                <w:rFonts w:ascii="Calibri" w:eastAsia="Calibri" w:hAnsi="Calibri" w:cs="Calibri"/>
                <w:b/>
                <w:bCs/>
                <w:lang w:eastAsia="en-US"/>
              </w:rPr>
              <w:t>Kolom B</w:t>
            </w:r>
          </w:p>
        </w:tc>
      </w:tr>
      <w:tr w:rsidR="00C05C22" w:rsidRPr="00211687" w14:paraId="5E4FCC6C" w14:textId="77777777" w:rsidTr="00F873ED">
        <w:trPr>
          <w:trHeight w:val="907"/>
        </w:trPr>
        <w:tc>
          <w:tcPr>
            <w:tcW w:w="562" w:type="dxa"/>
            <w:tcBorders>
              <w:top w:val="single" w:sz="4" w:space="0" w:color="auto"/>
              <w:left w:val="single" w:sz="4" w:space="0" w:color="auto"/>
              <w:bottom w:val="single" w:sz="4" w:space="0" w:color="auto"/>
              <w:right w:val="nil"/>
            </w:tcBorders>
            <w:vAlign w:val="center"/>
          </w:tcPr>
          <w:p w14:paraId="1EF4732F" w14:textId="3C0289B3" w:rsidR="00C05C22" w:rsidRPr="00211687" w:rsidRDefault="00C05C22" w:rsidP="00F873ED">
            <w:pPr>
              <w:tabs>
                <w:tab w:val="left" w:pos="4632"/>
              </w:tabs>
              <w:rPr>
                <w:rFonts w:ascii="Calibri" w:eastAsia="Calibri" w:hAnsi="Calibri" w:cs="Calibri"/>
                <w:lang w:eastAsia="en-US"/>
              </w:rPr>
            </w:pPr>
            <w:r w:rsidRPr="00211687">
              <w:rPr>
                <w:rFonts w:ascii="Calibri" w:eastAsia="Calibri" w:hAnsi="Calibri" w:cs="Calibri"/>
                <w:lang w:eastAsia="en-US"/>
              </w:rPr>
              <w:t>1.1</w:t>
            </w:r>
          </w:p>
        </w:tc>
        <w:tc>
          <w:tcPr>
            <w:tcW w:w="4666" w:type="dxa"/>
            <w:tcBorders>
              <w:top w:val="single" w:sz="4" w:space="0" w:color="auto"/>
              <w:left w:val="nil"/>
              <w:bottom w:val="single" w:sz="4" w:space="0" w:color="auto"/>
              <w:right w:val="single" w:sz="4" w:space="0" w:color="auto"/>
            </w:tcBorders>
            <w:vAlign w:val="center"/>
          </w:tcPr>
          <w:p w14:paraId="22F3A7F2" w14:textId="358EDBB8" w:rsidR="00C05C22" w:rsidRPr="00211687" w:rsidRDefault="00312442" w:rsidP="00F873ED">
            <w:pPr>
              <w:tabs>
                <w:tab w:val="left" w:pos="4632"/>
              </w:tabs>
              <w:rPr>
                <w:rFonts w:ascii="Calibri" w:eastAsia="Calibri" w:hAnsi="Calibri" w:cs="Calibri"/>
                <w:lang w:eastAsia="en-US"/>
              </w:rPr>
            </w:pPr>
            <w:r w:rsidRPr="00211687">
              <w:rPr>
                <w:rFonts w:ascii="Calibri" w:eastAsia="Calibri" w:hAnsi="Calibri" w:cs="Calibri"/>
                <w:lang w:eastAsia="en-US"/>
              </w:rPr>
              <w:t xml:space="preserve">Tradisionele maaltye wat saans </w:t>
            </w:r>
            <w:r w:rsidR="00351830" w:rsidRPr="00211687">
              <w:rPr>
                <w:rFonts w:ascii="Calibri" w:eastAsia="Calibri" w:hAnsi="Calibri" w:cs="Calibri"/>
                <w:lang w:eastAsia="en-US"/>
              </w:rPr>
              <w:t xml:space="preserve">saam deur ŉ gesin geniet </w:t>
            </w:r>
            <w:r w:rsidRPr="00211687">
              <w:rPr>
                <w:rFonts w:ascii="Calibri" w:eastAsia="Calibri" w:hAnsi="Calibri" w:cs="Calibri"/>
                <w:lang w:eastAsia="en-US"/>
              </w:rPr>
              <w:t>word</w:t>
            </w:r>
            <w:r w:rsidR="00351830" w:rsidRPr="00211687">
              <w:rPr>
                <w:rFonts w:ascii="Calibri" w:eastAsia="Calibri" w:hAnsi="Calibri" w:cs="Calibri"/>
                <w:lang w:eastAsia="en-US"/>
              </w:rPr>
              <w:t>.</w:t>
            </w:r>
          </w:p>
        </w:tc>
        <w:tc>
          <w:tcPr>
            <w:tcW w:w="437" w:type="dxa"/>
            <w:tcBorders>
              <w:top w:val="single" w:sz="4" w:space="0" w:color="auto"/>
              <w:left w:val="single" w:sz="4" w:space="0" w:color="auto"/>
              <w:bottom w:val="single" w:sz="4" w:space="0" w:color="auto"/>
              <w:right w:val="nil"/>
            </w:tcBorders>
            <w:vAlign w:val="center"/>
          </w:tcPr>
          <w:p w14:paraId="787EA888" w14:textId="6178DE06" w:rsidR="00C05C22" w:rsidRPr="00211687" w:rsidRDefault="004009AB" w:rsidP="00F873ED">
            <w:pPr>
              <w:tabs>
                <w:tab w:val="left" w:pos="4632"/>
              </w:tabs>
              <w:rPr>
                <w:rFonts w:ascii="Calibri" w:eastAsia="Calibri" w:hAnsi="Calibri" w:cs="Calibri"/>
                <w:lang w:eastAsia="en-US"/>
              </w:rPr>
            </w:pPr>
            <w:r w:rsidRPr="00211687">
              <w:rPr>
                <w:rFonts w:ascii="Calibri" w:eastAsia="Calibri" w:hAnsi="Calibri" w:cs="Calibri"/>
                <w:lang w:eastAsia="en-US"/>
              </w:rPr>
              <w:t>A</w:t>
            </w:r>
            <w:r w:rsidR="00312442" w:rsidRPr="00211687">
              <w:rPr>
                <w:rFonts w:ascii="Calibri" w:eastAsia="Calibri" w:hAnsi="Calibri" w:cs="Calibri"/>
                <w:lang w:eastAsia="en-US"/>
              </w:rPr>
              <w:t>.</w:t>
            </w:r>
          </w:p>
        </w:tc>
        <w:tc>
          <w:tcPr>
            <w:tcW w:w="4791" w:type="dxa"/>
            <w:tcBorders>
              <w:top w:val="single" w:sz="4" w:space="0" w:color="auto"/>
              <w:left w:val="nil"/>
              <w:bottom w:val="single" w:sz="4" w:space="0" w:color="auto"/>
              <w:right w:val="single" w:sz="4" w:space="0" w:color="auto"/>
            </w:tcBorders>
            <w:vAlign w:val="center"/>
          </w:tcPr>
          <w:p w14:paraId="2E145D66" w14:textId="1A97B367" w:rsidR="00C05C22" w:rsidRPr="00211687" w:rsidRDefault="00A11263" w:rsidP="00F873ED">
            <w:pPr>
              <w:tabs>
                <w:tab w:val="left" w:pos="4632"/>
              </w:tabs>
              <w:rPr>
                <w:rFonts w:ascii="Calibri" w:eastAsia="Calibri" w:hAnsi="Calibri" w:cs="Calibri"/>
                <w:lang w:eastAsia="en-US"/>
              </w:rPr>
            </w:pPr>
            <w:r w:rsidRPr="00211687">
              <w:rPr>
                <w:rFonts w:ascii="Calibri" w:eastAsia="Calibri" w:hAnsi="Calibri" w:cs="Calibri"/>
                <w:lang w:eastAsia="en-US"/>
              </w:rPr>
              <w:t>Beïnvloed hoe leerders hul tyd moet indeel en of hulle genoeg tyd vir hul eie doelwitte het.</w:t>
            </w:r>
          </w:p>
        </w:tc>
      </w:tr>
      <w:tr w:rsidR="00C05C22" w:rsidRPr="00211687" w14:paraId="1175BF4E" w14:textId="77777777" w:rsidTr="00F873ED">
        <w:trPr>
          <w:trHeight w:val="907"/>
        </w:trPr>
        <w:tc>
          <w:tcPr>
            <w:tcW w:w="562" w:type="dxa"/>
            <w:tcBorders>
              <w:top w:val="single" w:sz="4" w:space="0" w:color="auto"/>
              <w:left w:val="single" w:sz="4" w:space="0" w:color="auto"/>
              <w:bottom w:val="single" w:sz="4" w:space="0" w:color="auto"/>
              <w:right w:val="nil"/>
            </w:tcBorders>
            <w:vAlign w:val="center"/>
          </w:tcPr>
          <w:p w14:paraId="3662382E" w14:textId="210BFBEB" w:rsidR="00C05C22" w:rsidRPr="00211687" w:rsidRDefault="00C05C22" w:rsidP="00F873ED">
            <w:pPr>
              <w:tabs>
                <w:tab w:val="left" w:pos="4632"/>
              </w:tabs>
              <w:rPr>
                <w:rFonts w:ascii="Calibri" w:eastAsia="Calibri" w:hAnsi="Calibri" w:cs="Calibri"/>
                <w:lang w:eastAsia="en-US"/>
              </w:rPr>
            </w:pPr>
            <w:r w:rsidRPr="00211687">
              <w:rPr>
                <w:rFonts w:ascii="Calibri" w:eastAsia="Calibri" w:hAnsi="Calibri" w:cs="Calibri"/>
                <w:lang w:eastAsia="en-US"/>
              </w:rPr>
              <w:t>1.2</w:t>
            </w:r>
          </w:p>
        </w:tc>
        <w:tc>
          <w:tcPr>
            <w:tcW w:w="4666" w:type="dxa"/>
            <w:tcBorders>
              <w:top w:val="single" w:sz="4" w:space="0" w:color="auto"/>
              <w:left w:val="nil"/>
              <w:bottom w:val="single" w:sz="4" w:space="0" w:color="auto"/>
              <w:right w:val="single" w:sz="4" w:space="0" w:color="auto"/>
            </w:tcBorders>
            <w:vAlign w:val="center"/>
          </w:tcPr>
          <w:p w14:paraId="71121A98" w14:textId="1DB82345" w:rsidR="00C05C22" w:rsidRPr="00211687" w:rsidRDefault="00CC42E3" w:rsidP="00F873ED">
            <w:pPr>
              <w:tabs>
                <w:tab w:val="left" w:pos="4632"/>
              </w:tabs>
              <w:rPr>
                <w:rFonts w:ascii="Calibri" w:eastAsia="Calibri" w:hAnsi="Calibri" w:cs="Calibri"/>
                <w:lang w:eastAsia="en-US"/>
              </w:rPr>
            </w:pPr>
            <w:r w:rsidRPr="00211687">
              <w:rPr>
                <w:rFonts w:ascii="Calibri" w:eastAsia="Calibri" w:hAnsi="Calibri" w:cs="Calibri"/>
                <w:lang w:eastAsia="en-US"/>
              </w:rPr>
              <w:t>Sekere verwagtinge v</w:t>
            </w:r>
            <w:r w:rsidR="00E17E75">
              <w:rPr>
                <w:rFonts w:ascii="Calibri" w:eastAsia="Calibri" w:hAnsi="Calibri" w:cs="Calibri"/>
                <w:lang w:eastAsia="en-US"/>
              </w:rPr>
              <w:t xml:space="preserve">an </w:t>
            </w:r>
            <w:r w:rsidRPr="00211687">
              <w:rPr>
                <w:rFonts w:ascii="Calibri" w:eastAsia="Calibri" w:hAnsi="Calibri" w:cs="Calibri"/>
                <w:lang w:eastAsia="en-US"/>
              </w:rPr>
              <w:t>meisies en seuns</w:t>
            </w:r>
            <w:r w:rsidR="000A2612" w:rsidRPr="00211687">
              <w:rPr>
                <w:rFonts w:ascii="Calibri" w:eastAsia="Calibri" w:hAnsi="Calibri" w:cs="Calibri"/>
                <w:lang w:eastAsia="en-US"/>
              </w:rPr>
              <w:t xml:space="preserve"> ten opsigte van kleredrag.</w:t>
            </w:r>
          </w:p>
        </w:tc>
        <w:tc>
          <w:tcPr>
            <w:tcW w:w="437" w:type="dxa"/>
            <w:tcBorders>
              <w:top w:val="single" w:sz="4" w:space="0" w:color="auto"/>
              <w:left w:val="single" w:sz="4" w:space="0" w:color="auto"/>
              <w:bottom w:val="single" w:sz="4" w:space="0" w:color="auto"/>
              <w:right w:val="nil"/>
            </w:tcBorders>
            <w:vAlign w:val="center"/>
          </w:tcPr>
          <w:p w14:paraId="5E9329E9" w14:textId="1433B0F0" w:rsidR="00C05C22" w:rsidRPr="00211687" w:rsidRDefault="00312442" w:rsidP="00F873ED">
            <w:pPr>
              <w:tabs>
                <w:tab w:val="left" w:pos="4632"/>
              </w:tabs>
              <w:rPr>
                <w:rFonts w:ascii="Calibri" w:eastAsia="Calibri" w:hAnsi="Calibri" w:cs="Calibri"/>
                <w:lang w:eastAsia="en-US"/>
              </w:rPr>
            </w:pPr>
            <w:r w:rsidRPr="00211687">
              <w:rPr>
                <w:rFonts w:ascii="Calibri" w:eastAsia="Calibri" w:hAnsi="Calibri" w:cs="Calibri"/>
                <w:lang w:eastAsia="en-US"/>
              </w:rPr>
              <w:t>B.</w:t>
            </w:r>
          </w:p>
        </w:tc>
        <w:tc>
          <w:tcPr>
            <w:tcW w:w="4791" w:type="dxa"/>
            <w:tcBorders>
              <w:top w:val="single" w:sz="4" w:space="0" w:color="auto"/>
              <w:left w:val="nil"/>
              <w:bottom w:val="single" w:sz="4" w:space="0" w:color="auto"/>
              <w:right w:val="single" w:sz="4" w:space="0" w:color="auto"/>
            </w:tcBorders>
            <w:vAlign w:val="center"/>
          </w:tcPr>
          <w:p w14:paraId="4EBBB0AD" w14:textId="4D592B87" w:rsidR="00C05C22" w:rsidRPr="00211687" w:rsidRDefault="00D80C4C" w:rsidP="00F873ED">
            <w:pPr>
              <w:tabs>
                <w:tab w:val="left" w:pos="4632"/>
              </w:tabs>
              <w:rPr>
                <w:rFonts w:ascii="Calibri" w:eastAsia="Calibri" w:hAnsi="Calibri" w:cs="Calibri"/>
                <w:lang w:eastAsia="en-US"/>
              </w:rPr>
            </w:pPr>
            <w:r w:rsidRPr="00211687">
              <w:rPr>
                <w:rFonts w:ascii="Calibri" w:eastAsia="Calibri" w:hAnsi="Calibri" w:cs="Calibri"/>
                <w:lang w:eastAsia="en-US"/>
              </w:rPr>
              <w:t>Kan veroorsaak dat ŉ leerder ná skool ander verantwoordelikhede het en nie altyd tyd het vir ekstra aktiwiteite nie.</w:t>
            </w:r>
          </w:p>
        </w:tc>
      </w:tr>
      <w:tr w:rsidR="00C05C22" w:rsidRPr="00211687" w14:paraId="5B0F6455" w14:textId="77777777" w:rsidTr="00F873ED">
        <w:trPr>
          <w:trHeight w:val="907"/>
        </w:trPr>
        <w:tc>
          <w:tcPr>
            <w:tcW w:w="562" w:type="dxa"/>
            <w:tcBorders>
              <w:top w:val="single" w:sz="4" w:space="0" w:color="auto"/>
              <w:left w:val="single" w:sz="4" w:space="0" w:color="auto"/>
              <w:bottom w:val="single" w:sz="4" w:space="0" w:color="auto"/>
              <w:right w:val="nil"/>
            </w:tcBorders>
            <w:vAlign w:val="center"/>
          </w:tcPr>
          <w:p w14:paraId="6D38E0BC" w14:textId="211198E2" w:rsidR="00C05C22" w:rsidRPr="00211687" w:rsidRDefault="00C05C22" w:rsidP="00F873ED">
            <w:pPr>
              <w:tabs>
                <w:tab w:val="left" w:pos="4632"/>
              </w:tabs>
              <w:rPr>
                <w:rFonts w:ascii="Calibri" w:eastAsia="Calibri" w:hAnsi="Calibri" w:cs="Calibri"/>
                <w:lang w:eastAsia="en-US"/>
              </w:rPr>
            </w:pPr>
            <w:r w:rsidRPr="00211687">
              <w:rPr>
                <w:rFonts w:ascii="Calibri" w:eastAsia="Calibri" w:hAnsi="Calibri" w:cs="Calibri"/>
                <w:lang w:eastAsia="en-US"/>
              </w:rPr>
              <w:t>1.3</w:t>
            </w:r>
          </w:p>
        </w:tc>
        <w:tc>
          <w:tcPr>
            <w:tcW w:w="4666" w:type="dxa"/>
            <w:tcBorders>
              <w:top w:val="single" w:sz="4" w:space="0" w:color="auto"/>
              <w:left w:val="nil"/>
              <w:bottom w:val="single" w:sz="4" w:space="0" w:color="auto"/>
              <w:right w:val="single" w:sz="4" w:space="0" w:color="auto"/>
            </w:tcBorders>
            <w:vAlign w:val="center"/>
          </w:tcPr>
          <w:p w14:paraId="3A127E7D" w14:textId="2E55202A" w:rsidR="00C05C22" w:rsidRPr="00211687" w:rsidRDefault="00CC42E3" w:rsidP="00F873ED">
            <w:pPr>
              <w:tabs>
                <w:tab w:val="left" w:pos="4632"/>
              </w:tabs>
              <w:rPr>
                <w:rFonts w:ascii="Calibri" w:eastAsia="Calibri" w:hAnsi="Calibri" w:cs="Calibri"/>
                <w:lang w:eastAsia="en-US"/>
              </w:rPr>
            </w:pPr>
            <w:r w:rsidRPr="00211687">
              <w:rPr>
                <w:rFonts w:ascii="Calibri" w:eastAsia="Calibri" w:hAnsi="Calibri" w:cs="Calibri"/>
                <w:lang w:eastAsia="en-US"/>
              </w:rPr>
              <w:t xml:space="preserve">Respek vir </w:t>
            </w:r>
            <w:r w:rsidR="000A2612" w:rsidRPr="00211687">
              <w:rPr>
                <w:rFonts w:ascii="Calibri" w:eastAsia="Calibri" w:hAnsi="Calibri" w:cs="Calibri"/>
                <w:lang w:eastAsia="en-US"/>
              </w:rPr>
              <w:t>senior gemeenskapslede</w:t>
            </w:r>
            <w:r w:rsidRPr="00211687">
              <w:rPr>
                <w:rFonts w:ascii="Calibri" w:eastAsia="Calibri" w:hAnsi="Calibri" w:cs="Calibri"/>
                <w:lang w:eastAsia="en-US"/>
              </w:rPr>
              <w:t xml:space="preserve"> en ouderdomsgebaseerde hiërargie</w:t>
            </w:r>
            <w:r w:rsidR="000A2612" w:rsidRPr="00211687">
              <w:rPr>
                <w:rFonts w:ascii="Calibri" w:eastAsia="Calibri" w:hAnsi="Calibri" w:cs="Calibri"/>
                <w:lang w:eastAsia="en-US"/>
              </w:rPr>
              <w:t>.</w:t>
            </w:r>
          </w:p>
        </w:tc>
        <w:tc>
          <w:tcPr>
            <w:tcW w:w="437" w:type="dxa"/>
            <w:tcBorders>
              <w:top w:val="single" w:sz="4" w:space="0" w:color="auto"/>
              <w:left w:val="single" w:sz="4" w:space="0" w:color="auto"/>
              <w:bottom w:val="single" w:sz="4" w:space="0" w:color="auto"/>
              <w:right w:val="nil"/>
            </w:tcBorders>
            <w:vAlign w:val="center"/>
          </w:tcPr>
          <w:p w14:paraId="728B545A" w14:textId="0B7B3316" w:rsidR="00C05C22" w:rsidRPr="00211687" w:rsidRDefault="00312442" w:rsidP="00F873ED">
            <w:pPr>
              <w:tabs>
                <w:tab w:val="left" w:pos="4632"/>
              </w:tabs>
              <w:rPr>
                <w:rFonts w:ascii="Calibri" w:eastAsia="Calibri" w:hAnsi="Calibri" w:cs="Calibri"/>
                <w:lang w:eastAsia="en-US"/>
              </w:rPr>
            </w:pPr>
            <w:r w:rsidRPr="00211687">
              <w:rPr>
                <w:rFonts w:ascii="Calibri" w:eastAsia="Calibri" w:hAnsi="Calibri" w:cs="Calibri"/>
                <w:lang w:eastAsia="en-US"/>
              </w:rPr>
              <w:t>C.</w:t>
            </w:r>
          </w:p>
        </w:tc>
        <w:tc>
          <w:tcPr>
            <w:tcW w:w="4791" w:type="dxa"/>
            <w:tcBorders>
              <w:top w:val="single" w:sz="4" w:space="0" w:color="auto"/>
              <w:left w:val="nil"/>
              <w:bottom w:val="single" w:sz="4" w:space="0" w:color="auto"/>
              <w:right w:val="single" w:sz="4" w:space="0" w:color="auto"/>
            </w:tcBorders>
            <w:vAlign w:val="center"/>
          </w:tcPr>
          <w:p w14:paraId="663003D1" w14:textId="46F58D34" w:rsidR="00C05C22" w:rsidRPr="00211687" w:rsidRDefault="00AE40C2" w:rsidP="00F873ED">
            <w:pPr>
              <w:tabs>
                <w:tab w:val="left" w:pos="4632"/>
              </w:tabs>
              <w:rPr>
                <w:rFonts w:ascii="Calibri" w:eastAsia="Calibri" w:hAnsi="Calibri" w:cs="Calibri"/>
                <w:lang w:eastAsia="en-US"/>
              </w:rPr>
            </w:pPr>
            <w:r w:rsidRPr="00211687">
              <w:rPr>
                <w:rFonts w:ascii="Calibri" w:eastAsia="Calibri" w:hAnsi="Calibri" w:cs="Calibri"/>
                <w:lang w:eastAsia="en-US"/>
              </w:rPr>
              <w:t xml:space="preserve">Beïnvloed keuses oor persoonlike voorkoms en hoe 'n </w:t>
            </w:r>
            <w:r w:rsidR="004455D0" w:rsidRPr="00211687">
              <w:rPr>
                <w:rFonts w:ascii="Calibri" w:eastAsia="Calibri" w:hAnsi="Calibri" w:cs="Calibri"/>
                <w:lang w:eastAsia="en-US"/>
              </w:rPr>
              <w:t>leerder</w:t>
            </w:r>
            <w:r w:rsidRPr="00211687">
              <w:rPr>
                <w:rFonts w:ascii="Calibri" w:eastAsia="Calibri" w:hAnsi="Calibri" w:cs="Calibri"/>
                <w:lang w:eastAsia="en-US"/>
              </w:rPr>
              <w:t xml:space="preserve"> hul identiteit uitdruk</w:t>
            </w:r>
            <w:r w:rsidR="004455D0" w:rsidRPr="00211687">
              <w:rPr>
                <w:rFonts w:ascii="Calibri" w:eastAsia="Calibri" w:hAnsi="Calibri" w:cs="Calibri"/>
                <w:lang w:eastAsia="en-US"/>
              </w:rPr>
              <w:t>.</w:t>
            </w:r>
          </w:p>
        </w:tc>
      </w:tr>
      <w:tr w:rsidR="00C05C22" w:rsidRPr="00211687" w14:paraId="25F83470" w14:textId="77777777" w:rsidTr="00F873ED">
        <w:trPr>
          <w:trHeight w:val="907"/>
        </w:trPr>
        <w:tc>
          <w:tcPr>
            <w:tcW w:w="562" w:type="dxa"/>
            <w:tcBorders>
              <w:top w:val="single" w:sz="4" w:space="0" w:color="auto"/>
              <w:left w:val="single" w:sz="4" w:space="0" w:color="auto"/>
              <w:bottom w:val="single" w:sz="4" w:space="0" w:color="auto"/>
              <w:right w:val="nil"/>
            </w:tcBorders>
            <w:vAlign w:val="center"/>
          </w:tcPr>
          <w:p w14:paraId="7888F0EF" w14:textId="1EC3B329" w:rsidR="00C05C22" w:rsidRPr="00211687" w:rsidRDefault="00C05C22" w:rsidP="00F873ED">
            <w:pPr>
              <w:tabs>
                <w:tab w:val="left" w:pos="4632"/>
              </w:tabs>
              <w:rPr>
                <w:rFonts w:ascii="Calibri" w:eastAsia="Calibri" w:hAnsi="Calibri" w:cs="Calibri"/>
                <w:lang w:eastAsia="en-US"/>
              </w:rPr>
            </w:pPr>
            <w:r w:rsidRPr="00211687">
              <w:rPr>
                <w:rFonts w:ascii="Calibri" w:eastAsia="Calibri" w:hAnsi="Calibri" w:cs="Calibri"/>
                <w:lang w:eastAsia="en-US"/>
              </w:rPr>
              <w:t>1.4</w:t>
            </w:r>
          </w:p>
        </w:tc>
        <w:tc>
          <w:tcPr>
            <w:tcW w:w="4666" w:type="dxa"/>
            <w:tcBorders>
              <w:top w:val="single" w:sz="4" w:space="0" w:color="auto"/>
              <w:left w:val="nil"/>
              <w:bottom w:val="single" w:sz="4" w:space="0" w:color="auto"/>
              <w:right w:val="single" w:sz="4" w:space="0" w:color="auto"/>
            </w:tcBorders>
            <w:vAlign w:val="center"/>
          </w:tcPr>
          <w:p w14:paraId="388FFBC8" w14:textId="12BFA5C8" w:rsidR="00C05C22" w:rsidRPr="00211687" w:rsidRDefault="00CC42E3" w:rsidP="00F873ED">
            <w:pPr>
              <w:tabs>
                <w:tab w:val="left" w:pos="4632"/>
              </w:tabs>
              <w:rPr>
                <w:rFonts w:ascii="Calibri" w:eastAsia="Calibri" w:hAnsi="Calibri" w:cs="Calibri"/>
                <w:lang w:eastAsia="en-US"/>
              </w:rPr>
            </w:pPr>
            <w:r w:rsidRPr="00211687">
              <w:rPr>
                <w:rFonts w:ascii="Calibri" w:eastAsia="Calibri" w:hAnsi="Calibri" w:cs="Calibri"/>
                <w:lang w:eastAsia="en-US"/>
              </w:rPr>
              <w:t>Deelname aan kulturele seremonies of gemeenskapsgeleenthede</w:t>
            </w:r>
            <w:r w:rsidR="000A2612" w:rsidRPr="00211687">
              <w:rPr>
                <w:rFonts w:ascii="Calibri" w:eastAsia="Calibri" w:hAnsi="Calibri" w:cs="Calibri"/>
                <w:lang w:eastAsia="en-US"/>
              </w:rPr>
              <w:t>.</w:t>
            </w:r>
          </w:p>
        </w:tc>
        <w:tc>
          <w:tcPr>
            <w:tcW w:w="437" w:type="dxa"/>
            <w:tcBorders>
              <w:top w:val="single" w:sz="4" w:space="0" w:color="auto"/>
              <w:left w:val="single" w:sz="4" w:space="0" w:color="auto"/>
              <w:bottom w:val="single" w:sz="4" w:space="0" w:color="auto"/>
              <w:right w:val="nil"/>
            </w:tcBorders>
            <w:vAlign w:val="center"/>
          </w:tcPr>
          <w:p w14:paraId="06BB0459" w14:textId="576F2124" w:rsidR="00C05C22" w:rsidRPr="00211687" w:rsidRDefault="00312442" w:rsidP="00F873ED">
            <w:pPr>
              <w:tabs>
                <w:tab w:val="left" w:pos="4632"/>
              </w:tabs>
              <w:rPr>
                <w:rFonts w:ascii="Calibri" w:eastAsia="Calibri" w:hAnsi="Calibri" w:cs="Calibri"/>
                <w:lang w:eastAsia="en-US"/>
              </w:rPr>
            </w:pPr>
            <w:r w:rsidRPr="00211687">
              <w:rPr>
                <w:rFonts w:ascii="Calibri" w:eastAsia="Calibri" w:hAnsi="Calibri" w:cs="Calibri"/>
                <w:lang w:eastAsia="en-US"/>
              </w:rPr>
              <w:t>D.</w:t>
            </w:r>
          </w:p>
        </w:tc>
        <w:tc>
          <w:tcPr>
            <w:tcW w:w="4791" w:type="dxa"/>
            <w:tcBorders>
              <w:top w:val="single" w:sz="4" w:space="0" w:color="auto"/>
              <w:left w:val="nil"/>
              <w:bottom w:val="single" w:sz="4" w:space="0" w:color="auto"/>
              <w:right w:val="single" w:sz="4" w:space="0" w:color="auto"/>
            </w:tcBorders>
            <w:vAlign w:val="center"/>
          </w:tcPr>
          <w:p w14:paraId="4FA271E5" w14:textId="697E9575" w:rsidR="00C05C22" w:rsidRPr="00211687" w:rsidRDefault="00F97BAD" w:rsidP="00F873ED">
            <w:pPr>
              <w:tabs>
                <w:tab w:val="left" w:pos="4632"/>
              </w:tabs>
              <w:rPr>
                <w:rFonts w:ascii="Calibri" w:eastAsia="Calibri" w:hAnsi="Calibri" w:cs="Calibri"/>
                <w:lang w:eastAsia="en-US"/>
              </w:rPr>
            </w:pPr>
            <w:r w:rsidRPr="00211687">
              <w:rPr>
                <w:rFonts w:ascii="Calibri" w:eastAsia="Calibri" w:hAnsi="Calibri" w:cs="Calibri"/>
                <w:lang w:eastAsia="en-US"/>
              </w:rPr>
              <w:t>Bevordering van ’n gebalanseerde dieet en die volg van roetine-etenstye.</w:t>
            </w:r>
          </w:p>
        </w:tc>
      </w:tr>
      <w:tr w:rsidR="00C05C22" w:rsidRPr="00211687" w14:paraId="579128FA" w14:textId="77777777" w:rsidTr="00F873ED">
        <w:trPr>
          <w:trHeight w:val="907"/>
        </w:trPr>
        <w:tc>
          <w:tcPr>
            <w:tcW w:w="562" w:type="dxa"/>
            <w:tcBorders>
              <w:top w:val="single" w:sz="4" w:space="0" w:color="auto"/>
              <w:left w:val="single" w:sz="4" w:space="0" w:color="auto"/>
              <w:bottom w:val="single" w:sz="4" w:space="0" w:color="auto"/>
              <w:right w:val="nil"/>
            </w:tcBorders>
            <w:vAlign w:val="center"/>
          </w:tcPr>
          <w:p w14:paraId="3E0062C9" w14:textId="792B05CF" w:rsidR="00C05C22" w:rsidRPr="00211687" w:rsidRDefault="00C05C22" w:rsidP="00F873ED">
            <w:pPr>
              <w:tabs>
                <w:tab w:val="left" w:pos="4632"/>
              </w:tabs>
              <w:rPr>
                <w:rFonts w:ascii="Calibri" w:eastAsia="Calibri" w:hAnsi="Calibri" w:cs="Calibri"/>
                <w:lang w:eastAsia="en-US"/>
              </w:rPr>
            </w:pPr>
            <w:r w:rsidRPr="00211687">
              <w:rPr>
                <w:rFonts w:ascii="Calibri" w:eastAsia="Calibri" w:hAnsi="Calibri" w:cs="Calibri"/>
                <w:lang w:eastAsia="en-US"/>
              </w:rPr>
              <w:t>1.5</w:t>
            </w:r>
          </w:p>
        </w:tc>
        <w:tc>
          <w:tcPr>
            <w:tcW w:w="4666" w:type="dxa"/>
            <w:tcBorders>
              <w:top w:val="single" w:sz="4" w:space="0" w:color="auto"/>
              <w:left w:val="nil"/>
              <w:bottom w:val="single" w:sz="4" w:space="0" w:color="auto"/>
              <w:right w:val="single" w:sz="4" w:space="0" w:color="auto"/>
            </w:tcBorders>
            <w:vAlign w:val="center"/>
          </w:tcPr>
          <w:p w14:paraId="2FDA9868" w14:textId="1F5112DC" w:rsidR="00C05C22" w:rsidRPr="00211687" w:rsidRDefault="00CC42E3" w:rsidP="00F873ED">
            <w:pPr>
              <w:tabs>
                <w:tab w:val="left" w:pos="4632"/>
              </w:tabs>
              <w:rPr>
                <w:rFonts w:ascii="Calibri" w:eastAsia="Calibri" w:hAnsi="Calibri" w:cs="Calibri"/>
                <w:lang w:eastAsia="en-US"/>
              </w:rPr>
            </w:pPr>
            <w:r w:rsidRPr="00211687">
              <w:rPr>
                <w:rFonts w:ascii="Calibri" w:eastAsia="Calibri" w:hAnsi="Calibri" w:cs="Calibri"/>
                <w:lang w:eastAsia="en-US"/>
              </w:rPr>
              <w:t>Spesifieke rolle wat van seuns en meisies in die huishouding verwag word</w:t>
            </w:r>
            <w:r w:rsidR="00A11263" w:rsidRPr="00211687">
              <w:rPr>
                <w:rFonts w:ascii="Calibri" w:eastAsia="Calibri" w:hAnsi="Calibri" w:cs="Calibri"/>
                <w:lang w:eastAsia="en-US"/>
              </w:rPr>
              <w:t>.</w:t>
            </w:r>
          </w:p>
        </w:tc>
        <w:tc>
          <w:tcPr>
            <w:tcW w:w="437" w:type="dxa"/>
            <w:tcBorders>
              <w:top w:val="single" w:sz="4" w:space="0" w:color="auto"/>
              <w:left w:val="single" w:sz="4" w:space="0" w:color="auto"/>
              <w:bottom w:val="single" w:sz="4" w:space="0" w:color="auto"/>
              <w:right w:val="nil"/>
            </w:tcBorders>
            <w:vAlign w:val="center"/>
          </w:tcPr>
          <w:p w14:paraId="70158A05" w14:textId="784BE4E6" w:rsidR="00C05C22" w:rsidRPr="00211687" w:rsidRDefault="00312442" w:rsidP="00F873ED">
            <w:pPr>
              <w:tabs>
                <w:tab w:val="left" w:pos="4632"/>
              </w:tabs>
              <w:rPr>
                <w:rFonts w:ascii="Calibri" w:eastAsia="Calibri" w:hAnsi="Calibri" w:cs="Calibri"/>
                <w:lang w:eastAsia="en-US"/>
              </w:rPr>
            </w:pPr>
            <w:r w:rsidRPr="00211687">
              <w:rPr>
                <w:rFonts w:ascii="Calibri" w:eastAsia="Calibri" w:hAnsi="Calibri" w:cs="Calibri"/>
                <w:lang w:eastAsia="en-US"/>
              </w:rPr>
              <w:t>E.</w:t>
            </w:r>
          </w:p>
        </w:tc>
        <w:tc>
          <w:tcPr>
            <w:tcW w:w="4791" w:type="dxa"/>
            <w:tcBorders>
              <w:top w:val="single" w:sz="4" w:space="0" w:color="auto"/>
              <w:left w:val="nil"/>
              <w:bottom w:val="single" w:sz="4" w:space="0" w:color="auto"/>
              <w:right w:val="single" w:sz="4" w:space="0" w:color="auto"/>
            </w:tcBorders>
            <w:vAlign w:val="center"/>
          </w:tcPr>
          <w:p w14:paraId="055CE385" w14:textId="02C49EDB" w:rsidR="00260760" w:rsidRPr="00211687" w:rsidRDefault="00F873ED" w:rsidP="00F873ED">
            <w:pPr>
              <w:tabs>
                <w:tab w:val="left" w:pos="4632"/>
              </w:tabs>
              <w:rPr>
                <w:rFonts w:ascii="Calibri" w:eastAsia="Calibri" w:hAnsi="Calibri" w:cs="Calibri"/>
                <w:lang w:eastAsia="en-US"/>
              </w:rPr>
            </w:pPr>
            <w:r w:rsidRPr="00211687">
              <w:rPr>
                <w:rFonts w:ascii="Calibri" w:eastAsia="Calibri" w:hAnsi="Calibri" w:cs="Calibri"/>
                <w:lang w:eastAsia="en-US"/>
              </w:rPr>
              <w:t xml:space="preserve">Beïnvloed hoe besluite tuis geneem word en of leerders </w:t>
            </w:r>
            <w:r w:rsidR="0049625C" w:rsidRPr="00211687">
              <w:rPr>
                <w:rFonts w:ascii="Calibri" w:eastAsia="Calibri" w:hAnsi="Calibri" w:cs="Calibri"/>
                <w:lang w:eastAsia="en-US"/>
              </w:rPr>
              <w:t>hulle daaroor kan uitspreek</w:t>
            </w:r>
            <w:r w:rsidR="00A327E0" w:rsidRPr="00211687">
              <w:rPr>
                <w:rFonts w:ascii="Calibri" w:eastAsia="Calibri" w:hAnsi="Calibri" w:cs="Calibri"/>
                <w:lang w:eastAsia="en-US"/>
              </w:rPr>
              <w:t xml:space="preserve"> of nie.</w:t>
            </w:r>
          </w:p>
        </w:tc>
      </w:tr>
    </w:tbl>
    <w:p w14:paraId="39076811" w14:textId="77777777" w:rsidR="00C05C22" w:rsidRPr="00211687" w:rsidRDefault="00C05C22" w:rsidP="00180E50">
      <w:pPr>
        <w:tabs>
          <w:tab w:val="left" w:pos="4632"/>
        </w:tabs>
        <w:rPr>
          <w:rFonts w:ascii="Calibri" w:eastAsia="Calibri" w:hAnsi="Calibri" w:cs="Calibri"/>
          <w:lang w:eastAsia="en-US"/>
        </w:rPr>
      </w:pPr>
    </w:p>
    <w:p w14:paraId="689AF215" w14:textId="66DB7A76" w:rsidR="00F873ED" w:rsidRPr="00211687" w:rsidRDefault="00F873ED" w:rsidP="00180E50">
      <w:pPr>
        <w:tabs>
          <w:tab w:val="left" w:pos="4632"/>
        </w:tabs>
        <w:rPr>
          <w:rFonts w:ascii="Calibri" w:eastAsia="Calibri" w:hAnsi="Calibri" w:cs="Calibri"/>
          <w:b/>
          <w:bCs/>
          <w:lang w:eastAsia="en-US"/>
        </w:rPr>
      </w:pPr>
      <w:r w:rsidRPr="00211687">
        <w:rPr>
          <w:rFonts w:ascii="Calibri" w:eastAsia="Calibri" w:hAnsi="Calibri" w:cs="Calibri"/>
          <w:b/>
          <w:bCs/>
          <w:lang w:eastAsia="en-US"/>
        </w:rPr>
        <w:t xml:space="preserve">Antwoorde: </w:t>
      </w:r>
    </w:p>
    <w:p w14:paraId="5DB4D404" w14:textId="77777777" w:rsidR="00FB0884" w:rsidRPr="00211687" w:rsidRDefault="00FB0884" w:rsidP="00180E50">
      <w:pPr>
        <w:tabs>
          <w:tab w:val="left" w:pos="4632"/>
        </w:tabs>
        <w:rPr>
          <w:rFonts w:ascii="Calibri" w:eastAsia="Calibri" w:hAnsi="Calibri" w:cs="Calibri"/>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67"/>
        <w:gridCol w:w="1276"/>
        <w:gridCol w:w="567"/>
        <w:gridCol w:w="1276"/>
        <w:gridCol w:w="567"/>
        <w:gridCol w:w="1275"/>
        <w:gridCol w:w="567"/>
        <w:gridCol w:w="1701"/>
        <w:gridCol w:w="1389"/>
      </w:tblGrid>
      <w:tr w:rsidR="00D351C0" w:rsidRPr="00211687" w14:paraId="2310E948" w14:textId="463BA578" w:rsidTr="00921326">
        <w:tc>
          <w:tcPr>
            <w:tcW w:w="1271" w:type="dxa"/>
          </w:tcPr>
          <w:p w14:paraId="00A60E29" w14:textId="4C0C9169" w:rsidR="00D351C0" w:rsidRPr="00211687" w:rsidRDefault="00D351C0" w:rsidP="00D351C0">
            <w:pPr>
              <w:spacing w:line="360" w:lineRule="auto"/>
              <w:rPr>
                <w:rFonts w:asciiTheme="minorHAnsi" w:hAnsiTheme="minorHAnsi" w:cstheme="minorHAnsi"/>
                <w:b/>
                <w:bCs/>
              </w:rPr>
            </w:pPr>
            <w:r w:rsidRPr="00211687">
              <w:rPr>
                <w:rFonts w:asciiTheme="minorHAnsi" w:hAnsiTheme="minorHAnsi" w:cstheme="minorHAnsi"/>
              </w:rPr>
              <w:t xml:space="preserve">1.1: </w:t>
            </w:r>
            <w:r w:rsidRPr="00211687">
              <w:rPr>
                <w:rFonts w:asciiTheme="minorHAnsi" w:hAnsiTheme="minorHAnsi" w:cstheme="minorHAnsi"/>
                <w:b/>
                <w:bCs/>
                <w:highlight w:val="yellow"/>
              </w:rPr>
              <w:t>D (</w:t>
            </w:r>
            <w:r w:rsidR="00B77773">
              <w:rPr>
                <w:rFonts w:ascii="Segoe UI Symbol" w:hAnsi="Segoe UI Symbol" w:cs="Segoe UI Symbol"/>
                <w:b/>
                <w:bCs/>
                <w:highlight w:val="yellow"/>
              </w:rPr>
              <w:t>🗸</w:t>
            </w:r>
            <w:r w:rsidRPr="00211687">
              <w:rPr>
                <w:rFonts w:asciiTheme="minorHAnsi" w:hAnsiTheme="minorHAnsi" w:cstheme="minorHAnsi"/>
                <w:b/>
                <w:bCs/>
                <w:highlight w:val="yellow"/>
              </w:rPr>
              <w:t>)</w:t>
            </w:r>
          </w:p>
        </w:tc>
        <w:tc>
          <w:tcPr>
            <w:tcW w:w="567" w:type="dxa"/>
          </w:tcPr>
          <w:p w14:paraId="7D79DC62" w14:textId="77777777" w:rsidR="00D351C0" w:rsidRPr="00211687" w:rsidRDefault="00D351C0" w:rsidP="00D351C0">
            <w:pPr>
              <w:spacing w:line="360" w:lineRule="auto"/>
              <w:rPr>
                <w:rFonts w:asciiTheme="minorHAnsi" w:hAnsiTheme="minorHAnsi" w:cstheme="minorHAnsi"/>
                <w:b/>
                <w:bCs/>
              </w:rPr>
            </w:pPr>
          </w:p>
        </w:tc>
        <w:tc>
          <w:tcPr>
            <w:tcW w:w="1276" w:type="dxa"/>
          </w:tcPr>
          <w:p w14:paraId="4708A339" w14:textId="5FF50FCD" w:rsidR="00D351C0" w:rsidRPr="00211687" w:rsidRDefault="00D351C0" w:rsidP="00D351C0">
            <w:pPr>
              <w:spacing w:line="360" w:lineRule="auto"/>
              <w:rPr>
                <w:rFonts w:asciiTheme="minorHAnsi" w:hAnsiTheme="minorHAnsi" w:cstheme="minorHAnsi"/>
                <w:b/>
                <w:bCs/>
              </w:rPr>
            </w:pPr>
            <w:r w:rsidRPr="00211687">
              <w:rPr>
                <w:rFonts w:asciiTheme="minorHAnsi" w:hAnsiTheme="minorHAnsi" w:cstheme="minorHAnsi"/>
              </w:rPr>
              <w:t xml:space="preserve">1.2: </w:t>
            </w:r>
            <w:r w:rsidRPr="00211687">
              <w:rPr>
                <w:rFonts w:asciiTheme="minorHAnsi" w:hAnsiTheme="minorHAnsi" w:cstheme="minorHAnsi"/>
                <w:b/>
                <w:bCs/>
                <w:highlight w:val="yellow"/>
              </w:rPr>
              <w:t>C (</w:t>
            </w:r>
            <w:r w:rsidR="00B77773">
              <w:rPr>
                <w:rFonts w:ascii="Segoe UI Symbol" w:hAnsi="Segoe UI Symbol" w:cs="Segoe UI Symbol"/>
                <w:b/>
                <w:bCs/>
                <w:highlight w:val="yellow"/>
              </w:rPr>
              <w:t>🗸</w:t>
            </w:r>
            <w:r w:rsidRPr="00211687">
              <w:rPr>
                <w:rFonts w:asciiTheme="minorHAnsi" w:hAnsiTheme="minorHAnsi" w:cstheme="minorHAnsi"/>
                <w:b/>
                <w:bCs/>
                <w:highlight w:val="yellow"/>
              </w:rPr>
              <w:t>)</w:t>
            </w:r>
          </w:p>
        </w:tc>
        <w:tc>
          <w:tcPr>
            <w:tcW w:w="567" w:type="dxa"/>
          </w:tcPr>
          <w:p w14:paraId="316A9E3F" w14:textId="77777777" w:rsidR="00D351C0" w:rsidRPr="00211687" w:rsidRDefault="00D351C0" w:rsidP="00D351C0">
            <w:pPr>
              <w:spacing w:line="360" w:lineRule="auto"/>
              <w:rPr>
                <w:rFonts w:asciiTheme="minorHAnsi" w:hAnsiTheme="minorHAnsi" w:cstheme="minorHAnsi"/>
                <w:b/>
                <w:bCs/>
              </w:rPr>
            </w:pPr>
          </w:p>
        </w:tc>
        <w:tc>
          <w:tcPr>
            <w:tcW w:w="1276" w:type="dxa"/>
          </w:tcPr>
          <w:p w14:paraId="624596E0" w14:textId="67790FB2" w:rsidR="00D351C0" w:rsidRPr="00211687" w:rsidRDefault="00D351C0" w:rsidP="00D351C0">
            <w:pPr>
              <w:spacing w:line="360" w:lineRule="auto"/>
              <w:rPr>
                <w:rFonts w:asciiTheme="minorHAnsi" w:hAnsiTheme="minorHAnsi" w:cstheme="minorHAnsi"/>
                <w:b/>
                <w:bCs/>
              </w:rPr>
            </w:pPr>
            <w:r w:rsidRPr="00211687">
              <w:rPr>
                <w:rFonts w:asciiTheme="minorHAnsi" w:hAnsiTheme="minorHAnsi" w:cstheme="minorHAnsi"/>
              </w:rPr>
              <w:t xml:space="preserve">1.3: </w:t>
            </w:r>
            <w:r w:rsidRPr="00211687">
              <w:rPr>
                <w:rFonts w:asciiTheme="minorHAnsi" w:hAnsiTheme="minorHAnsi" w:cstheme="minorHAnsi"/>
                <w:b/>
                <w:bCs/>
                <w:highlight w:val="yellow"/>
              </w:rPr>
              <w:t>E (</w:t>
            </w:r>
            <w:r w:rsidR="00B77773">
              <w:rPr>
                <w:rFonts w:ascii="Segoe UI Symbol" w:hAnsi="Segoe UI Symbol" w:cs="Segoe UI Symbol"/>
                <w:b/>
                <w:bCs/>
                <w:highlight w:val="yellow"/>
              </w:rPr>
              <w:t>🗸</w:t>
            </w:r>
            <w:r w:rsidRPr="00211687">
              <w:rPr>
                <w:rFonts w:asciiTheme="minorHAnsi" w:hAnsiTheme="minorHAnsi" w:cstheme="minorHAnsi"/>
                <w:b/>
                <w:bCs/>
                <w:highlight w:val="yellow"/>
              </w:rPr>
              <w:t>)</w:t>
            </w:r>
          </w:p>
        </w:tc>
        <w:tc>
          <w:tcPr>
            <w:tcW w:w="567" w:type="dxa"/>
          </w:tcPr>
          <w:p w14:paraId="22B9EDDD" w14:textId="77777777" w:rsidR="00D351C0" w:rsidRPr="00211687" w:rsidRDefault="00D351C0" w:rsidP="00D351C0">
            <w:pPr>
              <w:spacing w:line="360" w:lineRule="auto"/>
              <w:rPr>
                <w:rFonts w:asciiTheme="minorHAnsi" w:hAnsiTheme="minorHAnsi" w:cstheme="minorHAnsi"/>
                <w:b/>
                <w:bCs/>
              </w:rPr>
            </w:pPr>
          </w:p>
        </w:tc>
        <w:tc>
          <w:tcPr>
            <w:tcW w:w="1275" w:type="dxa"/>
          </w:tcPr>
          <w:p w14:paraId="51E6ECA2" w14:textId="2956AF4F" w:rsidR="00D351C0" w:rsidRPr="00211687" w:rsidRDefault="00D351C0" w:rsidP="00D351C0">
            <w:pPr>
              <w:spacing w:line="360" w:lineRule="auto"/>
              <w:rPr>
                <w:rFonts w:asciiTheme="minorHAnsi" w:hAnsiTheme="minorHAnsi" w:cstheme="minorHAnsi"/>
                <w:b/>
                <w:bCs/>
              </w:rPr>
            </w:pPr>
            <w:r w:rsidRPr="00211687">
              <w:rPr>
                <w:rFonts w:asciiTheme="minorHAnsi" w:hAnsiTheme="minorHAnsi" w:cstheme="minorHAnsi"/>
              </w:rPr>
              <w:t xml:space="preserve">1.4: </w:t>
            </w:r>
            <w:r w:rsidRPr="00211687">
              <w:rPr>
                <w:rFonts w:asciiTheme="minorHAnsi" w:hAnsiTheme="minorHAnsi" w:cstheme="minorHAnsi"/>
                <w:b/>
                <w:bCs/>
                <w:highlight w:val="yellow"/>
              </w:rPr>
              <w:t>B (</w:t>
            </w:r>
            <w:r w:rsidR="00B77773">
              <w:rPr>
                <w:rFonts w:ascii="Segoe UI Symbol" w:hAnsi="Segoe UI Symbol" w:cs="Segoe UI Symbol"/>
                <w:b/>
                <w:bCs/>
                <w:highlight w:val="yellow"/>
              </w:rPr>
              <w:t>🗸</w:t>
            </w:r>
            <w:r w:rsidRPr="00211687">
              <w:rPr>
                <w:rFonts w:asciiTheme="minorHAnsi" w:hAnsiTheme="minorHAnsi" w:cstheme="minorHAnsi"/>
                <w:b/>
                <w:bCs/>
                <w:highlight w:val="yellow"/>
              </w:rPr>
              <w:t>)</w:t>
            </w:r>
          </w:p>
        </w:tc>
        <w:tc>
          <w:tcPr>
            <w:tcW w:w="567" w:type="dxa"/>
          </w:tcPr>
          <w:p w14:paraId="4CAD463A" w14:textId="77777777" w:rsidR="00D351C0" w:rsidRPr="00211687" w:rsidRDefault="00D351C0" w:rsidP="00D351C0">
            <w:pPr>
              <w:spacing w:line="360" w:lineRule="auto"/>
              <w:rPr>
                <w:rFonts w:asciiTheme="minorHAnsi" w:hAnsiTheme="minorHAnsi" w:cstheme="minorHAnsi"/>
                <w:b/>
                <w:bCs/>
              </w:rPr>
            </w:pPr>
          </w:p>
        </w:tc>
        <w:tc>
          <w:tcPr>
            <w:tcW w:w="1701" w:type="dxa"/>
          </w:tcPr>
          <w:p w14:paraId="5F06EAF7" w14:textId="1E2C0878" w:rsidR="00D351C0" w:rsidRPr="00211687" w:rsidRDefault="00D351C0" w:rsidP="00D351C0">
            <w:pPr>
              <w:spacing w:line="360" w:lineRule="auto"/>
              <w:rPr>
                <w:rFonts w:asciiTheme="minorHAnsi" w:hAnsiTheme="minorHAnsi" w:cstheme="minorHAnsi"/>
                <w:b/>
                <w:bCs/>
              </w:rPr>
            </w:pPr>
            <w:r w:rsidRPr="00211687">
              <w:rPr>
                <w:rFonts w:asciiTheme="minorHAnsi" w:hAnsiTheme="minorHAnsi" w:cstheme="minorHAnsi"/>
              </w:rPr>
              <w:t xml:space="preserve">1.5: </w:t>
            </w:r>
            <w:r w:rsidRPr="00211687">
              <w:rPr>
                <w:rFonts w:asciiTheme="minorHAnsi" w:hAnsiTheme="minorHAnsi" w:cstheme="minorHAnsi"/>
                <w:b/>
                <w:bCs/>
                <w:highlight w:val="yellow"/>
              </w:rPr>
              <w:t>A (</w:t>
            </w:r>
            <w:r w:rsidR="00B77773">
              <w:rPr>
                <w:rFonts w:ascii="Segoe UI Symbol" w:hAnsi="Segoe UI Symbol" w:cs="Segoe UI Symbol"/>
                <w:b/>
                <w:bCs/>
                <w:highlight w:val="yellow"/>
              </w:rPr>
              <w:t>🗸</w:t>
            </w:r>
            <w:r w:rsidRPr="00211687">
              <w:rPr>
                <w:rFonts w:asciiTheme="minorHAnsi" w:hAnsiTheme="minorHAnsi" w:cstheme="minorHAnsi"/>
                <w:b/>
                <w:bCs/>
                <w:highlight w:val="yellow"/>
              </w:rPr>
              <w:t>)</w:t>
            </w:r>
          </w:p>
        </w:tc>
        <w:tc>
          <w:tcPr>
            <w:tcW w:w="1389" w:type="dxa"/>
          </w:tcPr>
          <w:p w14:paraId="7947BA5E" w14:textId="77777777" w:rsidR="00D351C0" w:rsidRPr="00211687" w:rsidRDefault="00D351C0" w:rsidP="00D351C0">
            <w:pPr>
              <w:spacing w:line="360" w:lineRule="auto"/>
              <w:rPr>
                <w:rFonts w:asciiTheme="minorHAnsi" w:hAnsiTheme="minorHAnsi" w:cstheme="minorHAnsi"/>
              </w:rPr>
            </w:pPr>
          </w:p>
        </w:tc>
      </w:tr>
    </w:tbl>
    <w:p w14:paraId="2FF82DFC" w14:textId="77777777" w:rsidR="00FB0884" w:rsidRPr="00211687" w:rsidRDefault="00FB0884" w:rsidP="00180E50">
      <w:pPr>
        <w:tabs>
          <w:tab w:val="left" w:pos="4632"/>
        </w:tabs>
        <w:rPr>
          <w:rFonts w:ascii="Calibri" w:eastAsia="Calibri" w:hAnsi="Calibri" w:cs="Calibri"/>
          <w:lang w:eastAsia="en-US"/>
        </w:rPr>
      </w:pPr>
    </w:p>
    <w:p w14:paraId="40C3F1B2" w14:textId="381C1D0F" w:rsidR="009867E5" w:rsidRPr="00211687" w:rsidRDefault="009867E5">
      <w:pPr>
        <w:rPr>
          <w:rFonts w:ascii="Calibri" w:eastAsia="Calibri" w:hAnsi="Calibri" w:cs="Calibri"/>
          <w:lang w:eastAsia="en-US"/>
        </w:rPr>
      </w:pPr>
      <w:r w:rsidRPr="00211687">
        <w:rPr>
          <w:rFonts w:ascii="Calibri" w:eastAsia="Calibri" w:hAnsi="Calibri" w:cs="Calibri"/>
          <w:lang w:eastAsia="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21326" w:rsidRPr="00211687" w14:paraId="68E570CC" w14:textId="77777777" w:rsidTr="00700028">
        <w:trPr>
          <w:trHeight w:val="283"/>
        </w:trPr>
        <w:tc>
          <w:tcPr>
            <w:tcW w:w="936" w:type="dxa"/>
            <w:vAlign w:val="bottom"/>
          </w:tcPr>
          <w:p w14:paraId="44AA5520" w14:textId="77777777" w:rsidR="00921326" w:rsidRPr="00211687" w:rsidRDefault="00921326" w:rsidP="00700028">
            <w:pPr>
              <w:rPr>
                <w:rFonts w:ascii="Calibri" w:eastAsia="Calibri" w:hAnsi="Calibri" w:cs="Calibri"/>
                <w:b/>
                <w:u w:val="single"/>
              </w:rPr>
            </w:pPr>
            <w:r w:rsidRPr="00211687">
              <w:rPr>
                <w:noProof/>
              </w:rPr>
              <w:lastRenderedPageBreak/>
              <w:drawing>
                <wp:anchor distT="0" distB="0" distL="114300" distR="114300" simplePos="0" relativeHeight="251664384" behindDoc="0" locked="0" layoutInCell="1" hidden="0" allowOverlap="1" wp14:anchorId="4525228B" wp14:editId="3CAAFF92">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07032910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59091C7" w14:textId="712B0329" w:rsidR="00921326" w:rsidRPr="00211687" w:rsidRDefault="00921326" w:rsidP="00700028">
            <w:pPr>
              <w:rPr>
                <w:rFonts w:ascii="Calibri" w:eastAsia="Calibri" w:hAnsi="Calibri" w:cs="Calibri"/>
                <w:b/>
                <w:i/>
                <w:iCs/>
                <w:sz w:val="28"/>
                <w:szCs w:val="28"/>
              </w:rPr>
            </w:pPr>
            <w:r w:rsidRPr="00211687">
              <w:rPr>
                <w:rFonts w:ascii="Calibri" w:eastAsia="Calibri" w:hAnsi="Calibri" w:cs="Calibri"/>
                <w:b/>
                <w:i/>
                <w:iCs/>
                <w:sz w:val="28"/>
                <w:szCs w:val="28"/>
                <w:u w:val="single"/>
              </w:rPr>
              <w:t>Aktiwiteit 2</w:t>
            </w:r>
            <w:r w:rsidRPr="00211687">
              <w:rPr>
                <w:rFonts w:ascii="Calibri" w:eastAsia="Calibri" w:hAnsi="Calibri" w:cs="Calibri"/>
                <w:b/>
                <w:i/>
                <w:iCs/>
                <w:sz w:val="28"/>
                <w:szCs w:val="28"/>
              </w:rPr>
              <w:t xml:space="preserve">: Informele </w:t>
            </w:r>
            <w:r w:rsidR="00A327E0" w:rsidRPr="00211687">
              <w:rPr>
                <w:rFonts w:ascii="Calibri" w:eastAsia="Calibri" w:hAnsi="Calibri" w:cs="Calibri"/>
                <w:b/>
                <w:i/>
                <w:iCs/>
                <w:sz w:val="28"/>
                <w:szCs w:val="28"/>
              </w:rPr>
              <w:t>A</w:t>
            </w:r>
            <w:r w:rsidRPr="00211687">
              <w:rPr>
                <w:rFonts w:ascii="Calibri" w:eastAsia="Calibri" w:hAnsi="Calibri" w:cs="Calibri"/>
                <w:b/>
                <w:i/>
                <w:iCs/>
                <w:sz w:val="28"/>
                <w:szCs w:val="28"/>
              </w:rPr>
              <w:t>ssessering</w:t>
            </w:r>
          </w:p>
          <w:p w14:paraId="26356160" w14:textId="1A1789F4" w:rsidR="00921326" w:rsidRPr="00211687" w:rsidRDefault="00921326" w:rsidP="00700028">
            <w:pPr>
              <w:rPr>
                <w:rFonts w:ascii="Calibri" w:eastAsia="Calibri" w:hAnsi="Calibri" w:cs="Calibri"/>
                <w:b/>
                <w:u w:val="single"/>
              </w:rPr>
            </w:pPr>
            <w:r w:rsidRPr="00211687">
              <w:rPr>
                <w:rFonts w:ascii="Calibri" w:eastAsia="Calibri" w:hAnsi="Calibri" w:cs="Calibri"/>
                <w:bCs/>
              </w:rPr>
              <w:t xml:space="preserve">Voltooi die volgende aktiwiteit individueel. </w:t>
            </w:r>
          </w:p>
        </w:tc>
      </w:tr>
    </w:tbl>
    <w:p w14:paraId="5081DF9E" w14:textId="77777777" w:rsidR="00F873ED" w:rsidRPr="00211687" w:rsidRDefault="00F873ED" w:rsidP="00180E50">
      <w:pPr>
        <w:tabs>
          <w:tab w:val="left" w:pos="4632"/>
        </w:tabs>
        <w:rPr>
          <w:rFonts w:ascii="Calibri" w:eastAsia="Calibri" w:hAnsi="Calibri" w:cs="Calibri"/>
          <w:lang w:eastAsia="en-US"/>
        </w:rPr>
      </w:pPr>
    </w:p>
    <w:p w14:paraId="67504EC8" w14:textId="6A58A723" w:rsidR="00120B73" w:rsidRPr="00211687" w:rsidRDefault="00EA62F8" w:rsidP="00120B73">
      <w:pPr>
        <w:rPr>
          <w:rFonts w:ascii="Calibri" w:eastAsia="Calibri" w:hAnsi="Calibri" w:cs="Calibri"/>
          <w:lang w:eastAsia="en-US"/>
        </w:rPr>
      </w:pPr>
      <w:r w:rsidRPr="00211687">
        <w:rPr>
          <w:rFonts w:ascii="Calibri" w:eastAsia="Calibri" w:hAnsi="Calibri" w:cs="Calibri"/>
          <w:lang w:eastAsia="en-US"/>
        </w:rPr>
        <w:t>2.1</w:t>
      </w:r>
      <w:r w:rsidRPr="00211687">
        <w:rPr>
          <w:rFonts w:ascii="Calibri" w:eastAsia="Calibri" w:hAnsi="Calibri" w:cs="Calibri"/>
          <w:lang w:eastAsia="en-US"/>
        </w:rPr>
        <w:tab/>
      </w:r>
      <w:r w:rsidR="00120B73" w:rsidRPr="00211687">
        <w:rPr>
          <w:rFonts w:ascii="Calibri" w:eastAsia="Calibri" w:hAnsi="Calibri" w:cs="Calibri"/>
          <w:lang w:eastAsia="en-US"/>
        </w:rPr>
        <w:t>Lees die uittreksel hieronder en beantwoord die vrae wat volg.</w:t>
      </w:r>
    </w:p>
    <w:p w14:paraId="2724A25C" w14:textId="77777777" w:rsidR="00EA62F8" w:rsidRPr="00211687" w:rsidRDefault="00EA62F8" w:rsidP="00120B73">
      <w:pPr>
        <w:rPr>
          <w:rFonts w:ascii="Calibri" w:eastAsia="Calibri" w:hAnsi="Calibri" w:cs="Calibri"/>
          <w:lang w:eastAsia="en-US"/>
        </w:rPr>
      </w:pPr>
    </w:p>
    <w:tbl>
      <w:tblPr>
        <w:tblStyle w:val="TableGrid"/>
        <w:tblW w:w="0" w:type="auto"/>
        <w:tblLook w:val="04A0" w:firstRow="1" w:lastRow="0" w:firstColumn="1" w:lastColumn="0" w:noHBand="0" w:noVBand="1"/>
      </w:tblPr>
      <w:tblGrid>
        <w:gridCol w:w="10456"/>
      </w:tblGrid>
      <w:tr w:rsidR="00EA62F8" w:rsidRPr="00211687" w14:paraId="464B2552" w14:textId="77777777" w:rsidTr="00EA62F8">
        <w:tc>
          <w:tcPr>
            <w:tcW w:w="10456" w:type="dxa"/>
          </w:tcPr>
          <w:p w14:paraId="0B410D03" w14:textId="0805A0BD" w:rsidR="00927CC5" w:rsidRPr="00211687" w:rsidRDefault="00C61819" w:rsidP="00927CC5">
            <w:pPr>
              <w:rPr>
                <w:rFonts w:ascii="Calibri" w:eastAsia="Calibri" w:hAnsi="Calibri" w:cs="Calibri"/>
                <w:b/>
                <w:bCs/>
                <w:lang w:eastAsia="en-US"/>
              </w:rPr>
            </w:pPr>
            <w:r w:rsidRPr="00211687">
              <w:rPr>
                <w:noProof/>
              </w:rPr>
              <w:drawing>
                <wp:anchor distT="0" distB="0" distL="114300" distR="114300" simplePos="0" relativeHeight="251665408" behindDoc="1" locked="0" layoutInCell="1" allowOverlap="1" wp14:anchorId="50BFC7BA" wp14:editId="09DEDD0D">
                  <wp:simplePos x="0" y="0"/>
                  <wp:positionH relativeFrom="column">
                    <wp:posOffset>3589655</wp:posOffset>
                  </wp:positionH>
                  <wp:positionV relativeFrom="paragraph">
                    <wp:posOffset>76200</wp:posOffset>
                  </wp:positionV>
                  <wp:extent cx="2898140" cy="1930400"/>
                  <wp:effectExtent l="0" t="0" r="0" b="0"/>
                  <wp:wrapTight wrapText="bothSides">
                    <wp:wrapPolygon edited="0">
                      <wp:start x="0" y="0"/>
                      <wp:lineTo x="0" y="21316"/>
                      <wp:lineTo x="21439" y="21316"/>
                      <wp:lineTo x="21439" y="0"/>
                      <wp:lineTo x="0" y="0"/>
                    </wp:wrapPolygon>
                  </wp:wrapTight>
                  <wp:docPr id="1698396930" name="Picture 2" descr="Jong pragtige Asiatiese vrou dra bevogtigende gesigmasker, gemaklik gekl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oung beautiful Asian woman wears moisturizing face mask, dressed comfortab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8140" cy="19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635" w:rsidRPr="00211687">
              <w:rPr>
                <w:rFonts w:ascii="Calibri" w:eastAsia="Calibri" w:hAnsi="Calibri" w:cs="Calibri"/>
                <w:b/>
                <w:bCs/>
                <w:lang w:eastAsia="en-US"/>
              </w:rPr>
              <w:t>V</w:t>
            </w:r>
            <w:r w:rsidR="00927CC5" w:rsidRPr="00211687">
              <w:rPr>
                <w:rFonts w:ascii="Calibri" w:eastAsia="Calibri" w:hAnsi="Calibri" w:cs="Calibri"/>
                <w:b/>
                <w:bCs/>
                <w:lang w:eastAsia="en-US"/>
              </w:rPr>
              <w:t>elsorg</w:t>
            </w:r>
            <w:r w:rsidR="00D54635" w:rsidRPr="00211687">
              <w:rPr>
                <w:rFonts w:ascii="Calibri" w:eastAsia="Calibri" w:hAnsi="Calibri" w:cs="Calibri"/>
                <w:b/>
                <w:bCs/>
                <w:lang w:eastAsia="en-US"/>
              </w:rPr>
              <w:t>-</w:t>
            </w:r>
            <w:r w:rsidR="00927CC5" w:rsidRPr="00211687">
              <w:rPr>
                <w:rFonts w:ascii="Calibri" w:eastAsia="Calibri" w:hAnsi="Calibri" w:cs="Calibri"/>
                <w:b/>
                <w:bCs/>
                <w:lang w:eastAsia="en-US"/>
              </w:rPr>
              <w:t>gier</w:t>
            </w:r>
            <w:r w:rsidR="00D54635" w:rsidRPr="00211687">
              <w:rPr>
                <w:rFonts w:ascii="Calibri" w:eastAsia="Calibri" w:hAnsi="Calibri" w:cs="Calibri"/>
                <w:b/>
                <w:bCs/>
                <w:lang w:eastAsia="en-US"/>
              </w:rPr>
              <w:t xml:space="preserve"> onder tieners</w:t>
            </w:r>
          </w:p>
          <w:p w14:paraId="225BBD76" w14:textId="573C1EE9" w:rsidR="00927CC5" w:rsidRPr="00211687" w:rsidRDefault="00927CC5" w:rsidP="00927CC5">
            <w:pPr>
              <w:rPr>
                <w:rFonts w:ascii="Calibri" w:eastAsia="Calibri" w:hAnsi="Calibri" w:cs="Calibri"/>
                <w:b/>
                <w:bCs/>
                <w:lang w:eastAsia="en-US"/>
              </w:rPr>
            </w:pPr>
          </w:p>
          <w:p w14:paraId="6FBF3586" w14:textId="61B19938" w:rsidR="00B94F92" w:rsidRPr="00211687" w:rsidRDefault="00B94F92" w:rsidP="00B94F92">
            <w:pPr>
              <w:rPr>
                <w:rFonts w:ascii="Calibri" w:eastAsia="Calibri" w:hAnsi="Calibri" w:cs="Calibri"/>
                <w:lang w:eastAsia="en-US"/>
              </w:rPr>
            </w:pPr>
            <w:r w:rsidRPr="00211687">
              <w:rPr>
                <w:rFonts w:ascii="Calibri" w:eastAsia="Calibri" w:hAnsi="Calibri" w:cs="Calibri"/>
                <w:lang w:eastAsia="en-US"/>
              </w:rPr>
              <w:t xml:space="preserve">Al hoe meer jong tieners, en selfs kinders, raak versot op velsorgprodukte. Op sosiale media is daar baie video's van </w:t>
            </w:r>
            <w:r w:rsidR="00D5504B" w:rsidRPr="00211687">
              <w:rPr>
                <w:rFonts w:ascii="Calibri" w:eastAsia="Calibri" w:hAnsi="Calibri" w:cs="Calibri"/>
                <w:lang w:eastAsia="en-US"/>
              </w:rPr>
              <w:t>jong tiners</w:t>
            </w:r>
            <w:r w:rsidRPr="00211687">
              <w:rPr>
                <w:rFonts w:ascii="Calibri" w:eastAsia="Calibri" w:hAnsi="Calibri" w:cs="Calibri"/>
                <w:lang w:eastAsia="en-US"/>
              </w:rPr>
              <w:t xml:space="preserve"> wat lang velsorgroetines volg, dikwels met duur produkte wat eintlik vir volwassenes bedoel is.</w:t>
            </w:r>
            <w:r w:rsidR="00D5504B" w:rsidRPr="00211687">
              <w:rPr>
                <w:rFonts w:ascii="Calibri" w:eastAsia="Calibri" w:hAnsi="Calibri" w:cs="Calibri"/>
                <w:lang w:eastAsia="en-US"/>
              </w:rPr>
              <w:t xml:space="preserve"> </w:t>
            </w:r>
            <w:r w:rsidRPr="00211687">
              <w:rPr>
                <w:rFonts w:ascii="Calibri" w:eastAsia="Calibri" w:hAnsi="Calibri" w:cs="Calibri"/>
                <w:lang w:eastAsia="en-US"/>
              </w:rPr>
              <w:t xml:space="preserve">Hierdie neiging gaan nie net oor </w:t>
            </w:r>
            <w:r w:rsidR="00D5504B" w:rsidRPr="00211687">
              <w:rPr>
                <w:rFonts w:ascii="Calibri" w:eastAsia="Calibri" w:hAnsi="Calibri" w:cs="Calibri"/>
                <w:lang w:eastAsia="en-US"/>
              </w:rPr>
              <w:t>skoonheid</w:t>
            </w:r>
            <w:r w:rsidRPr="00211687">
              <w:rPr>
                <w:rFonts w:ascii="Calibri" w:eastAsia="Calibri" w:hAnsi="Calibri" w:cs="Calibri"/>
                <w:lang w:eastAsia="en-US"/>
              </w:rPr>
              <w:t xml:space="preserve"> nie</w:t>
            </w:r>
            <w:r w:rsidR="00D5504B" w:rsidRPr="00211687">
              <w:rPr>
                <w:rFonts w:ascii="Calibri" w:eastAsia="Calibri" w:hAnsi="Calibri" w:cs="Calibri"/>
                <w:lang w:eastAsia="en-US"/>
              </w:rPr>
              <w:t>. D</w:t>
            </w:r>
            <w:r w:rsidRPr="00211687">
              <w:rPr>
                <w:rFonts w:ascii="Calibri" w:eastAsia="Calibri" w:hAnsi="Calibri" w:cs="Calibri"/>
                <w:lang w:eastAsia="en-US"/>
              </w:rPr>
              <w:t>it hou ook verband met koopgewoontes. Baie jongmense spandeer groot bedrae geld aan produkte wat hulle nie regtig nodig het nie, dikwels net om aanlyn beïnvloeders na te boots.</w:t>
            </w:r>
          </w:p>
          <w:p w14:paraId="0A85779A" w14:textId="77777777" w:rsidR="00EA62F8" w:rsidRPr="00211687" w:rsidRDefault="00EA62F8" w:rsidP="00120B73">
            <w:pPr>
              <w:rPr>
                <w:rFonts w:ascii="Calibri" w:eastAsia="Calibri" w:hAnsi="Calibri" w:cs="Calibri"/>
                <w:lang w:eastAsia="en-US"/>
              </w:rPr>
            </w:pPr>
          </w:p>
          <w:p w14:paraId="094C1195" w14:textId="5203D3DB" w:rsidR="008A0841" w:rsidRPr="00211687" w:rsidRDefault="008A0841" w:rsidP="00514EA2">
            <w:pPr>
              <w:jc w:val="right"/>
              <w:rPr>
                <w:rFonts w:ascii="Calibri" w:eastAsia="Calibri" w:hAnsi="Calibri" w:cs="Calibri"/>
                <w:i/>
                <w:iCs/>
                <w:lang w:eastAsia="en-US"/>
              </w:rPr>
            </w:pPr>
            <w:r w:rsidRPr="00211687">
              <w:rPr>
                <w:rFonts w:ascii="Calibri" w:eastAsia="Calibri" w:hAnsi="Calibri" w:cs="Calibri"/>
                <w:i/>
                <w:iCs/>
                <w:sz w:val="20"/>
                <w:szCs w:val="20"/>
                <w:lang w:eastAsia="en-US"/>
              </w:rPr>
              <w:t xml:space="preserve">[Aangepas </w:t>
            </w:r>
            <w:r w:rsidR="00331588" w:rsidRPr="00211687">
              <w:rPr>
                <w:rFonts w:ascii="Calibri" w:eastAsia="Calibri" w:hAnsi="Calibri" w:cs="Calibri"/>
                <w:i/>
                <w:iCs/>
                <w:sz w:val="20"/>
                <w:szCs w:val="20"/>
                <w:lang w:eastAsia="en-US"/>
              </w:rPr>
              <w:t>uit</w:t>
            </w:r>
            <w:r w:rsidRPr="00211687">
              <w:rPr>
                <w:rFonts w:ascii="Calibri" w:eastAsia="Calibri" w:hAnsi="Calibri" w:cs="Calibri"/>
                <w:i/>
                <w:iCs/>
                <w:sz w:val="20"/>
                <w:szCs w:val="20"/>
                <w:lang w:eastAsia="en-US"/>
              </w:rPr>
              <w:t xml:space="preserve">: </w:t>
            </w:r>
            <w:r w:rsidR="00B67621" w:rsidRPr="00211687">
              <w:rPr>
                <w:rFonts w:ascii="Calibri" w:eastAsia="Calibri" w:hAnsi="Calibri" w:cs="Calibri"/>
                <w:i/>
                <w:iCs/>
                <w:sz w:val="20"/>
                <w:szCs w:val="20"/>
                <w:lang w:eastAsia="en-US"/>
              </w:rPr>
              <w:t xml:space="preserve">CNN, </w:t>
            </w:r>
            <w:hyperlink r:id="rId13" w:history="1">
              <w:r w:rsidR="00B67621" w:rsidRPr="00211687">
                <w:rPr>
                  <w:rStyle w:val="Hyperlink"/>
                  <w:rFonts w:ascii="Calibri" w:eastAsia="Calibri" w:hAnsi="Calibri" w:cs="Calibri"/>
                  <w:i/>
                  <w:iCs/>
                  <w:sz w:val="20"/>
                  <w:szCs w:val="20"/>
                  <w:lang w:eastAsia="en-US"/>
                </w:rPr>
                <w:t>https://bitl.to/4V5K</w:t>
              </w:r>
            </w:hyperlink>
            <w:r w:rsidR="00ED67F1" w:rsidRPr="00211687">
              <w:rPr>
                <w:rFonts w:ascii="Calibri" w:eastAsia="Calibri" w:hAnsi="Calibri" w:cs="Calibri"/>
                <w:i/>
                <w:iCs/>
                <w:sz w:val="20"/>
                <w:szCs w:val="20"/>
                <w:lang w:eastAsia="en-US"/>
              </w:rPr>
              <w:t xml:space="preserve"> </w:t>
            </w:r>
            <w:r w:rsidR="00377784" w:rsidRPr="00211687">
              <w:rPr>
                <w:rFonts w:ascii="Calibri" w:eastAsia="Calibri" w:hAnsi="Calibri" w:cs="Calibri"/>
                <w:i/>
                <w:iCs/>
                <w:sz w:val="20"/>
                <w:szCs w:val="20"/>
                <w:lang w:eastAsia="en-US"/>
              </w:rPr>
              <w:t>Toegangsdatum</w:t>
            </w:r>
            <w:r w:rsidR="00ED67F1" w:rsidRPr="00211687">
              <w:rPr>
                <w:rFonts w:ascii="Calibri" w:eastAsia="Calibri" w:hAnsi="Calibri" w:cs="Calibri"/>
                <w:i/>
                <w:iCs/>
                <w:sz w:val="20"/>
                <w:szCs w:val="20"/>
                <w:lang w:eastAsia="en-US"/>
              </w:rPr>
              <w:t>: 9 Mei 2025</w:t>
            </w:r>
            <w:r w:rsidR="00514EA2" w:rsidRPr="00211687">
              <w:rPr>
                <w:rFonts w:ascii="Calibri" w:eastAsia="Calibri" w:hAnsi="Calibri" w:cs="Calibri"/>
                <w:i/>
                <w:iCs/>
                <w:lang w:eastAsia="en-US"/>
              </w:rPr>
              <w:t>]</w:t>
            </w:r>
          </w:p>
        </w:tc>
      </w:tr>
    </w:tbl>
    <w:p w14:paraId="13A99B51" w14:textId="77777777" w:rsidR="00EA62F8" w:rsidRPr="00211687" w:rsidRDefault="00EA62F8" w:rsidP="00120B73">
      <w:pPr>
        <w:rPr>
          <w:rFonts w:ascii="Calibri" w:eastAsia="Calibri" w:hAnsi="Calibri" w:cs="Calibri"/>
          <w:lang w:eastAsia="en-US"/>
        </w:rPr>
      </w:pPr>
    </w:p>
    <w:p w14:paraId="0F80FE86" w14:textId="77777777" w:rsidR="006914C4" w:rsidRPr="00211687" w:rsidRDefault="00120B73" w:rsidP="006914C4">
      <w:pPr>
        <w:ind w:left="720" w:hanging="720"/>
        <w:rPr>
          <w:rFonts w:ascii="Calibri" w:eastAsia="Calibri" w:hAnsi="Calibri" w:cs="Calibri"/>
          <w:lang w:eastAsia="en-US"/>
        </w:rPr>
      </w:pPr>
      <w:r w:rsidRPr="00211687">
        <w:rPr>
          <w:rFonts w:ascii="Calibri" w:eastAsia="Calibri" w:hAnsi="Calibri" w:cs="Calibri"/>
          <w:lang w:eastAsia="en-US"/>
        </w:rPr>
        <w:t>2.1.1</w:t>
      </w:r>
      <w:r w:rsidR="00602212" w:rsidRPr="00211687">
        <w:rPr>
          <w:rFonts w:ascii="Calibri" w:eastAsia="Calibri" w:hAnsi="Calibri" w:cs="Calibri"/>
          <w:b/>
          <w:bCs/>
          <w:lang w:eastAsia="en-US"/>
        </w:rPr>
        <w:tab/>
      </w:r>
      <w:r w:rsidR="009F2B39" w:rsidRPr="00211687">
        <w:rPr>
          <w:rFonts w:ascii="Calibri" w:eastAsia="Calibri" w:hAnsi="Calibri" w:cs="Calibri"/>
          <w:lang w:eastAsia="en-US"/>
        </w:rPr>
        <w:t xml:space="preserve">Verduidelik EEN manier waarop die koop van </w:t>
      </w:r>
      <w:r w:rsidR="006914C4" w:rsidRPr="00211687">
        <w:rPr>
          <w:rFonts w:ascii="Calibri" w:eastAsia="Calibri" w:hAnsi="Calibri" w:cs="Calibri"/>
          <w:lang w:eastAsia="en-US"/>
        </w:rPr>
        <w:t>produkte</w:t>
      </w:r>
      <w:r w:rsidR="009F2B39" w:rsidRPr="00211687">
        <w:rPr>
          <w:rFonts w:ascii="Calibri" w:eastAsia="Calibri" w:hAnsi="Calibri" w:cs="Calibri"/>
          <w:lang w:eastAsia="en-US"/>
        </w:rPr>
        <w:t xml:space="preserve"> wat jy op sosiale media sien, </w:t>
      </w:r>
    </w:p>
    <w:p w14:paraId="1D2AF516" w14:textId="567C9FAF" w:rsidR="009F2B39" w:rsidRPr="00211687" w:rsidRDefault="006914C4" w:rsidP="006914C4">
      <w:pPr>
        <w:ind w:left="720"/>
        <w:rPr>
          <w:rFonts w:ascii="Calibri" w:eastAsia="Calibri" w:hAnsi="Calibri" w:cs="Calibri"/>
          <w:lang w:eastAsia="en-US"/>
        </w:rPr>
      </w:pPr>
      <w:r w:rsidRPr="00211687">
        <w:rPr>
          <w:rFonts w:ascii="Calibri" w:eastAsia="Calibri" w:hAnsi="Calibri" w:cs="Calibri"/>
          <w:lang w:eastAsia="en-US"/>
        </w:rPr>
        <w:t xml:space="preserve">jou leefstyl </w:t>
      </w:r>
      <w:r w:rsidR="009F2B39" w:rsidRPr="00211687">
        <w:rPr>
          <w:rFonts w:ascii="Calibri" w:eastAsia="Calibri" w:hAnsi="Calibri" w:cs="Calibri"/>
          <w:lang w:eastAsia="en-US"/>
        </w:rPr>
        <w:t xml:space="preserve">negatief kan beïnvloed.   </w:t>
      </w:r>
      <w:r w:rsidR="009F2B39" w:rsidRPr="00211687">
        <w:rPr>
          <w:rFonts w:ascii="Calibri" w:eastAsia="Calibri" w:hAnsi="Calibri" w:cs="Calibri"/>
          <w:lang w:eastAsia="en-US"/>
        </w:rPr>
        <w:tab/>
      </w:r>
      <w:r w:rsidR="009F2B39" w:rsidRPr="00211687">
        <w:rPr>
          <w:rFonts w:ascii="Calibri" w:eastAsia="Calibri" w:hAnsi="Calibri" w:cs="Calibri"/>
          <w:lang w:eastAsia="en-US"/>
        </w:rPr>
        <w:tab/>
      </w:r>
      <w:r w:rsidR="009F2B39" w:rsidRPr="00211687">
        <w:rPr>
          <w:rFonts w:ascii="Calibri" w:eastAsia="Calibri" w:hAnsi="Calibri" w:cs="Calibri"/>
          <w:lang w:eastAsia="en-US"/>
        </w:rPr>
        <w:tab/>
      </w:r>
      <w:r w:rsidR="009F2B39" w:rsidRPr="00211687">
        <w:rPr>
          <w:rFonts w:ascii="Calibri" w:eastAsia="Calibri" w:hAnsi="Calibri" w:cs="Calibri"/>
          <w:lang w:eastAsia="en-US"/>
        </w:rPr>
        <w:tab/>
      </w:r>
      <w:r w:rsidR="009F2B39" w:rsidRPr="00211687">
        <w:rPr>
          <w:rFonts w:ascii="Calibri" w:eastAsia="Calibri" w:hAnsi="Calibri" w:cs="Calibri"/>
          <w:lang w:eastAsia="en-US"/>
        </w:rPr>
        <w:tab/>
      </w:r>
      <w:r w:rsidR="009F2B39" w:rsidRPr="00211687">
        <w:rPr>
          <w:rFonts w:ascii="Calibri" w:eastAsia="Calibri" w:hAnsi="Calibri" w:cs="Calibri"/>
          <w:lang w:eastAsia="en-US"/>
        </w:rPr>
        <w:tab/>
      </w:r>
      <w:r w:rsidR="009F2B39" w:rsidRPr="00211687">
        <w:rPr>
          <w:rFonts w:ascii="Calibri" w:eastAsia="Calibri" w:hAnsi="Calibri" w:cs="Calibri"/>
          <w:lang w:eastAsia="en-US"/>
        </w:rPr>
        <w:tab/>
      </w:r>
      <w:r w:rsidR="009F2B39" w:rsidRPr="00211687">
        <w:rPr>
          <w:rFonts w:ascii="Calibri" w:eastAsia="Calibri" w:hAnsi="Calibri" w:cs="Calibri"/>
          <w:lang w:eastAsia="en-US"/>
        </w:rPr>
        <w:tab/>
        <w:t xml:space="preserve">   (1 x 2) (2)</w:t>
      </w:r>
    </w:p>
    <w:p w14:paraId="02936AFD" w14:textId="1409117B" w:rsidR="007C6B5B" w:rsidRPr="00211687" w:rsidRDefault="007C6B5B" w:rsidP="009F2B39">
      <w:pPr>
        <w:rPr>
          <w:rFonts w:ascii="Calibri" w:eastAsia="Calibri" w:hAnsi="Calibri" w:cs="Calibri"/>
          <w:lang w:eastAsia="en-US"/>
        </w:rPr>
      </w:pPr>
    </w:p>
    <w:p w14:paraId="5C80D229" w14:textId="6BB04A6E" w:rsidR="00AE5E65" w:rsidRPr="0042676E" w:rsidRDefault="00AE5E65" w:rsidP="00AE5E65">
      <w:pPr>
        <w:rPr>
          <w:rFonts w:ascii="Calibri" w:eastAsia="Calibri" w:hAnsi="Calibri" w:cs="Calibri"/>
          <w:b/>
          <w:bCs/>
          <w:highlight w:val="yellow"/>
          <w:lang w:eastAsia="en-US"/>
        </w:rPr>
      </w:pPr>
      <w:r w:rsidRPr="0042676E">
        <w:rPr>
          <w:rFonts w:ascii="Calibri" w:eastAsia="Calibri" w:hAnsi="Calibri" w:cs="Calibri"/>
          <w:b/>
          <w:bCs/>
          <w:highlight w:val="yellow"/>
          <w:lang w:eastAsia="en-US"/>
        </w:rPr>
        <w:sym w:font="Wingdings" w:char="F0E0"/>
      </w:r>
      <w:r w:rsidRPr="0042676E">
        <w:rPr>
          <w:rFonts w:ascii="Calibri" w:eastAsia="Calibri" w:hAnsi="Calibri" w:cs="Calibri"/>
          <w:b/>
          <w:bCs/>
          <w:highlight w:val="yellow"/>
          <w:lang w:eastAsia="en-US"/>
        </w:rPr>
        <w:t xml:space="preserve"> Dit kan</w:t>
      </w:r>
      <w:r w:rsidR="001F47D1" w:rsidRPr="0042676E">
        <w:rPr>
          <w:rFonts w:ascii="Calibri" w:eastAsia="Calibri" w:hAnsi="Calibri" w:cs="Calibri"/>
          <w:b/>
          <w:bCs/>
          <w:highlight w:val="yellow"/>
          <w:lang w:eastAsia="en-US"/>
        </w:rPr>
        <w:t>...</w:t>
      </w:r>
    </w:p>
    <w:p w14:paraId="1D83237A" w14:textId="6C841818" w:rsidR="00211687" w:rsidRDefault="00211687" w:rsidP="00211687">
      <w:pPr>
        <w:pStyle w:val="ListParagraph"/>
        <w:numPr>
          <w:ilvl w:val="0"/>
          <w:numId w:val="30"/>
        </w:numPr>
        <w:rPr>
          <w:rFonts w:ascii="Calibri" w:eastAsia="Calibri" w:hAnsi="Calibri" w:cs="Calibri"/>
          <w:b/>
          <w:bCs/>
          <w:sz w:val="24"/>
          <w:szCs w:val="24"/>
          <w:highlight w:val="yellow"/>
        </w:rPr>
      </w:pPr>
      <w:r w:rsidRPr="0042676E">
        <w:rPr>
          <w:rFonts w:ascii="Calibri" w:eastAsia="Calibri" w:hAnsi="Calibri" w:cs="Calibri"/>
          <w:b/>
          <w:bCs/>
          <w:sz w:val="24"/>
          <w:szCs w:val="24"/>
          <w:highlight w:val="yellow"/>
        </w:rPr>
        <w:t>lei tot swak koopgewoontes, (</w:t>
      </w:r>
      <w:r w:rsidR="00B77773">
        <w:rPr>
          <w:rFonts w:ascii="Segoe UI Symbol" w:eastAsia="Calibri" w:hAnsi="Segoe UI Symbol" w:cs="Segoe UI Symbol"/>
          <w:b/>
          <w:bCs/>
          <w:sz w:val="24"/>
          <w:szCs w:val="24"/>
          <w:highlight w:val="yellow"/>
        </w:rPr>
        <w:t>🗸</w:t>
      </w:r>
      <w:r w:rsidRPr="0042676E">
        <w:rPr>
          <w:rFonts w:ascii="Calibri" w:eastAsia="Calibri" w:hAnsi="Calibri" w:cs="Calibri"/>
          <w:b/>
          <w:bCs/>
          <w:sz w:val="24"/>
          <w:szCs w:val="24"/>
          <w:highlight w:val="yellow"/>
        </w:rPr>
        <w:t>) aangesien jy moontlik aanhou om dinge te koop wat jy nie regtig nodig het nie. (</w:t>
      </w:r>
      <w:r w:rsidR="00B77773">
        <w:rPr>
          <w:rFonts w:ascii="Segoe UI Symbol" w:eastAsia="Calibri" w:hAnsi="Segoe UI Symbol" w:cs="Segoe UI Symbol"/>
          <w:b/>
          <w:bCs/>
          <w:sz w:val="24"/>
          <w:szCs w:val="24"/>
          <w:highlight w:val="yellow"/>
        </w:rPr>
        <w:t>🗸</w:t>
      </w:r>
      <w:r w:rsidRPr="0042676E">
        <w:rPr>
          <w:rFonts w:ascii="Calibri" w:eastAsia="Calibri" w:hAnsi="Calibri" w:cs="Calibri"/>
          <w:b/>
          <w:bCs/>
          <w:sz w:val="24"/>
          <w:szCs w:val="24"/>
          <w:highlight w:val="yellow"/>
        </w:rPr>
        <w:t>)</w:t>
      </w:r>
    </w:p>
    <w:p w14:paraId="63A76F26" w14:textId="77777777" w:rsidR="00F92F8D" w:rsidRDefault="00F92F8D" w:rsidP="00211687">
      <w:pPr>
        <w:pStyle w:val="ListParagraph"/>
        <w:numPr>
          <w:ilvl w:val="0"/>
          <w:numId w:val="30"/>
        </w:numPr>
        <w:rPr>
          <w:rFonts w:ascii="Calibri" w:eastAsia="Calibri" w:hAnsi="Calibri" w:cs="Calibri"/>
          <w:b/>
          <w:bCs/>
          <w:sz w:val="24"/>
          <w:szCs w:val="24"/>
          <w:highlight w:val="yellow"/>
        </w:rPr>
      </w:pPr>
      <w:r w:rsidRPr="00F92F8D">
        <w:rPr>
          <w:rFonts w:ascii="Calibri" w:eastAsia="Calibri" w:hAnsi="Calibri" w:cs="Calibri"/>
          <w:b/>
          <w:bCs/>
          <w:sz w:val="24"/>
          <w:szCs w:val="24"/>
          <w:highlight w:val="yellow"/>
        </w:rPr>
        <w:t>veroorsaak dat jy finansieel sukkel,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 aangesien jy gereeld geld bestee aan produkte om by ander aanlyn mense te probeer byhou.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w:t>
      </w:r>
    </w:p>
    <w:p w14:paraId="42E55DF2" w14:textId="77777777" w:rsidR="0022509E" w:rsidRDefault="00F92F8D" w:rsidP="00211687">
      <w:pPr>
        <w:pStyle w:val="ListParagraph"/>
        <w:numPr>
          <w:ilvl w:val="0"/>
          <w:numId w:val="30"/>
        </w:numPr>
        <w:rPr>
          <w:rFonts w:ascii="Calibri" w:eastAsia="Calibri" w:hAnsi="Calibri" w:cs="Calibri"/>
          <w:b/>
          <w:bCs/>
          <w:sz w:val="24"/>
          <w:szCs w:val="24"/>
          <w:highlight w:val="yellow"/>
        </w:rPr>
      </w:pPr>
      <w:r w:rsidRPr="00F92F8D">
        <w:rPr>
          <w:rFonts w:ascii="Calibri" w:eastAsia="Calibri" w:hAnsi="Calibri" w:cs="Calibri"/>
          <w:b/>
          <w:bCs/>
          <w:sz w:val="24"/>
          <w:szCs w:val="24"/>
          <w:highlight w:val="yellow"/>
        </w:rPr>
        <w:t>’n oppervlakkige leefstyl aanmoedig,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 aangesien jy dalk begin fokus op voorkoms</w:t>
      </w:r>
      <w:r w:rsidR="0022509E">
        <w:rPr>
          <w:rFonts w:ascii="Calibri" w:eastAsia="Calibri" w:hAnsi="Calibri" w:cs="Calibri"/>
          <w:b/>
          <w:bCs/>
          <w:sz w:val="24"/>
          <w:szCs w:val="24"/>
          <w:highlight w:val="yellow"/>
        </w:rPr>
        <w:t>/</w:t>
      </w:r>
      <w:r w:rsidRPr="00F92F8D">
        <w:rPr>
          <w:rFonts w:ascii="Calibri" w:eastAsia="Calibri" w:hAnsi="Calibri" w:cs="Calibri"/>
          <w:b/>
          <w:bCs/>
          <w:sz w:val="24"/>
          <w:szCs w:val="24"/>
          <w:highlight w:val="yellow"/>
        </w:rPr>
        <w:t xml:space="preserve">besittings </w:t>
      </w:r>
      <w:r w:rsidR="0022509E">
        <w:rPr>
          <w:rFonts w:ascii="Calibri" w:eastAsia="Calibri" w:hAnsi="Calibri" w:cs="Calibri"/>
          <w:b/>
          <w:bCs/>
          <w:sz w:val="24"/>
          <w:szCs w:val="24"/>
          <w:highlight w:val="yellow"/>
        </w:rPr>
        <w:t>inplaas van</w:t>
      </w:r>
      <w:r w:rsidRPr="00F92F8D">
        <w:rPr>
          <w:rFonts w:ascii="Calibri" w:eastAsia="Calibri" w:hAnsi="Calibri" w:cs="Calibri"/>
          <w:b/>
          <w:bCs/>
          <w:sz w:val="24"/>
          <w:szCs w:val="24"/>
          <w:highlight w:val="yellow"/>
        </w:rPr>
        <w:t xml:space="preserve"> gesondheid</w:t>
      </w:r>
      <w:r w:rsidR="0022509E">
        <w:rPr>
          <w:rFonts w:ascii="Calibri" w:eastAsia="Calibri" w:hAnsi="Calibri" w:cs="Calibri"/>
          <w:b/>
          <w:bCs/>
          <w:sz w:val="24"/>
          <w:szCs w:val="24"/>
          <w:highlight w:val="yellow"/>
        </w:rPr>
        <w:t>/</w:t>
      </w:r>
      <w:r w:rsidRPr="00F92F8D">
        <w:rPr>
          <w:rFonts w:ascii="Calibri" w:eastAsia="Calibri" w:hAnsi="Calibri" w:cs="Calibri"/>
          <w:b/>
          <w:bCs/>
          <w:sz w:val="24"/>
          <w:szCs w:val="24"/>
          <w:highlight w:val="yellow"/>
        </w:rPr>
        <w:t>tyd met geliefdes</w:t>
      </w:r>
      <w:r w:rsidR="0022509E">
        <w:rPr>
          <w:rFonts w:ascii="Calibri" w:eastAsia="Calibri" w:hAnsi="Calibri" w:cs="Calibri"/>
          <w:b/>
          <w:bCs/>
          <w:sz w:val="24"/>
          <w:szCs w:val="24"/>
          <w:highlight w:val="yellow"/>
        </w:rPr>
        <w:t>/</w:t>
      </w:r>
      <w:r w:rsidRPr="00F92F8D">
        <w:rPr>
          <w:rFonts w:ascii="Calibri" w:eastAsia="Calibri" w:hAnsi="Calibri" w:cs="Calibri"/>
          <w:b/>
          <w:bCs/>
          <w:sz w:val="24"/>
          <w:szCs w:val="24"/>
          <w:highlight w:val="yellow"/>
        </w:rPr>
        <w:t>balans.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w:t>
      </w:r>
    </w:p>
    <w:p w14:paraId="538B31C1" w14:textId="77777777" w:rsidR="000B6A52" w:rsidRDefault="00F92F8D" w:rsidP="00211687">
      <w:pPr>
        <w:pStyle w:val="ListParagraph"/>
        <w:numPr>
          <w:ilvl w:val="0"/>
          <w:numId w:val="30"/>
        </w:numPr>
        <w:rPr>
          <w:rFonts w:ascii="Calibri" w:eastAsia="Calibri" w:hAnsi="Calibri" w:cs="Calibri"/>
          <w:b/>
          <w:bCs/>
          <w:sz w:val="24"/>
          <w:szCs w:val="24"/>
          <w:highlight w:val="yellow"/>
        </w:rPr>
      </w:pPr>
      <w:r w:rsidRPr="00F92F8D">
        <w:rPr>
          <w:rFonts w:ascii="Calibri" w:eastAsia="Calibri" w:hAnsi="Calibri" w:cs="Calibri"/>
          <w:b/>
          <w:bCs/>
          <w:sz w:val="24"/>
          <w:szCs w:val="24"/>
          <w:highlight w:val="yellow"/>
        </w:rPr>
        <w:t>jou daaglikse gewoontes beïnvloed,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 xml:space="preserve">) aangesien jy dalk tyd </w:t>
      </w:r>
      <w:r w:rsidR="000B6A52">
        <w:rPr>
          <w:rFonts w:ascii="Calibri" w:eastAsia="Calibri" w:hAnsi="Calibri" w:cs="Calibri"/>
          <w:b/>
          <w:bCs/>
          <w:sz w:val="24"/>
          <w:szCs w:val="24"/>
          <w:highlight w:val="yellow"/>
        </w:rPr>
        <w:t>bestee</w:t>
      </w:r>
      <w:r w:rsidRPr="00F92F8D">
        <w:rPr>
          <w:rFonts w:ascii="Calibri" w:eastAsia="Calibri" w:hAnsi="Calibri" w:cs="Calibri"/>
          <w:b/>
          <w:bCs/>
          <w:sz w:val="24"/>
          <w:szCs w:val="24"/>
          <w:highlight w:val="yellow"/>
        </w:rPr>
        <w:t xml:space="preserve"> aan aanlyn inkopies</w:t>
      </w:r>
      <w:r w:rsidR="0022509E">
        <w:rPr>
          <w:rFonts w:ascii="Calibri" w:eastAsia="Calibri" w:hAnsi="Calibri" w:cs="Calibri"/>
          <w:b/>
          <w:bCs/>
          <w:sz w:val="24"/>
          <w:szCs w:val="24"/>
          <w:highlight w:val="yellow"/>
        </w:rPr>
        <w:t>/</w:t>
      </w:r>
      <w:r w:rsidR="000B6A52">
        <w:rPr>
          <w:rFonts w:ascii="Calibri" w:eastAsia="Calibri" w:hAnsi="Calibri" w:cs="Calibri"/>
          <w:b/>
          <w:bCs/>
          <w:sz w:val="24"/>
          <w:szCs w:val="24"/>
          <w:highlight w:val="yellow"/>
        </w:rPr>
        <w:t>die toets van produkte</w:t>
      </w:r>
      <w:r w:rsidRPr="00F92F8D">
        <w:rPr>
          <w:rFonts w:ascii="Calibri" w:eastAsia="Calibri" w:hAnsi="Calibri" w:cs="Calibri"/>
          <w:b/>
          <w:bCs/>
          <w:sz w:val="24"/>
          <w:szCs w:val="24"/>
          <w:highlight w:val="yellow"/>
        </w:rPr>
        <w:t xml:space="preserve">, </w:t>
      </w:r>
      <w:r w:rsidR="000B6A52">
        <w:rPr>
          <w:rFonts w:ascii="Calibri" w:eastAsia="Calibri" w:hAnsi="Calibri" w:cs="Calibri"/>
          <w:b/>
          <w:bCs/>
          <w:sz w:val="24"/>
          <w:szCs w:val="24"/>
          <w:highlight w:val="yellow"/>
        </w:rPr>
        <w:t>in plaas van</w:t>
      </w:r>
      <w:r w:rsidRPr="00F92F8D">
        <w:rPr>
          <w:rFonts w:ascii="Calibri" w:eastAsia="Calibri" w:hAnsi="Calibri" w:cs="Calibri"/>
          <w:b/>
          <w:bCs/>
          <w:sz w:val="24"/>
          <w:szCs w:val="24"/>
          <w:highlight w:val="yellow"/>
        </w:rPr>
        <w:t xml:space="preserve"> aan produktiewe</w:t>
      </w:r>
      <w:r w:rsidR="000B6A52">
        <w:rPr>
          <w:rFonts w:ascii="Calibri" w:eastAsia="Calibri" w:hAnsi="Calibri" w:cs="Calibri"/>
          <w:b/>
          <w:bCs/>
          <w:sz w:val="24"/>
          <w:szCs w:val="24"/>
          <w:highlight w:val="yellow"/>
        </w:rPr>
        <w:t>/</w:t>
      </w:r>
      <w:r w:rsidRPr="00F92F8D">
        <w:rPr>
          <w:rFonts w:ascii="Calibri" w:eastAsia="Calibri" w:hAnsi="Calibri" w:cs="Calibri"/>
          <w:b/>
          <w:bCs/>
          <w:sz w:val="24"/>
          <w:szCs w:val="24"/>
          <w:highlight w:val="yellow"/>
        </w:rPr>
        <w:t>gesonde aktiwiteite.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w:t>
      </w:r>
    </w:p>
    <w:p w14:paraId="2CF0C96C" w14:textId="59D8545B" w:rsidR="00F92F8D" w:rsidRPr="0042676E" w:rsidRDefault="00F92F8D" w:rsidP="00211687">
      <w:pPr>
        <w:pStyle w:val="ListParagraph"/>
        <w:numPr>
          <w:ilvl w:val="0"/>
          <w:numId w:val="30"/>
        </w:numPr>
        <w:rPr>
          <w:rFonts w:ascii="Calibri" w:eastAsia="Calibri" w:hAnsi="Calibri" w:cs="Calibri"/>
          <w:b/>
          <w:bCs/>
          <w:sz w:val="24"/>
          <w:szCs w:val="24"/>
          <w:highlight w:val="yellow"/>
        </w:rPr>
      </w:pPr>
      <w:r w:rsidRPr="00F92F8D">
        <w:rPr>
          <w:rFonts w:ascii="Calibri" w:eastAsia="Calibri" w:hAnsi="Calibri" w:cs="Calibri"/>
          <w:b/>
          <w:bCs/>
          <w:sz w:val="24"/>
          <w:szCs w:val="24"/>
          <w:highlight w:val="yellow"/>
        </w:rPr>
        <w:t>groepsdruk op jou leefstyl plaas,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 aangesien jy dalk dinge begin doen</w:t>
      </w:r>
      <w:r w:rsidR="00261D3E">
        <w:rPr>
          <w:rFonts w:ascii="Calibri" w:eastAsia="Calibri" w:hAnsi="Calibri" w:cs="Calibri"/>
          <w:b/>
          <w:bCs/>
          <w:sz w:val="24"/>
          <w:szCs w:val="24"/>
          <w:highlight w:val="yellow"/>
        </w:rPr>
        <w:t>/</w:t>
      </w:r>
      <w:r w:rsidRPr="00F92F8D">
        <w:rPr>
          <w:rFonts w:ascii="Calibri" w:eastAsia="Calibri" w:hAnsi="Calibri" w:cs="Calibri"/>
          <w:b/>
          <w:bCs/>
          <w:sz w:val="24"/>
          <w:szCs w:val="24"/>
          <w:highlight w:val="yellow"/>
        </w:rPr>
        <w:t>koop net om aan ’n sekere aanlyn beeld te voldoen. (</w:t>
      </w:r>
      <w:r w:rsidRPr="00F92F8D">
        <w:rPr>
          <w:rFonts w:ascii="Segoe UI Symbol" w:eastAsia="Calibri" w:hAnsi="Segoe UI Symbol" w:cs="Segoe UI Symbol"/>
          <w:b/>
          <w:bCs/>
          <w:sz w:val="24"/>
          <w:szCs w:val="24"/>
          <w:highlight w:val="yellow"/>
        </w:rPr>
        <w:t>🗸</w:t>
      </w:r>
      <w:r w:rsidRPr="00F92F8D">
        <w:rPr>
          <w:rFonts w:ascii="Calibri" w:eastAsia="Calibri" w:hAnsi="Calibri" w:cs="Calibri"/>
          <w:b/>
          <w:bCs/>
          <w:sz w:val="24"/>
          <w:szCs w:val="24"/>
          <w:highlight w:val="yellow"/>
        </w:rPr>
        <w:t>)</w:t>
      </w:r>
    </w:p>
    <w:p w14:paraId="3F7DABF7" w14:textId="77777777" w:rsidR="00AE5E65" w:rsidRPr="00211687" w:rsidRDefault="00AE5E65" w:rsidP="00AE5E65">
      <w:pPr>
        <w:ind w:left="360"/>
        <w:rPr>
          <w:rFonts w:ascii="Calibri" w:eastAsia="Calibri" w:hAnsi="Calibri" w:cs="Calibri"/>
          <w:b/>
          <w:bCs/>
          <w:i/>
          <w:iCs/>
          <w:highlight w:val="yellow"/>
        </w:rPr>
      </w:pPr>
      <w:bookmarkStart w:id="0" w:name="_Hlk197673821"/>
      <w:r w:rsidRPr="00211687">
        <w:rPr>
          <w:rFonts w:ascii="Calibri" w:eastAsia="Calibri" w:hAnsi="Calibri" w:cs="Calibri"/>
          <w:b/>
          <w:bCs/>
          <w:i/>
          <w:iCs/>
          <w:highlight w:val="yellow"/>
        </w:rPr>
        <w:t>Enige EEN van die bogenoemde vir TWEE punte</w:t>
      </w:r>
    </w:p>
    <w:p w14:paraId="533B0243" w14:textId="1A98771E" w:rsidR="00AE5E65" w:rsidRDefault="00AE5E65" w:rsidP="00AE5E65">
      <w:pPr>
        <w:ind w:left="360"/>
        <w:rPr>
          <w:rFonts w:ascii="Calibri" w:eastAsia="Calibri" w:hAnsi="Calibri" w:cs="Calibri"/>
          <w:i/>
          <w:iCs/>
          <w:highlight w:val="yellow"/>
        </w:rPr>
      </w:pPr>
      <w:r w:rsidRPr="00211687">
        <w:rPr>
          <w:rFonts w:ascii="Calibri" w:eastAsia="Calibri" w:hAnsi="Calibri" w:cs="Calibri"/>
          <w:i/>
          <w:iCs/>
          <w:highlight w:val="yellow"/>
        </w:rPr>
        <w:t>(</w:t>
      </w:r>
      <w:r w:rsidR="001F47D1" w:rsidRPr="00211687">
        <w:rPr>
          <w:rFonts w:ascii="Calibri" w:eastAsia="Calibri" w:hAnsi="Calibri" w:cs="Calibri"/>
          <w:i/>
          <w:iCs/>
          <w:highlight w:val="yellow"/>
        </w:rPr>
        <w:t>d.w.s.</w:t>
      </w:r>
      <w:r w:rsidRPr="00211687">
        <w:rPr>
          <w:rFonts w:ascii="Calibri" w:eastAsia="Calibri" w:hAnsi="Calibri" w:cs="Calibri"/>
          <w:i/>
          <w:iCs/>
          <w:highlight w:val="yellow"/>
        </w:rPr>
        <w:t xml:space="preserve"> EEN punt vir stelling en EEN punt vir </w:t>
      </w:r>
      <w:r w:rsidR="001F47D1" w:rsidRPr="00211687">
        <w:rPr>
          <w:rFonts w:ascii="Calibri" w:eastAsia="Calibri" w:hAnsi="Calibri" w:cs="Calibri"/>
          <w:i/>
          <w:iCs/>
          <w:highlight w:val="yellow"/>
        </w:rPr>
        <w:t>motivering</w:t>
      </w:r>
      <w:r w:rsidRPr="00211687">
        <w:rPr>
          <w:rFonts w:ascii="Calibri" w:eastAsia="Calibri" w:hAnsi="Calibri" w:cs="Calibri"/>
          <w:i/>
          <w:iCs/>
          <w:highlight w:val="yellow"/>
        </w:rPr>
        <w:t>/verduideliking)</w:t>
      </w:r>
    </w:p>
    <w:bookmarkEnd w:id="0"/>
    <w:p w14:paraId="146579ED" w14:textId="77777777" w:rsidR="00072D72" w:rsidRPr="00211687" w:rsidRDefault="00072D72" w:rsidP="00261D3E">
      <w:pPr>
        <w:rPr>
          <w:rFonts w:ascii="Calibri" w:eastAsia="Calibri" w:hAnsi="Calibri" w:cs="Calibri"/>
          <w:lang w:eastAsia="en-US"/>
        </w:rPr>
      </w:pPr>
    </w:p>
    <w:p w14:paraId="235DA3B2" w14:textId="4FA0266E" w:rsidR="000C510D" w:rsidRPr="00F05D28" w:rsidRDefault="00120B73" w:rsidP="000C510D">
      <w:pPr>
        <w:rPr>
          <w:rFonts w:ascii="Calibri" w:eastAsia="Calibri" w:hAnsi="Calibri" w:cs="Calibri"/>
          <w:lang w:eastAsia="en-US"/>
        </w:rPr>
      </w:pPr>
      <w:r w:rsidRPr="00211687">
        <w:rPr>
          <w:rFonts w:ascii="Calibri" w:eastAsia="Calibri" w:hAnsi="Calibri" w:cs="Calibri"/>
          <w:lang w:eastAsia="en-US"/>
        </w:rPr>
        <w:t>2.1.2</w:t>
      </w:r>
      <w:r w:rsidR="00072D72" w:rsidRPr="00211687">
        <w:rPr>
          <w:rFonts w:ascii="Calibri" w:eastAsia="Calibri" w:hAnsi="Calibri" w:cs="Calibri"/>
          <w:b/>
          <w:bCs/>
          <w:lang w:eastAsia="en-US"/>
        </w:rPr>
        <w:tab/>
      </w:r>
      <w:r w:rsidRPr="00F05D28">
        <w:rPr>
          <w:rFonts w:ascii="Calibri" w:eastAsia="Calibri" w:hAnsi="Calibri" w:cs="Calibri"/>
          <w:lang w:eastAsia="en-US"/>
        </w:rPr>
        <w:t xml:space="preserve">Beveel EEN strategie aan wat 'n tiener kan </w:t>
      </w:r>
      <w:r w:rsidR="00B957CA" w:rsidRPr="00F05D28">
        <w:rPr>
          <w:rFonts w:ascii="Calibri" w:eastAsia="Calibri" w:hAnsi="Calibri" w:cs="Calibri"/>
          <w:lang w:eastAsia="en-US"/>
        </w:rPr>
        <w:t>toepas</w:t>
      </w:r>
      <w:r w:rsidRPr="00F05D28">
        <w:rPr>
          <w:rFonts w:ascii="Calibri" w:eastAsia="Calibri" w:hAnsi="Calibri" w:cs="Calibri"/>
          <w:lang w:eastAsia="en-US"/>
        </w:rPr>
        <w:t xml:space="preserve"> </w:t>
      </w:r>
      <w:r w:rsidR="000C510D" w:rsidRPr="00F05D28">
        <w:rPr>
          <w:rFonts w:ascii="Calibri" w:eastAsia="Calibri" w:hAnsi="Calibri" w:cs="Calibri"/>
          <w:lang w:eastAsia="en-US"/>
        </w:rPr>
        <w:t xml:space="preserve">om die druk te hanteer om </w:t>
      </w:r>
      <w:r w:rsidR="00B957CA" w:rsidRPr="00F05D28">
        <w:rPr>
          <w:rFonts w:ascii="Calibri" w:eastAsia="Calibri" w:hAnsi="Calibri" w:cs="Calibri"/>
          <w:lang w:eastAsia="en-US"/>
        </w:rPr>
        <w:t xml:space="preserve">onnodig </w:t>
      </w:r>
      <w:r w:rsidR="000C510D" w:rsidRPr="00F05D28">
        <w:rPr>
          <w:rFonts w:ascii="Calibri" w:eastAsia="Calibri" w:hAnsi="Calibri" w:cs="Calibri"/>
          <w:lang w:eastAsia="en-US"/>
        </w:rPr>
        <w:t xml:space="preserve">geld te </w:t>
      </w:r>
    </w:p>
    <w:p w14:paraId="2DC85547" w14:textId="0DE1B648" w:rsidR="007C6B5B" w:rsidRDefault="000C510D" w:rsidP="00D62D74">
      <w:pPr>
        <w:ind w:firstLine="720"/>
        <w:rPr>
          <w:rFonts w:ascii="Calibri" w:eastAsia="Calibri" w:hAnsi="Calibri" w:cs="Calibri"/>
          <w:lang w:eastAsia="en-US"/>
        </w:rPr>
      </w:pPr>
      <w:r w:rsidRPr="00F05D28">
        <w:rPr>
          <w:rFonts w:ascii="Calibri" w:eastAsia="Calibri" w:hAnsi="Calibri" w:cs="Calibri"/>
          <w:lang w:eastAsia="en-US"/>
        </w:rPr>
        <w:t xml:space="preserve">spandeer </w:t>
      </w:r>
      <w:r w:rsidR="00B957CA" w:rsidRPr="00F05D28">
        <w:rPr>
          <w:rFonts w:ascii="Calibri" w:eastAsia="Calibri" w:hAnsi="Calibri" w:cs="Calibri"/>
          <w:lang w:eastAsia="en-US"/>
        </w:rPr>
        <w:t xml:space="preserve">as gevolg van </w:t>
      </w:r>
      <w:r w:rsidRPr="00F05D28">
        <w:rPr>
          <w:rFonts w:ascii="Calibri" w:eastAsia="Calibri" w:hAnsi="Calibri" w:cs="Calibri"/>
          <w:lang w:eastAsia="en-US"/>
        </w:rPr>
        <w:t>sosialemedia-neigings.</w:t>
      </w:r>
      <w:r w:rsidR="00D62D74" w:rsidRPr="00211687">
        <w:rPr>
          <w:rFonts w:ascii="Calibri" w:eastAsia="Calibri" w:hAnsi="Calibri" w:cs="Calibri"/>
          <w:lang w:eastAsia="en-US"/>
        </w:rPr>
        <w:tab/>
      </w:r>
      <w:r w:rsidR="00D62D74" w:rsidRPr="00211687">
        <w:rPr>
          <w:rFonts w:ascii="Calibri" w:eastAsia="Calibri" w:hAnsi="Calibri" w:cs="Calibri"/>
          <w:lang w:eastAsia="en-US"/>
        </w:rPr>
        <w:tab/>
      </w:r>
      <w:r w:rsidR="00D62D74" w:rsidRPr="00211687">
        <w:rPr>
          <w:rFonts w:ascii="Calibri" w:eastAsia="Calibri" w:hAnsi="Calibri" w:cs="Calibri"/>
          <w:lang w:eastAsia="en-US"/>
        </w:rPr>
        <w:tab/>
      </w:r>
      <w:r w:rsidR="00D62D74" w:rsidRPr="00211687">
        <w:rPr>
          <w:rFonts w:ascii="Calibri" w:eastAsia="Calibri" w:hAnsi="Calibri" w:cs="Calibri"/>
          <w:lang w:eastAsia="en-US"/>
        </w:rPr>
        <w:tab/>
        <w:t xml:space="preserve">   </w:t>
      </w:r>
      <w:r w:rsidR="007C6B5B" w:rsidRPr="00211687">
        <w:rPr>
          <w:rFonts w:ascii="Calibri" w:eastAsia="Calibri" w:hAnsi="Calibri" w:cs="Calibri"/>
          <w:lang w:eastAsia="en-US"/>
        </w:rPr>
        <w:tab/>
      </w:r>
      <w:r w:rsidR="007C6B5B" w:rsidRPr="00211687">
        <w:rPr>
          <w:rFonts w:ascii="Calibri" w:eastAsia="Calibri" w:hAnsi="Calibri" w:cs="Calibri"/>
          <w:lang w:eastAsia="en-US"/>
        </w:rPr>
        <w:tab/>
        <w:t xml:space="preserve">   (1 x 2) (2)</w:t>
      </w:r>
    </w:p>
    <w:p w14:paraId="271AA826" w14:textId="77777777" w:rsidR="00B957CA" w:rsidRPr="00211687" w:rsidRDefault="00B957CA" w:rsidP="00D62D74">
      <w:pPr>
        <w:ind w:firstLine="720"/>
        <w:rPr>
          <w:rFonts w:ascii="Calibri" w:eastAsia="Calibri" w:hAnsi="Calibri" w:cs="Calibri"/>
          <w:lang w:eastAsia="en-US"/>
        </w:rPr>
      </w:pPr>
    </w:p>
    <w:p w14:paraId="03CE2721" w14:textId="3CC7BF41" w:rsidR="00653E8A" w:rsidRPr="00704D5A" w:rsidRDefault="00653E8A" w:rsidP="00653E8A">
      <w:pPr>
        <w:rPr>
          <w:rFonts w:ascii="Calibri" w:eastAsia="Calibri" w:hAnsi="Calibri" w:cs="Calibri"/>
          <w:b/>
          <w:bCs/>
          <w:highlight w:val="yellow"/>
          <w:lang w:eastAsia="en-US"/>
        </w:rPr>
      </w:pPr>
      <w:r w:rsidRPr="00704D5A">
        <w:rPr>
          <w:rFonts w:ascii="Calibri" w:eastAsia="Calibri" w:hAnsi="Calibri" w:cs="Calibri"/>
          <w:b/>
          <w:bCs/>
          <w:highlight w:val="yellow"/>
          <w:lang w:eastAsia="en-US"/>
        </w:rPr>
        <w:sym w:font="Wingdings" w:char="F0E0"/>
      </w:r>
      <w:r w:rsidRPr="00704D5A">
        <w:rPr>
          <w:rFonts w:ascii="Calibri" w:eastAsia="Calibri" w:hAnsi="Calibri" w:cs="Calibri"/>
          <w:b/>
          <w:bCs/>
          <w:highlight w:val="yellow"/>
          <w:lang w:eastAsia="en-US"/>
        </w:rPr>
        <w:t xml:space="preserve"> Hulle kan</w:t>
      </w:r>
      <w:r w:rsidR="001F47D1" w:rsidRPr="00704D5A">
        <w:rPr>
          <w:rFonts w:ascii="Calibri" w:eastAsia="Calibri" w:hAnsi="Calibri" w:cs="Calibri"/>
          <w:b/>
          <w:bCs/>
          <w:highlight w:val="yellow"/>
          <w:lang w:eastAsia="en-US"/>
        </w:rPr>
        <w:t>...</w:t>
      </w:r>
    </w:p>
    <w:p w14:paraId="2C4A3A94" w14:textId="1B1B7F1B" w:rsidR="000B2C52" w:rsidRPr="00F05D28" w:rsidRDefault="00B957CA" w:rsidP="000B2C52">
      <w:pPr>
        <w:pStyle w:val="ListParagraph"/>
        <w:numPr>
          <w:ilvl w:val="0"/>
          <w:numId w:val="30"/>
        </w:numPr>
        <w:rPr>
          <w:rFonts w:ascii="Calibri" w:eastAsia="Calibri" w:hAnsi="Calibri" w:cs="Calibri"/>
          <w:b/>
          <w:bCs/>
          <w:sz w:val="24"/>
          <w:szCs w:val="24"/>
          <w:highlight w:val="yellow"/>
        </w:rPr>
      </w:pPr>
      <w:r w:rsidRPr="00F05D28">
        <w:rPr>
          <w:rFonts w:ascii="Calibri" w:eastAsia="Calibri" w:hAnsi="Calibri" w:cs="Calibri"/>
          <w:b/>
          <w:bCs/>
          <w:sz w:val="24"/>
          <w:szCs w:val="24"/>
          <w:highlight w:val="yellow"/>
        </w:rPr>
        <w:t>sosialemedia-</w:t>
      </w:r>
      <w:r w:rsidR="000B2C52" w:rsidRPr="00F05D28">
        <w:rPr>
          <w:rFonts w:ascii="Calibri" w:eastAsia="Calibri" w:hAnsi="Calibri" w:cs="Calibri"/>
          <w:b/>
          <w:bCs/>
          <w:sz w:val="24"/>
          <w:szCs w:val="24"/>
          <w:highlight w:val="yellow"/>
        </w:rPr>
        <w:t>rekeninge ontvolg (“unfollow”) wat konstante aankope bevorder, (</w:t>
      </w:r>
      <w:r w:rsidR="00B77773" w:rsidRPr="00F05D28">
        <w:rPr>
          <w:rFonts w:ascii="Segoe UI Symbol" w:eastAsia="Calibri" w:hAnsi="Segoe UI Symbol" w:cs="Segoe UI Symbol"/>
          <w:b/>
          <w:bCs/>
          <w:sz w:val="24"/>
          <w:szCs w:val="24"/>
          <w:highlight w:val="yellow"/>
        </w:rPr>
        <w:t>🗸</w:t>
      </w:r>
      <w:r w:rsidR="000B2C52" w:rsidRPr="00F05D28">
        <w:rPr>
          <w:rFonts w:ascii="Calibri" w:eastAsia="Calibri" w:hAnsi="Calibri" w:cs="Calibri"/>
          <w:b/>
          <w:bCs/>
          <w:sz w:val="24"/>
          <w:szCs w:val="24"/>
          <w:highlight w:val="yellow"/>
        </w:rPr>
        <w:t xml:space="preserve">) wat hul blootstelling aan </w:t>
      </w:r>
      <w:r w:rsidRPr="00F05D28">
        <w:rPr>
          <w:rFonts w:ascii="Calibri" w:eastAsia="Calibri" w:hAnsi="Calibri" w:cs="Calibri"/>
          <w:b/>
          <w:bCs/>
          <w:sz w:val="24"/>
          <w:szCs w:val="24"/>
          <w:highlight w:val="yellow"/>
        </w:rPr>
        <w:t xml:space="preserve">die </w:t>
      </w:r>
      <w:r w:rsidR="000B2C52" w:rsidRPr="00F05D28">
        <w:rPr>
          <w:rFonts w:ascii="Calibri" w:eastAsia="Calibri" w:hAnsi="Calibri" w:cs="Calibri"/>
          <w:b/>
          <w:bCs/>
          <w:sz w:val="24"/>
          <w:szCs w:val="24"/>
          <w:highlight w:val="yellow"/>
        </w:rPr>
        <w:t xml:space="preserve">versoeking </w:t>
      </w:r>
      <w:r w:rsidRPr="00F05D28">
        <w:rPr>
          <w:rFonts w:ascii="Calibri" w:eastAsia="Calibri" w:hAnsi="Calibri" w:cs="Calibri"/>
          <w:b/>
          <w:bCs/>
          <w:sz w:val="24"/>
          <w:szCs w:val="24"/>
          <w:highlight w:val="yellow"/>
        </w:rPr>
        <w:t xml:space="preserve">om te koop, </w:t>
      </w:r>
      <w:r w:rsidR="000B2C52" w:rsidRPr="00F05D28">
        <w:rPr>
          <w:rFonts w:ascii="Calibri" w:eastAsia="Calibri" w:hAnsi="Calibri" w:cs="Calibri"/>
          <w:b/>
          <w:bCs/>
          <w:sz w:val="24"/>
          <w:szCs w:val="24"/>
          <w:highlight w:val="yellow"/>
        </w:rPr>
        <w:t>kan verminder. (</w:t>
      </w:r>
      <w:r w:rsidR="00B77773" w:rsidRPr="00F05D28">
        <w:rPr>
          <w:rFonts w:ascii="Segoe UI Symbol" w:eastAsia="Calibri" w:hAnsi="Segoe UI Symbol" w:cs="Segoe UI Symbol"/>
          <w:b/>
          <w:bCs/>
          <w:sz w:val="24"/>
          <w:szCs w:val="24"/>
          <w:highlight w:val="yellow"/>
        </w:rPr>
        <w:t>🗸</w:t>
      </w:r>
      <w:r w:rsidR="000B2C52" w:rsidRPr="00F05D28">
        <w:rPr>
          <w:rFonts w:ascii="Calibri" w:eastAsia="Calibri" w:hAnsi="Calibri" w:cs="Calibri"/>
          <w:b/>
          <w:bCs/>
          <w:sz w:val="24"/>
          <w:szCs w:val="24"/>
          <w:highlight w:val="yellow"/>
        </w:rPr>
        <w:t>)</w:t>
      </w:r>
    </w:p>
    <w:p w14:paraId="36B60A3F" w14:textId="658290FC" w:rsidR="000B2C52" w:rsidRPr="00F05D28" w:rsidRDefault="000B2C52" w:rsidP="000B2C52">
      <w:pPr>
        <w:pStyle w:val="ListParagraph"/>
        <w:numPr>
          <w:ilvl w:val="0"/>
          <w:numId w:val="30"/>
        </w:numPr>
        <w:rPr>
          <w:rFonts w:ascii="Calibri" w:eastAsia="Calibri" w:hAnsi="Calibri" w:cs="Calibri"/>
          <w:b/>
          <w:bCs/>
          <w:sz w:val="24"/>
          <w:szCs w:val="24"/>
          <w:highlight w:val="yellow"/>
        </w:rPr>
      </w:pPr>
      <w:r w:rsidRPr="00F05D28">
        <w:rPr>
          <w:rFonts w:ascii="Calibri" w:eastAsia="Calibri" w:hAnsi="Calibri" w:cs="Calibri"/>
          <w:b/>
          <w:bCs/>
          <w:sz w:val="24"/>
          <w:szCs w:val="24"/>
          <w:highlight w:val="yellow"/>
        </w:rPr>
        <w:t xml:space="preserve">’n </w:t>
      </w:r>
      <w:r w:rsidR="00B957CA" w:rsidRPr="00F05D28">
        <w:rPr>
          <w:rFonts w:ascii="Calibri" w:eastAsia="Calibri" w:hAnsi="Calibri" w:cs="Calibri"/>
          <w:b/>
          <w:bCs/>
          <w:sz w:val="24"/>
          <w:szCs w:val="24"/>
          <w:highlight w:val="yellow"/>
        </w:rPr>
        <w:t xml:space="preserve">persoonlike </w:t>
      </w:r>
      <w:r w:rsidRPr="00F05D28">
        <w:rPr>
          <w:rFonts w:ascii="Calibri" w:eastAsia="Calibri" w:hAnsi="Calibri" w:cs="Calibri"/>
          <w:b/>
          <w:bCs/>
          <w:sz w:val="24"/>
          <w:szCs w:val="24"/>
          <w:highlight w:val="yellow"/>
        </w:rPr>
        <w:t xml:space="preserve">maandelikse </w:t>
      </w:r>
      <w:r w:rsidR="00546AA3" w:rsidRPr="00F05D28">
        <w:rPr>
          <w:rFonts w:ascii="Calibri" w:eastAsia="Calibri" w:hAnsi="Calibri" w:cs="Calibri"/>
          <w:b/>
          <w:bCs/>
          <w:sz w:val="24"/>
          <w:szCs w:val="24"/>
          <w:highlight w:val="yellow"/>
        </w:rPr>
        <w:t>koop</w:t>
      </w:r>
      <w:r w:rsidRPr="00F05D28">
        <w:rPr>
          <w:rFonts w:ascii="Calibri" w:eastAsia="Calibri" w:hAnsi="Calibri" w:cs="Calibri"/>
          <w:b/>
          <w:bCs/>
          <w:sz w:val="24"/>
          <w:szCs w:val="24"/>
          <w:highlight w:val="yellow"/>
        </w:rPr>
        <w:t xml:space="preserve">limiet </w:t>
      </w:r>
      <w:r w:rsidR="00B957CA" w:rsidRPr="00F05D28">
        <w:rPr>
          <w:rFonts w:ascii="Calibri" w:eastAsia="Calibri" w:hAnsi="Calibri" w:cs="Calibri"/>
          <w:b/>
          <w:bCs/>
          <w:sz w:val="24"/>
          <w:szCs w:val="24"/>
          <w:highlight w:val="yellow"/>
        </w:rPr>
        <w:t>vas</w:t>
      </w:r>
      <w:r w:rsidRPr="00F05D28">
        <w:rPr>
          <w:rFonts w:ascii="Calibri" w:eastAsia="Calibri" w:hAnsi="Calibri" w:cs="Calibri"/>
          <w:b/>
          <w:bCs/>
          <w:sz w:val="24"/>
          <w:szCs w:val="24"/>
          <w:highlight w:val="yellow"/>
        </w:rPr>
        <w:t>stel,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 wat kan help om oorbesteding aan onnodige items te voorkom.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w:t>
      </w:r>
    </w:p>
    <w:p w14:paraId="00B3DB7F" w14:textId="3C7CCC60" w:rsidR="000B2C52" w:rsidRPr="00F05D28" w:rsidRDefault="000B2C52" w:rsidP="000B2C52">
      <w:pPr>
        <w:pStyle w:val="ListParagraph"/>
        <w:numPr>
          <w:ilvl w:val="0"/>
          <w:numId w:val="30"/>
        </w:numPr>
        <w:rPr>
          <w:rFonts w:ascii="Calibri" w:eastAsia="Calibri" w:hAnsi="Calibri" w:cs="Calibri"/>
          <w:b/>
          <w:bCs/>
          <w:sz w:val="24"/>
          <w:szCs w:val="24"/>
          <w:highlight w:val="yellow"/>
        </w:rPr>
      </w:pPr>
      <w:r w:rsidRPr="00F05D28">
        <w:rPr>
          <w:rFonts w:ascii="Calibri" w:eastAsia="Calibri" w:hAnsi="Calibri" w:cs="Calibri"/>
          <w:b/>
          <w:bCs/>
          <w:sz w:val="24"/>
          <w:szCs w:val="24"/>
          <w:highlight w:val="yellow"/>
        </w:rPr>
        <w:t>met ’n betroubare volwassene oor hul geldbesluite praat,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 wat hulle kan help om meer bewustelik oor hul aankope te dink</w:t>
      </w:r>
      <w:r w:rsidR="00546AA3" w:rsidRPr="00F05D28">
        <w:rPr>
          <w:rFonts w:ascii="Calibri" w:eastAsia="Calibri" w:hAnsi="Calibri" w:cs="Calibri"/>
          <w:b/>
          <w:bCs/>
          <w:sz w:val="24"/>
          <w:szCs w:val="24"/>
          <w:highlight w:val="yellow"/>
        </w:rPr>
        <w:t>/</w:t>
      </w:r>
      <w:r w:rsidRPr="00F05D28">
        <w:rPr>
          <w:rFonts w:ascii="Calibri" w:eastAsia="Calibri" w:hAnsi="Calibri" w:cs="Calibri"/>
          <w:b/>
          <w:bCs/>
          <w:sz w:val="24"/>
          <w:szCs w:val="24"/>
          <w:highlight w:val="yellow"/>
        </w:rPr>
        <w:t>die invloed van aanlyn druk te verminder.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w:t>
      </w:r>
    </w:p>
    <w:p w14:paraId="0EF84AFE" w14:textId="140C0404" w:rsidR="000B2C52" w:rsidRPr="00F05D28" w:rsidRDefault="000B2C52" w:rsidP="000B2C52">
      <w:pPr>
        <w:pStyle w:val="ListParagraph"/>
        <w:numPr>
          <w:ilvl w:val="0"/>
          <w:numId w:val="30"/>
        </w:numPr>
        <w:rPr>
          <w:rFonts w:ascii="Calibri" w:eastAsia="Calibri" w:hAnsi="Calibri" w:cs="Calibri"/>
          <w:b/>
          <w:bCs/>
          <w:sz w:val="24"/>
          <w:szCs w:val="24"/>
          <w:highlight w:val="yellow"/>
        </w:rPr>
      </w:pPr>
      <w:r w:rsidRPr="00F05D28">
        <w:rPr>
          <w:rFonts w:ascii="Calibri" w:eastAsia="Calibri" w:hAnsi="Calibri" w:cs="Calibri"/>
          <w:b/>
          <w:bCs/>
          <w:sz w:val="24"/>
          <w:szCs w:val="24"/>
          <w:highlight w:val="yellow"/>
        </w:rPr>
        <w:t>op langtermyndoelwitte</w:t>
      </w:r>
      <w:r w:rsidR="00EE7F31" w:rsidRPr="00F05D28">
        <w:rPr>
          <w:rFonts w:ascii="Calibri" w:eastAsia="Calibri" w:hAnsi="Calibri" w:cs="Calibri"/>
          <w:b/>
          <w:bCs/>
          <w:sz w:val="24"/>
          <w:szCs w:val="24"/>
          <w:highlight w:val="yellow"/>
        </w:rPr>
        <w:t>,</w:t>
      </w:r>
      <w:r w:rsidRPr="00F05D28">
        <w:rPr>
          <w:rFonts w:ascii="Calibri" w:eastAsia="Calibri" w:hAnsi="Calibri" w:cs="Calibri"/>
          <w:b/>
          <w:bCs/>
          <w:sz w:val="24"/>
          <w:szCs w:val="24"/>
          <w:highlight w:val="yellow"/>
        </w:rPr>
        <w:t xml:space="preserve"> </w:t>
      </w:r>
      <w:r w:rsidR="00546AA3" w:rsidRPr="00F05D28">
        <w:rPr>
          <w:rFonts w:ascii="Calibri" w:eastAsia="Calibri" w:hAnsi="Calibri" w:cs="Calibri"/>
          <w:b/>
          <w:bCs/>
          <w:sz w:val="24"/>
          <w:szCs w:val="24"/>
          <w:highlight w:val="yellow"/>
        </w:rPr>
        <w:t>in plaas van</w:t>
      </w:r>
      <w:r w:rsidRPr="00F05D28">
        <w:rPr>
          <w:rFonts w:ascii="Calibri" w:eastAsia="Calibri" w:hAnsi="Calibri" w:cs="Calibri"/>
          <w:b/>
          <w:bCs/>
          <w:sz w:val="24"/>
          <w:szCs w:val="24"/>
          <w:highlight w:val="yellow"/>
        </w:rPr>
        <w:t xml:space="preserve"> tydelike tendense</w:t>
      </w:r>
      <w:r w:rsidR="00EE7F31" w:rsidRPr="00F05D28">
        <w:rPr>
          <w:rFonts w:ascii="Calibri" w:eastAsia="Calibri" w:hAnsi="Calibri" w:cs="Calibri"/>
          <w:b/>
          <w:bCs/>
          <w:sz w:val="24"/>
          <w:szCs w:val="24"/>
          <w:highlight w:val="yellow"/>
        </w:rPr>
        <w:t>,</w:t>
      </w:r>
      <w:r w:rsidR="00C25367" w:rsidRPr="00F05D28">
        <w:rPr>
          <w:rFonts w:ascii="Calibri" w:eastAsia="Calibri" w:hAnsi="Calibri" w:cs="Calibri"/>
          <w:b/>
          <w:bCs/>
          <w:sz w:val="24"/>
          <w:szCs w:val="24"/>
          <w:highlight w:val="yellow"/>
        </w:rPr>
        <w:t xml:space="preserve"> </w:t>
      </w:r>
      <w:r w:rsidR="00EE7F31" w:rsidRPr="00F05D28">
        <w:rPr>
          <w:rFonts w:ascii="Calibri" w:eastAsia="Calibri" w:hAnsi="Calibri" w:cs="Calibri"/>
          <w:b/>
          <w:bCs/>
          <w:sz w:val="24"/>
          <w:szCs w:val="24"/>
          <w:highlight w:val="yellow"/>
        </w:rPr>
        <w:t xml:space="preserve">te </w:t>
      </w:r>
      <w:r w:rsidR="00C25367" w:rsidRPr="00F05D28">
        <w:rPr>
          <w:rFonts w:ascii="Calibri" w:eastAsia="Calibri" w:hAnsi="Calibri" w:cs="Calibri"/>
          <w:b/>
          <w:bCs/>
          <w:sz w:val="24"/>
          <w:szCs w:val="24"/>
          <w:highlight w:val="yellow"/>
        </w:rPr>
        <w:t>fokus,</w:t>
      </w:r>
      <w:r w:rsidRPr="00F05D28">
        <w:rPr>
          <w:rFonts w:ascii="Calibri" w:eastAsia="Calibri" w:hAnsi="Calibri" w:cs="Calibri"/>
          <w:b/>
          <w:bCs/>
          <w:sz w:val="24"/>
          <w:szCs w:val="24"/>
          <w:highlight w:val="yellow"/>
        </w:rPr>
        <w:t xml:space="preserve">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 xml:space="preserve">) wat dit makliker kan maak om die druk te weerstaan om </w:t>
      </w:r>
      <w:r w:rsidR="00C25367" w:rsidRPr="00F05D28">
        <w:rPr>
          <w:rFonts w:ascii="Calibri" w:eastAsia="Calibri" w:hAnsi="Calibri" w:cs="Calibri"/>
          <w:b/>
          <w:bCs/>
          <w:sz w:val="24"/>
          <w:szCs w:val="24"/>
          <w:highlight w:val="yellow"/>
        </w:rPr>
        <w:t>produkte</w:t>
      </w:r>
      <w:r w:rsidRPr="00F05D28">
        <w:rPr>
          <w:rFonts w:ascii="Calibri" w:eastAsia="Calibri" w:hAnsi="Calibri" w:cs="Calibri"/>
          <w:b/>
          <w:bCs/>
          <w:sz w:val="24"/>
          <w:szCs w:val="24"/>
          <w:highlight w:val="yellow"/>
        </w:rPr>
        <w:t xml:space="preserve"> </w:t>
      </w:r>
      <w:r w:rsidR="00EE7F31" w:rsidRPr="00F05D28">
        <w:rPr>
          <w:rFonts w:ascii="Calibri" w:eastAsia="Calibri" w:hAnsi="Calibri" w:cs="Calibri"/>
          <w:b/>
          <w:bCs/>
          <w:sz w:val="24"/>
          <w:szCs w:val="24"/>
          <w:highlight w:val="yellow"/>
        </w:rPr>
        <w:t>ter wille van</w:t>
      </w:r>
      <w:r w:rsidRPr="00F05D28">
        <w:rPr>
          <w:rFonts w:ascii="Calibri" w:eastAsia="Calibri" w:hAnsi="Calibri" w:cs="Calibri"/>
          <w:b/>
          <w:bCs/>
          <w:sz w:val="24"/>
          <w:szCs w:val="24"/>
          <w:highlight w:val="yellow"/>
        </w:rPr>
        <w:t xml:space="preserve"> onmiddellike bevrediging</w:t>
      </w:r>
      <w:r w:rsidR="00C25367" w:rsidRPr="00F05D28">
        <w:rPr>
          <w:rFonts w:ascii="Calibri" w:eastAsia="Calibri" w:hAnsi="Calibri" w:cs="Calibri"/>
          <w:b/>
          <w:bCs/>
          <w:sz w:val="24"/>
          <w:szCs w:val="24"/>
          <w:highlight w:val="yellow"/>
        </w:rPr>
        <w:t xml:space="preserve"> te koop</w:t>
      </w:r>
      <w:r w:rsidRPr="00F05D28">
        <w:rPr>
          <w:rFonts w:ascii="Calibri" w:eastAsia="Calibri" w:hAnsi="Calibri" w:cs="Calibri"/>
          <w:b/>
          <w:bCs/>
          <w:sz w:val="24"/>
          <w:szCs w:val="24"/>
          <w:highlight w:val="yellow"/>
        </w:rPr>
        <w:t>.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w:t>
      </w:r>
    </w:p>
    <w:p w14:paraId="66619A0F" w14:textId="19E2A6A9" w:rsidR="000B2C52" w:rsidRPr="00F05D28" w:rsidRDefault="000B2C52" w:rsidP="000B2C52">
      <w:pPr>
        <w:pStyle w:val="ListParagraph"/>
        <w:numPr>
          <w:ilvl w:val="0"/>
          <w:numId w:val="30"/>
        </w:numPr>
        <w:rPr>
          <w:rFonts w:ascii="Calibri" w:eastAsia="Calibri" w:hAnsi="Calibri" w:cs="Calibri"/>
          <w:b/>
          <w:bCs/>
          <w:sz w:val="24"/>
          <w:szCs w:val="24"/>
          <w:highlight w:val="yellow"/>
        </w:rPr>
      </w:pPr>
      <w:r w:rsidRPr="00F05D28">
        <w:rPr>
          <w:rFonts w:ascii="Calibri" w:eastAsia="Calibri" w:hAnsi="Calibri" w:cs="Calibri"/>
          <w:b/>
          <w:bCs/>
          <w:sz w:val="24"/>
          <w:szCs w:val="24"/>
          <w:highlight w:val="yellow"/>
        </w:rPr>
        <w:t xml:space="preserve">meer tyd aan </w:t>
      </w:r>
      <w:r w:rsidR="00EE7F31" w:rsidRPr="00F05D28">
        <w:rPr>
          <w:rFonts w:ascii="Calibri" w:eastAsia="Calibri" w:hAnsi="Calibri" w:cs="Calibri"/>
          <w:b/>
          <w:bCs/>
          <w:sz w:val="24"/>
          <w:szCs w:val="24"/>
          <w:highlight w:val="yellow"/>
        </w:rPr>
        <w:t xml:space="preserve">ander </w:t>
      </w:r>
      <w:r w:rsidRPr="00F05D28">
        <w:rPr>
          <w:rFonts w:ascii="Calibri" w:eastAsia="Calibri" w:hAnsi="Calibri" w:cs="Calibri"/>
          <w:b/>
          <w:bCs/>
          <w:sz w:val="24"/>
          <w:szCs w:val="24"/>
          <w:highlight w:val="yellow"/>
        </w:rPr>
        <w:t>stokperdjies bestee,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 wat hul aandag kan wegskuif van die behoefte om nuwerwetse items aan te skaf</w:t>
      </w:r>
      <w:r w:rsidR="00EE7F31" w:rsidRPr="00F05D28">
        <w:rPr>
          <w:rFonts w:ascii="Calibri" w:eastAsia="Calibri" w:hAnsi="Calibri" w:cs="Calibri"/>
          <w:b/>
          <w:bCs/>
          <w:sz w:val="24"/>
          <w:szCs w:val="24"/>
          <w:highlight w:val="yellow"/>
        </w:rPr>
        <w:t xml:space="preserve"> wat hul as gevolg van aanlyn-aktiwiteite </w:t>
      </w:r>
      <w:r w:rsidR="00E3339A" w:rsidRPr="00F05D28">
        <w:rPr>
          <w:rFonts w:ascii="Calibri" w:eastAsia="Calibri" w:hAnsi="Calibri" w:cs="Calibri"/>
          <w:b/>
          <w:bCs/>
          <w:sz w:val="24"/>
          <w:szCs w:val="24"/>
          <w:highlight w:val="yellow"/>
        </w:rPr>
        <w:t xml:space="preserve"> begeer</w:t>
      </w:r>
      <w:r w:rsidRPr="00F05D28">
        <w:rPr>
          <w:rFonts w:ascii="Calibri" w:eastAsia="Calibri" w:hAnsi="Calibri" w:cs="Calibri"/>
          <w:b/>
          <w:bCs/>
          <w:sz w:val="24"/>
          <w:szCs w:val="24"/>
          <w:highlight w:val="yellow"/>
        </w:rPr>
        <w:t>.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w:t>
      </w:r>
    </w:p>
    <w:p w14:paraId="265E1998" w14:textId="50AA2F88" w:rsidR="000B2C52" w:rsidRPr="00F05D28" w:rsidRDefault="000B2C52" w:rsidP="00704D5A">
      <w:pPr>
        <w:pStyle w:val="ListParagraph"/>
        <w:numPr>
          <w:ilvl w:val="0"/>
          <w:numId w:val="30"/>
        </w:numPr>
        <w:rPr>
          <w:rFonts w:ascii="Calibri" w:eastAsia="Calibri" w:hAnsi="Calibri" w:cs="Calibri"/>
          <w:b/>
          <w:bCs/>
          <w:sz w:val="24"/>
          <w:szCs w:val="24"/>
          <w:highlight w:val="yellow"/>
        </w:rPr>
      </w:pPr>
      <w:r w:rsidRPr="00F05D28">
        <w:rPr>
          <w:rFonts w:ascii="Calibri" w:eastAsia="Calibri" w:hAnsi="Calibri" w:cs="Calibri"/>
          <w:b/>
          <w:bCs/>
          <w:sz w:val="24"/>
          <w:szCs w:val="24"/>
          <w:highlight w:val="yellow"/>
        </w:rPr>
        <w:t>24 uur wag voordat hulle iets koop wat hulle aanlyn gesien het,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 wat kan help om impulsaankope te vermy wat deur aanlyn neigings beïnvloed word. (</w:t>
      </w:r>
      <w:r w:rsidR="00B77773" w:rsidRPr="00F05D28">
        <w:rPr>
          <w:rFonts w:ascii="Segoe UI Symbol" w:eastAsia="Calibri" w:hAnsi="Segoe UI Symbol" w:cs="Segoe UI Symbol"/>
          <w:b/>
          <w:bCs/>
          <w:sz w:val="24"/>
          <w:szCs w:val="24"/>
          <w:highlight w:val="yellow"/>
        </w:rPr>
        <w:t>🗸</w:t>
      </w:r>
      <w:r w:rsidRPr="00F05D28">
        <w:rPr>
          <w:rFonts w:ascii="Calibri" w:eastAsia="Calibri" w:hAnsi="Calibri" w:cs="Calibri"/>
          <w:b/>
          <w:bCs/>
          <w:sz w:val="24"/>
          <w:szCs w:val="24"/>
          <w:highlight w:val="yellow"/>
        </w:rPr>
        <w:t>)</w:t>
      </w:r>
    </w:p>
    <w:p w14:paraId="10F29253" w14:textId="77777777" w:rsidR="00653E8A" w:rsidRPr="00211687" w:rsidRDefault="00653E8A" w:rsidP="00653E8A">
      <w:pPr>
        <w:ind w:left="360"/>
        <w:rPr>
          <w:rFonts w:ascii="Calibri" w:eastAsia="Calibri" w:hAnsi="Calibri" w:cs="Calibri"/>
          <w:b/>
          <w:bCs/>
          <w:i/>
          <w:iCs/>
          <w:highlight w:val="yellow"/>
        </w:rPr>
      </w:pPr>
      <w:r w:rsidRPr="00211687">
        <w:rPr>
          <w:rFonts w:ascii="Calibri" w:eastAsia="Calibri" w:hAnsi="Calibri" w:cs="Calibri"/>
          <w:b/>
          <w:bCs/>
          <w:i/>
          <w:iCs/>
          <w:highlight w:val="yellow"/>
        </w:rPr>
        <w:t>Enige EEN van die bogenoemde vir TWEE punte</w:t>
      </w:r>
    </w:p>
    <w:p w14:paraId="44E43EF0" w14:textId="49914709" w:rsidR="00653E8A" w:rsidRPr="00211687" w:rsidRDefault="00653E8A" w:rsidP="00653E8A">
      <w:pPr>
        <w:ind w:left="360"/>
        <w:rPr>
          <w:rFonts w:ascii="Calibri" w:eastAsia="Calibri" w:hAnsi="Calibri" w:cs="Calibri"/>
          <w:i/>
          <w:iCs/>
          <w:highlight w:val="yellow"/>
        </w:rPr>
      </w:pPr>
      <w:r w:rsidRPr="00211687">
        <w:rPr>
          <w:rFonts w:ascii="Calibri" w:eastAsia="Calibri" w:hAnsi="Calibri" w:cs="Calibri"/>
          <w:i/>
          <w:iCs/>
          <w:highlight w:val="yellow"/>
        </w:rPr>
        <w:t>(</w:t>
      </w:r>
      <w:r w:rsidR="001F47D1" w:rsidRPr="00211687">
        <w:rPr>
          <w:rFonts w:ascii="Calibri" w:eastAsia="Calibri" w:hAnsi="Calibri" w:cs="Calibri"/>
          <w:i/>
          <w:iCs/>
          <w:highlight w:val="yellow"/>
        </w:rPr>
        <w:t>d.w.s.</w:t>
      </w:r>
      <w:r w:rsidRPr="00211687">
        <w:rPr>
          <w:rFonts w:ascii="Calibri" w:eastAsia="Calibri" w:hAnsi="Calibri" w:cs="Calibri"/>
          <w:i/>
          <w:iCs/>
          <w:highlight w:val="yellow"/>
        </w:rPr>
        <w:t xml:space="preserve"> EEN punt vir stelling en EEN punt vir </w:t>
      </w:r>
      <w:r w:rsidR="001F47D1" w:rsidRPr="00211687">
        <w:rPr>
          <w:rFonts w:ascii="Calibri" w:eastAsia="Calibri" w:hAnsi="Calibri" w:cs="Calibri"/>
          <w:i/>
          <w:iCs/>
          <w:highlight w:val="yellow"/>
        </w:rPr>
        <w:t>motivering</w:t>
      </w:r>
      <w:r w:rsidRPr="00211687">
        <w:rPr>
          <w:rFonts w:ascii="Calibri" w:eastAsia="Calibri" w:hAnsi="Calibri" w:cs="Calibri"/>
          <w:i/>
          <w:iCs/>
          <w:highlight w:val="yellow"/>
        </w:rPr>
        <w:t>/verduideliking)</w:t>
      </w:r>
    </w:p>
    <w:p w14:paraId="3FC9DBF2" w14:textId="7022A38D" w:rsidR="007C6B5B" w:rsidRPr="00211687" w:rsidRDefault="007C6B5B" w:rsidP="00D62D74">
      <w:pPr>
        <w:ind w:firstLine="720"/>
        <w:rPr>
          <w:rFonts w:ascii="Calibri" w:eastAsia="Calibri" w:hAnsi="Calibri" w:cs="Calibri"/>
          <w:lang w:eastAsia="en-US"/>
        </w:rPr>
      </w:pPr>
    </w:p>
    <w:p w14:paraId="38842FB6" w14:textId="2B13AA0A" w:rsidR="004174A8" w:rsidRPr="00211687" w:rsidRDefault="007C6B5B" w:rsidP="007C6B5B">
      <w:pPr>
        <w:ind w:firstLine="720"/>
        <w:jc w:val="right"/>
        <w:rPr>
          <w:rFonts w:ascii="Calibri" w:eastAsia="Calibri" w:hAnsi="Calibri" w:cs="Calibri"/>
          <w:b/>
          <w:bCs/>
          <w:lang w:eastAsia="en-US"/>
        </w:rPr>
      </w:pPr>
      <w:r w:rsidRPr="00211687">
        <w:rPr>
          <w:rFonts w:ascii="Calibri" w:eastAsia="Calibri" w:hAnsi="Calibri" w:cs="Calibri"/>
          <w:b/>
          <w:bCs/>
          <w:lang w:eastAsia="en-US"/>
        </w:rPr>
        <w:t>[4]</w:t>
      </w:r>
    </w:p>
    <w:p w14:paraId="3E2535CC" w14:textId="22F63C83" w:rsidR="004246FB" w:rsidRPr="00211687" w:rsidRDefault="004246FB">
      <w:pPr>
        <w:rPr>
          <w:rFonts w:ascii="Calibri" w:eastAsia="Calibri" w:hAnsi="Calibri" w:cs="Calibri"/>
          <w:b/>
          <w:bCs/>
          <w:lang w:eastAsia="en-US"/>
        </w:rPr>
      </w:pPr>
    </w:p>
    <w:p w14:paraId="4B68C6D0" w14:textId="2F586BA9" w:rsidR="00FF559E" w:rsidRPr="00211687" w:rsidRDefault="00222A8F" w:rsidP="00FF559E">
      <w:pPr>
        <w:rPr>
          <w:rFonts w:ascii="Calibri" w:eastAsia="Calibri" w:hAnsi="Calibri" w:cs="Calibri"/>
          <w:lang w:eastAsia="en-US"/>
        </w:rPr>
      </w:pPr>
      <w:r w:rsidRPr="00211687">
        <w:rPr>
          <w:rFonts w:ascii="Calibri" w:eastAsia="Calibri" w:hAnsi="Calibri" w:cs="Calibri"/>
          <w:lang w:eastAsia="en-US"/>
        </w:rPr>
        <w:t>2.2</w:t>
      </w:r>
      <w:r w:rsidRPr="00211687">
        <w:rPr>
          <w:rFonts w:ascii="Calibri" w:eastAsia="Calibri" w:hAnsi="Calibri" w:cs="Calibri"/>
          <w:lang w:eastAsia="en-US"/>
        </w:rPr>
        <w:tab/>
      </w:r>
      <w:r w:rsidR="00FF559E" w:rsidRPr="00211687">
        <w:rPr>
          <w:rFonts w:ascii="Calibri" w:eastAsia="Calibri" w:hAnsi="Calibri" w:cs="Calibri"/>
          <w:lang w:eastAsia="en-US"/>
        </w:rPr>
        <w:t>Lees die uittreksel hieronder en beantwoord die vrae wat volg</w:t>
      </w:r>
    </w:p>
    <w:p w14:paraId="65C0A11B" w14:textId="77777777" w:rsidR="00222A8F" w:rsidRPr="00211687" w:rsidRDefault="00222A8F" w:rsidP="00FF559E">
      <w:pPr>
        <w:rPr>
          <w:rFonts w:ascii="Calibri" w:eastAsia="Calibri" w:hAnsi="Calibri" w:cs="Calibri"/>
          <w:lang w:eastAsia="en-US"/>
        </w:rPr>
      </w:pPr>
    </w:p>
    <w:tbl>
      <w:tblPr>
        <w:tblStyle w:val="TableGrid"/>
        <w:tblW w:w="0" w:type="auto"/>
        <w:tblLook w:val="04A0" w:firstRow="1" w:lastRow="0" w:firstColumn="1" w:lastColumn="0" w:noHBand="0" w:noVBand="1"/>
      </w:tblPr>
      <w:tblGrid>
        <w:gridCol w:w="10456"/>
      </w:tblGrid>
      <w:tr w:rsidR="00222A8F" w:rsidRPr="00211687" w14:paraId="46E0A9F2" w14:textId="77777777" w:rsidTr="00222A8F">
        <w:tc>
          <w:tcPr>
            <w:tcW w:w="10456" w:type="dxa"/>
          </w:tcPr>
          <w:p w14:paraId="02893228" w14:textId="3C9E983A" w:rsidR="006A4C4A" w:rsidRPr="00211687" w:rsidRDefault="00692084" w:rsidP="006A4C4A">
            <w:pPr>
              <w:rPr>
                <w:rFonts w:ascii="Calibri" w:eastAsia="Calibri" w:hAnsi="Calibri" w:cs="Calibri"/>
                <w:b/>
                <w:bCs/>
                <w:lang w:eastAsia="en-US"/>
              </w:rPr>
            </w:pPr>
            <w:r w:rsidRPr="00211687">
              <w:rPr>
                <w:noProof/>
              </w:rPr>
              <w:drawing>
                <wp:anchor distT="0" distB="0" distL="114300" distR="114300" simplePos="0" relativeHeight="251666432" behindDoc="1" locked="0" layoutInCell="1" allowOverlap="1" wp14:anchorId="1F09F30C" wp14:editId="3A0BD35B">
                  <wp:simplePos x="0" y="0"/>
                  <wp:positionH relativeFrom="column">
                    <wp:posOffset>71755</wp:posOffset>
                  </wp:positionH>
                  <wp:positionV relativeFrom="paragraph">
                    <wp:posOffset>51435</wp:posOffset>
                  </wp:positionV>
                  <wp:extent cx="1854200" cy="1854200"/>
                  <wp:effectExtent l="0" t="0" r="0" b="0"/>
                  <wp:wrapTight wrapText="bothSides">
                    <wp:wrapPolygon edited="0">
                      <wp:start x="0" y="0"/>
                      <wp:lineTo x="0" y="21304"/>
                      <wp:lineTo x="21304" y="21304"/>
                      <wp:lineTo x="21304" y="0"/>
                      <wp:lineTo x="0" y="0"/>
                    </wp:wrapPolygon>
                  </wp:wrapTight>
                  <wp:docPr id="368250620" name="Picture 3" descr="man gamer kaart met k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n gamer card with conso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4C4A" w:rsidRPr="00211687">
              <w:rPr>
                <w:rFonts w:ascii="Calibri" w:eastAsia="Calibri" w:hAnsi="Calibri" w:cs="Calibri"/>
                <w:b/>
                <w:bCs/>
                <w:lang w:eastAsia="en-US"/>
              </w:rPr>
              <w:t>Tieners</w:t>
            </w:r>
            <w:r w:rsidR="00847541" w:rsidRPr="00211687">
              <w:rPr>
                <w:rFonts w:ascii="Calibri" w:eastAsia="Calibri" w:hAnsi="Calibri" w:cs="Calibri"/>
                <w:b/>
                <w:bCs/>
                <w:lang w:eastAsia="en-US"/>
              </w:rPr>
              <w:t xml:space="preserve"> en s</w:t>
            </w:r>
            <w:r w:rsidR="006A4C4A" w:rsidRPr="00211687">
              <w:rPr>
                <w:rFonts w:ascii="Calibri" w:eastAsia="Calibri" w:hAnsi="Calibri" w:cs="Calibri"/>
                <w:b/>
                <w:bCs/>
                <w:lang w:eastAsia="en-US"/>
              </w:rPr>
              <w:t>kermtyd in Suid-Afrika</w:t>
            </w:r>
          </w:p>
          <w:p w14:paraId="269A26F9" w14:textId="1782AAB2" w:rsidR="006A4C4A" w:rsidRPr="00211687" w:rsidRDefault="006A4C4A" w:rsidP="00FF559E">
            <w:pPr>
              <w:rPr>
                <w:rFonts w:ascii="Calibri" w:eastAsia="Calibri" w:hAnsi="Calibri" w:cs="Calibri"/>
                <w:lang w:eastAsia="en-US"/>
              </w:rPr>
            </w:pPr>
          </w:p>
          <w:p w14:paraId="59A5E0C5" w14:textId="6D0907A3" w:rsidR="003B3FBE" w:rsidRPr="00211687" w:rsidRDefault="00222A8F" w:rsidP="00FF559E">
            <w:pPr>
              <w:rPr>
                <w:rFonts w:ascii="Calibri" w:eastAsia="Calibri" w:hAnsi="Calibri" w:cs="Calibri"/>
                <w:lang w:eastAsia="en-US"/>
              </w:rPr>
            </w:pPr>
            <w:r w:rsidRPr="00211687">
              <w:rPr>
                <w:rFonts w:ascii="Calibri" w:eastAsia="Calibri" w:hAnsi="Calibri" w:cs="Calibri"/>
                <w:lang w:eastAsia="en-US"/>
              </w:rPr>
              <w:t>'n Onlangse studie deur die Universiteit Stellenbosch het bevind dat byna alle tieners (99,2%)</w:t>
            </w:r>
            <w:r w:rsidR="003B3FBE" w:rsidRPr="00211687">
              <w:rPr>
                <w:rFonts w:ascii="Calibri" w:eastAsia="Calibri" w:hAnsi="Calibri" w:cs="Calibri"/>
                <w:lang w:eastAsia="en-US"/>
              </w:rPr>
              <w:t xml:space="preserve"> in Suid-Afrika</w:t>
            </w:r>
            <w:r w:rsidRPr="00211687">
              <w:rPr>
                <w:rFonts w:ascii="Calibri" w:eastAsia="Calibri" w:hAnsi="Calibri" w:cs="Calibri"/>
                <w:lang w:eastAsia="en-US"/>
              </w:rPr>
              <w:t xml:space="preserve"> 'n slimfoon besit</w:t>
            </w:r>
            <w:r w:rsidR="003B3FBE" w:rsidRPr="00211687">
              <w:rPr>
                <w:rFonts w:ascii="Calibri" w:eastAsia="Calibri" w:hAnsi="Calibri" w:cs="Calibri"/>
                <w:lang w:eastAsia="en-US"/>
              </w:rPr>
              <w:t xml:space="preserve">. </w:t>
            </w:r>
            <w:r w:rsidR="00B736CC" w:rsidRPr="00211687">
              <w:rPr>
                <w:rFonts w:ascii="Calibri" w:eastAsia="Calibri" w:hAnsi="Calibri" w:cs="Calibri"/>
                <w:lang w:eastAsia="en-US"/>
              </w:rPr>
              <w:t xml:space="preserve">Die gewildste slimfoontoepassings is WhatsApp, Instagram, TikTok en YouTube. Die studie het ook bevind dat meisies meer geneig is om tyd op sosiale media deur te bring, terwyl seuns meer tyd aan speletjies bestee. </w:t>
            </w:r>
            <w:r w:rsidR="00575B05" w:rsidRPr="00211687">
              <w:rPr>
                <w:rFonts w:ascii="Calibri" w:eastAsia="Calibri" w:hAnsi="Calibri" w:cs="Calibri"/>
                <w:lang w:eastAsia="en-US"/>
              </w:rPr>
              <w:t xml:space="preserve">Ten spyte van </w:t>
            </w:r>
            <w:r w:rsidR="00B736CC" w:rsidRPr="00211687">
              <w:rPr>
                <w:rFonts w:ascii="Calibri" w:eastAsia="Calibri" w:hAnsi="Calibri" w:cs="Calibri"/>
                <w:lang w:eastAsia="en-US"/>
              </w:rPr>
              <w:t xml:space="preserve">kommer oor skermtyd, het 60% van tieners aangedui dat hul </w:t>
            </w:r>
            <w:r w:rsidR="00B736CC" w:rsidRPr="00F03379">
              <w:rPr>
                <w:rFonts w:ascii="Calibri" w:eastAsia="Calibri" w:hAnsi="Calibri" w:cs="Calibri"/>
                <w:lang w:eastAsia="en-US"/>
              </w:rPr>
              <w:t>ouers nooit beperkings op hul foongebruik stel nie</w:t>
            </w:r>
            <w:r w:rsidR="00575B05" w:rsidRPr="00F03379">
              <w:rPr>
                <w:rFonts w:ascii="Calibri" w:eastAsia="Calibri" w:hAnsi="Calibri" w:cs="Calibri"/>
                <w:lang w:eastAsia="en-US"/>
              </w:rPr>
              <w:t>. S</w:t>
            </w:r>
            <w:r w:rsidR="00B736CC" w:rsidRPr="00F03379">
              <w:rPr>
                <w:rFonts w:ascii="Calibri" w:eastAsia="Calibri" w:hAnsi="Calibri" w:cs="Calibri"/>
                <w:lang w:eastAsia="en-US"/>
              </w:rPr>
              <w:t xml:space="preserve">legs 7% het gesê </w:t>
            </w:r>
            <w:r w:rsidR="00E3339A" w:rsidRPr="00F03379">
              <w:rPr>
                <w:rFonts w:ascii="Calibri" w:eastAsia="Calibri" w:hAnsi="Calibri" w:cs="Calibri"/>
                <w:lang w:eastAsia="en-US"/>
              </w:rPr>
              <w:t xml:space="preserve">dat </w:t>
            </w:r>
            <w:r w:rsidR="00B736CC" w:rsidRPr="00F03379">
              <w:rPr>
                <w:rFonts w:ascii="Calibri" w:eastAsia="Calibri" w:hAnsi="Calibri" w:cs="Calibri"/>
                <w:lang w:eastAsia="en-US"/>
              </w:rPr>
              <w:t>hulle konsekwente reëls oor skermtyd by die huis</w:t>
            </w:r>
            <w:r w:rsidR="00E3339A" w:rsidRPr="00F03379">
              <w:rPr>
                <w:rFonts w:ascii="Calibri" w:eastAsia="Calibri" w:hAnsi="Calibri" w:cs="Calibri"/>
                <w:lang w:eastAsia="en-US"/>
              </w:rPr>
              <w:t xml:space="preserve"> het</w:t>
            </w:r>
            <w:r w:rsidR="00B736CC" w:rsidRPr="00F03379">
              <w:rPr>
                <w:rFonts w:ascii="Calibri" w:eastAsia="Calibri" w:hAnsi="Calibri" w:cs="Calibri"/>
                <w:lang w:eastAsia="en-US"/>
              </w:rPr>
              <w:t>.</w:t>
            </w:r>
          </w:p>
          <w:p w14:paraId="7139E36A" w14:textId="0E2225E4" w:rsidR="00C945D6" w:rsidRPr="00211687" w:rsidRDefault="00C945D6" w:rsidP="00FF559E">
            <w:pPr>
              <w:rPr>
                <w:rFonts w:ascii="Calibri" w:eastAsia="Calibri" w:hAnsi="Calibri" w:cs="Calibri"/>
                <w:lang w:eastAsia="en-US"/>
              </w:rPr>
            </w:pPr>
          </w:p>
          <w:p w14:paraId="1AC9B2E5" w14:textId="20A08698" w:rsidR="00C945D6" w:rsidRPr="00211687" w:rsidRDefault="00C945D6" w:rsidP="006A4C4A">
            <w:pPr>
              <w:jc w:val="right"/>
              <w:rPr>
                <w:rFonts w:ascii="Calibri" w:eastAsia="Calibri" w:hAnsi="Calibri" w:cs="Calibri"/>
                <w:i/>
                <w:iCs/>
                <w:lang w:eastAsia="en-US"/>
              </w:rPr>
            </w:pPr>
            <w:r w:rsidRPr="00211687">
              <w:rPr>
                <w:rFonts w:ascii="Calibri" w:eastAsia="Calibri" w:hAnsi="Calibri" w:cs="Calibri"/>
                <w:i/>
                <w:iCs/>
                <w:sz w:val="20"/>
                <w:szCs w:val="20"/>
                <w:lang w:eastAsia="en-US"/>
              </w:rPr>
              <w:t xml:space="preserve">[Aangepas </w:t>
            </w:r>
            <w:r w:rsidR="00331588" w:rsidRPr="00211687">
              <w:rPr>
                <w:rFonts w:ascii="Calibri" w:eastAsia="Calibri" w:hAnsi="Calibri" w:cs="Calibri"/>
                <w:i/>
                <w:iCs/>
                <w:sz w:val="20"/>
                <w:szCs w:val="20"/>
                <w:lang w:eastAsia="en-US"/>
              </w:rPr>
              <w:t>uit</w:t>
            </w:r>
            <w:r w:rsidRPr="00211687">
              <w:rPr>
                <w:rFonts w:ascii="Calibri" w:eastAsia="Calibri" w:hAnsi="Calibri" w:cs="Calibri"/>
                <w:i/>
                <w:iCs/>
                <w:sz w:val="20"/>
                <w:szCs w:val="20"/>
                <w:lang w:eastAsia="en-US"/>
              </w:rPr>
              <w:t xml:space="preserve">: </w:t>
            </w:r>
            <w:r w:rsidR="00377784" w:rsidRPr="00211687">
              <w:rPr>
                <w:rFonts w:ascii="Calibri" w:eastAsia="Calibri" w:hAnsi="Calibri" w:cs="Calibri"/>
                <w:i/>
                <w:iCs/>
                <w:sz w:val="20"/>
                <w:szCs w:val="20"/>
                <w:lang w:eastAsia="en-US"/>
              </w:rPr>
              <w:t xml:space="preserve">Mail &amp; Guardian, </w:t>
            </w:r>
            <w:hyperlink r:id="rId15" w:history="1">
              <w:r w:rsidR="00F21ED5" w:rsidRPr="00211687">
                <w:rPr>
                  <w:rStyle w:val="Hyperlink"/>
                  <w:rFonts w:ascii="Calibri" w:eastAsia="Calibri" w:hAnsi="Calibri" w:cs="Calibri"/>
                  <w:i/>
                  <w:iCs/>
                  <w:sz w:val="20"/>
                  <w:szCs w:val="20"/>
                  <w:lang w:eastAsia="en-US"/>
                </w:rPr>
                <w:t>https://bitl.to/4V4v</w:t>
              </w:r>
            </w:hyperlink>
            <w:r w:rsidR="00F21ED5" w:rsidRPr="00211687">
              <w:rPr>
                <w:rFonts w:ascii="Calibri" w:eastAsia="Calibri" w:hAnsi="Calibri" w:cs="Calibri"/>
                <w:i/>
                <w:iCs/>
                <w:sz w:val="20"/>
                <w:szCs w:val="20"/>
                <w:lang w:eastAsia="en-US"/>
              </w:rPr>
              <w:t xml:space="preserve"> </w:t>
            </w:r>
            <w:r w:rsidR="00377784" w:rsidRPr="00211687">
              <w:rPr>
                <w:rFonts w:ascii="Calibri" w:eastAsia="Calibri" w:hAnsi="Calibri" w:cs="Calibri"/>
                <w:i/>
                <w:iCs/>
                <w:sz w:val="20"/>
                <w:szCs w:val="20"/>
                <w:lang w:eastAsia="en-US"/>
              </w:rPr>
              <w:t>Toegangsdatum</w:t>
            </w:r>
            <w:r w:rsidR="00F21ED5" w:rsidRPr="00211687">
              <w:rPr>
                <w:rFonts w:ascii="Calibri" w:eastAsia="Calibri" w:hAnsi="Calibri" w:cs="Calibri"/>
                <w:i/>
                <w:iCs/>
                <w:sz w:val="20"/>
                <w:szCs w:val="20"/>
                <w:lang w:eastAsia="en-US"/>
              </w:rPr>
              <w:t>: 9 Mei 2025]</w:t>
            </w:r>
          </w:p>
        </w:tc>
      </w:tr>
    </w:tbl>
    <w:p w14:paraId="2E1FD7EF" w14:textId="77777777" w:rsidR="00222A8F" w:rsidRPr="00211687" w:rsidRDefault="00222A8F" w:rsidP="00FF559E">
      <w:pPr>
        <w:rPr>
          <w:rFonts w:ascii="Calibri" w:eastAsia="Calibri" w:hAnsi="Calibri" w:cs="Calibri"/>
          <w:lang w:eastAsia="en-US"/>
        </w:rPr>
      </w:pPr>
    </w:p>
    <w:p w14:paraId="4F0CAE02" w14:textId="77777777" w:rsidR="00B21629" w:rsidRPr="00B21629" w:rsidRDefault="00FF559E" w:rsidP="00B21629">
      <w:pPr>
        <w:rPr>
          <w:rFonts w:ascii="Calibri" w:eastAsia="Calibri" w:hAnsi="Calibri" w:cs="Calibri"/>
          <w:lang w:eastAsia="en-US"/>
        </w:rPr>
      </w:pPr>
      <w:r w:rsidRPr="00B21629">
        <w:rPr>
          <w:rFonts w:ascii="Calibri" w:eastAsia="Calibri" w:hAnsi="Calibri" w:cs="Calibri"/>
          <w:lang w:eastAsia="en-US"/>
        </w:rPr>
        <w:t>2.2.1</w:t>
      </w:r>
      <w:r w:rsidR="00690E9B" w:rsidRPr="00B21629">
        <w:rPr>
          <w:rFonts w:ascii="Calibri" w:eastAsia="Calibri" w:hAnsi="Calibri" w:cs="Calibri"/>
          <w:b/>
          <w:bCs/>
          <w:lang w:eastAsia="en-US"/>
        </w:rPr>
        <w:tab/>
      </w:r>
      <w:r w:rsidRPr="00B21629">
        <w:rPr>
          <w:rFonts w:ascii="Calibri" w:eastAsia="Calibri" w:hAnsi="Calibri" w:cs="Calibri"/>
          <w:lang w:eastAsia="en-US"/>
        </w:rPr>
        <w:t>Verduidelik EEN manier waarop te veel skermtyd 'n tiener se studie</w:t>
      </w:r>
      <w:r w:rsidR="00E3339A" w:rsidRPr="00B21629">
        <w:rPr>
          <w:rFonts w:ascii="Calibri" w:eastAsia="Calibri" w:hAnsi="Calibri" w:cs="Calibri"/>
          <w:lang w:eastAsia="en-US"/>
        </w:rPr>
        <w:t>s</w:t>
      </w:r>
      <w:r w:rsidRPr="00B21629">
        <w:rPr>
          <w:rFonts w:ascii="Calibri" w:eastAsia="Calibri" w:hAnsi="Calibri" w:cs="Calibri"/>
          <w:lang w:eastAsia="en-US"/>
        </w:rPr>
        <w:t xml:space="preserve"> negatief kan </w:t>
      </w:r>
    </w:p>
    <w:p w14:paraId="4C3848DE" w14:textId="0B68D053" w:rsidR="00FF559E" w:rsidRPr="00211687" w:rsidRDefault="00FF559E" w:rsidP="00B21629">
      <w:pPr>
        <w:ind w:firstLine="720"/>
        <w:rPr>
          <w:rFonts w:ascii="Calibri" w:eastAsia="Calibri" w:hAnsi="Calibri" w:cs="Calibri"/>
          <w:lang w:eastAsia="en-US"/>
        </w:rPr>
      </w:pPr>
      <w:r w:rsidRPr="00B21629">
        <w:rPr>
          <w:rFonts w:ascii="Calibri" w:eastAsia="Calibri" w:hAnsi="Calibri" w:cs="Calibri"/>
          <w:lang w:eastAsia="en-US"/>
        </w:rPr>
        <w:t>beïnvloed</w:t>
      </w:r>
      <w:r w:rsidR="007C2FA2" w:rsidRPr="00B21629">
        <w:rPr>
          <w:rFonts w:ascii="Calibri" w:eastAsia="Calibri" w:hAnsi="Calibri" w:cs="Calibri"/>
          <w:lang w:eastAsia="en-US"/>
        </w:rPr>
        <w:t>.</w:t>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r>
      <w:r w:rsidR="00690E9B" w:rsidRPr="00B21629">
        <w:rPr>
          <w:rFonts w:ascii="Calibri" w:eastAsia="Calibri" w:hAnsi="Calibri" w:cs="Calibri"/>
          <w:lang w:eastAsia="en-US"/>
        </w:rPr>
        <w:tab/>
        <w:t xml:space="preserve">   (1 x 2) (2)</w:t>
      </w:r>
    </w:p>
    <w:p w14:paraId="3965F5DD" w14:textId="6F693375" w:rsidR="005A0EFF" w:rsidRPr="00211687" w:rsidRDefault="005A0EFF" w:rsidP="00690E9B">
      <w:pPr>
        <w:ind w:firstLine="720"/>
        <w:rPr>
          <w:rFonts w:ascii="Calibri" w:eastAsia="Calibri" w:hAnsi="Calibri" w:cs="Calibri"/>
          <w:lang w:eastAsia="en-US"/>
        </w:rPr>
      </w:pPr>
    </w:p>
    <w:p w14:paraId="7FEDA22C" w14:textId="7BC94603" w:rsidR="00477C7B" w:rsidRPr="00211687" w:rsidRDefault="00477C7B" w:rsidP="00477C7B">
      <w:pPr>
        <w:rPr>
          <w:rFonts w:ascii="Calibri" w:eastAsia="Calibri" w:hAnsi="Calibri" w:cs="Calibri"/>
          <w:b/>
          <w:bCs/>
          <w:highlight w:val="yellow"/>
          <w:lang w:eastAsia="en-US"/>
        </w:rPr>
      </w:pPr>
      <w:r w:rsidRPr="00211687">
        <w:rPr>
          <w:rFonts w:ascii="Calibri" w:eastAsia="Calibri" w:hAnsi="Calibri" w:cs="Calibri"/>
          <w:b/>
          <w:bCs/>
          <w:highlight w:val="yellow"/>
          <w:lang w:eastAsia="en-US"/>
        </w:rPr>
        <w:sym w:font="Wingdings" w:char="F0E0"/>
      </w:r>
      <w:r w:rsidRPr="00211687">
        <w:rPr>
          <w:rFonts w:ascii="Calibri" w:eastAsia="Calibri" w:hAnsi="Calibri" w:cs="Calibri"/>
          <w:b/>
          <w:bCs/>
          <w:highlight w:val="yellow"/>
          <w:lang w:eastAsia="en-US"/>
        </w:rPr>
        <w:t xml:space="preserve"> Dit kan</w:t>
      </w:r>
      <w:r w:rsidR="001F47D1" w:rsidRPr="00211687">
        <w:rPr>
          <w:rFonts w:ascii="Calibri" w:eastAsia="Calibri" w:hAnsi="Calibri" w:cs="Calibri"/>
          <w:b/>
          <w:bCs/>
          <w:highlight w:val="yellow"/>
          <w:lang w:eastAsia="en-US"/>
        </w:rPr>
        <w:t>...</w:t>
      </w:r>
    </w:p>
    <w:p w14:paraId="3374F16E" w14:textId="713DE4F3" w:rsidR="00A870D9" w:rsidRPr="0032133B" w:rsidRDefault="00A870D9" w:rsidP="00A870D9">
      <w:pPr>
        <w:pStyle w:val="ListParagraph"/>
        <w:numPr>
          <w:ilvl w:val="0"/>
          <w:numId w:val="31"/>
        </w:numPr>
        <w:rPr>
          <w:rFonts w:ascii="Calibri" w:eastAsia="Calibri" w:hAnsi="Calibri" w:cs="Calibri"/>
          <w:b/>
          <w:bCs/>
          <w:sz w:val="24"/>
          <w:szCs w:val="24"/>
          <w:highlight w:val="yellow"/>
        </w:rPr>
      </w:pPr>
      <w:r w:rsidRPr="0032133B">
        <w:rPr>
          <w:rFonts w:ascii="Calibri" w:eastAsia="Calibri" w:hAnsi="Calibri" w:cs="Calibri"/>
          <w:b/>
          <w:bCs/>
          <w:sz w:val="24"/>
          <w:szCs w:val="24"/>
          <w:highlight w:val="yellow"/>
        </w:rPr>
        <w:t>konsentrasie verminder,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 wat dit moeiliker kan maak om op skoolwerk te fokus.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w:t>
      </w:r>
    </w:p>
    <w:p w14:paraId="285EE50D" w14:textId="10EB2676" w:rsidR="00A870D9" w:rsidRPr="0032133B" w:rsidRDefault="00A870D9" w:rsidP="00A870D9">
      <w:pPr>
        <w:pStyle w:val="ListParagraph"/>
        <w:numPr>
          <w:ilvl w:val="0"/>
          <w:numId w:val="31"/>
        </w:numPr>
        <w:rPr>
          <w:rFonts w:ascii="Calibri" w:eastAsia="Calibri" w:hAnsi="Calibri" w:cs="Calibri"/>
          <w:b/>
          <w:bCs/>
          <w:sz w:val="24"/>
          <w:szCs w:val="24"/>
          <w:highlight w:val="yellow"/>
        </w:rPr>
      </w:pPr>
      <w:r w:rsidRPr="0032133B">
        <w:rPr>
          <w:rFonts w:ascii="Calibri" w:eastAsia="Calibri" w:hAnsi="Calibri" w:cs="Calibri"/>
          <w:b/>
          <w:bCs/>
          <w:sz w:val="24"/>
          <w:szCs w:val="24"/>
          <w:highlight w:val="yellow"/>
        </w:rPr>
        <w:t>geestelike moegheid veroorsaak,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 wat leerders se energie/motivering om te studeer kan verminder.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w:t>
      </w:r>
    </w:p>
    <w:p w14:paraId="5B85EBC4" w14:textId="65B3CCE0" w:rsidR="00A870D9" w:rsidRPr="0032133B" w:rsidRDefault="00A870D9" w:rsidP="00A870D9">
      <w:pPr>
        <w:pStyle w:val="ListParagraph"/>
        <w:numPr>
          <w:ilvl w:val="0"/>
          <w:numId w:val="31"/>
        </w:numPr>
        <w:rPr>
          <w:rFonts w:ascii="Calibri" w:eastAsia="Calibri" w:hAnsi="Calibri" w:cs="Calibri"/>
          <w:b/>
          <w:bCs/>
          <w:sz w:val="24"/>
          <w:szCs w:val="24"/>
          <w:highlight w:val="yellow"/>
        </w:rPr>
      </w:pPr>
      <w:r w:rsidRPr="0032133B">
        <w:rPr>
          <w:rFonts w:ascii="Calibri" w:eastAsia="Calibri" w:hAnsi="Calibri" w:cs="Calibri"/>
          <w:b/>
          <w:bCs/>
          <w:sz w:val="24"/>
          <w:szCs w:val="24"/>
          <w:highlight w:val="yellow"/>
        </w:rPr>
        <w:t>met slaap inmeng,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 wat daartoe kan lei dat leerders te moeg is om gedurende die skooldag te konsentreer.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w:t>
      </w:r>
    </w:p>
    <w:p w14:paraId="3BB29DB3" w14:textId="0FEE38EE" w:rsidR="00A870D9" w:rsidRPr="0032133B" w:rsidRDefault="00A870D9" w:rsidP="00A870D9">
      <w:pPr>
        <w:pStyle w:val="ListParagraph"/>
        <w:numPr>
          <w:ilvl w:val="0"/>
          <w:numId w:val="31"/>
        </w:numPr>
        <w:rPr>
          <w:rFonts w:ascii="Calibri" w:eastAsia="Calibri" w:hAnsi="Calibri" w:cs="Calibri"/>
          <w:b/>
          <w:bCs/>
          <w:sz w:val="24"/>
          <w:szCs w:val="24"/>
          <w:highlight w:val="yellow"/>
        </w:rPr>
      </w:pPr>
      <w:r w:rsidRPr="0032133B">
        <w:rPr>
          <w:rFonts w:ascii="Calibri" w:eastAsia="Calibri" w:hAnsi="Calibri" w:cs="Calibri"/>
          <w:b/>
          <w:bCs/>
          <w:sz w:val="24"/>
          <w:szCs w:val="24"/>
          <w:highlight w:val="yellow"/>
        </w:rPr>
        <w:t>waardevolle tyd vermors,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 wat minder tyd beskikbaar laat vir studie</w:t>
      </w:r>
      <w:r w:rsidR="00007A6D" w:rsidRPr="0032133B">
        <w:rPr>
          <w:rFonts w:ascii="Calibri" w:eastAsia="Calibri" w:hAnsi="Calibri" w:cs="Calibri"/>
          <w:b/>
          <w:bCs/>
          <w:sz w:val="24"/>
          <w:szCs w:val="24"/>
          <w:highlight w:val="yellow"/>
        </w:rPr>
        <w:t>/</w:t>
      </w:r>
      <w:r w:rsidRPr="0032133B">
        <w:rPr>
          <w:rFonts w:ascii="Calibri" w:eastAsia="Calibri" w:hAnsi="Calibri" w:cs="Calibri"/>
          <w:b/>
          <w:bCs/>
          <w:sz w:val="24"/>
          <w:szCs w:val="24"/>
          <w:highlight w:val="yellow"/>
        </w:rPr>
        <w:t xml:space="preserve">die voltooiing van </w:t>
      </w:r>
      <w:r w:rsidR="00007A6D" w:rsidRPr="0032133B">
        <w:rPr>
          <w:rFonts w:ascii="Calibri" w:eastAsia="Calibri" w:hAnsi="Calibri" w:cs="Calibri"/>
          <w:b/>
          <w:bCs/>
          <w:sz w:val="24"/>
          <w:szCs w:val="24"/>
          <w:highlight w:val="yellow"/>
        </w:rPr>
        <w:t>opdragte</w:t>
      </w:r>
      <w:r w:rsidRPr="0032133B">
        <w:rPr>
          <w:rFonts w:ascii="Calibri" w:eastAsia="Calibri" w:hAnsi="Calibri" w:cs="Calibri"/>
          <w:b/>
          <w:bCs/>
          <w:sz w:val="24"/>
          <w:szCs w:val="24"/>
          <w:highlight w:val="yellow"/>
        </w:rPr>
        <w:t>.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w:t>
      </w:r>
    </w:p>
    <w:p w14:paraId="4E58B5F1" w14:textId="7E93054E" w:rsidR="00A870D9" w:rsidRPr="0032133B" w:rsidRDefault="00A870D9" w:rsidP="00A870D9">
      <w:pPr>
        <w:pStyle w:val="ListParagraph"/>
        <w:numPr>
          <w:ilvl w:val="0"/>
          <w:numId w:val="31"/>
        </w:numPr>
        <w:rPr>
          <w:rFonts w:ascii="Calibri" w:eastAsia="Calibri" w:hAnsi="Calibri" w:cs="Calibri"/>
          <w:b/>
          <w:bCs/>
          <w:sz w:val="24"/>
          <w:szCs w:val="24"/>
          <w:highlight w:val="yellow"/>
        </w:rPr>
      </w:pPr>
      <w:r w:rsidRPr="0032133B">
        <w:rPr>
          <w:rFonts w:ascii="Calibri" w:eastAsia="Calibri" w:hAnsi="Calibri" w:cs="Calibri"/>
          <w:b/>
          <w:bCs/>
          <w:sz w:val="24"/>
          <w:szCs w:val="24"/>
          <w:highlight w:val="yellow"/>
        </w:rPr>
        <w:t>angsvlakke verhoog,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 wat leerders se aandag van hul akademiese prioriteite</w:t>
      </w:r>
      <w:r w:rsidR="00007A6D" w:rsidRPr="0032133B">
        <w:rPr>
          <w:rFonts w:ascii="Calibri" w:eastAsia="Calibri" w:hAnsi="Calibri" w:cs="Calibri"/>
          <w:b/>
          <w:bCs/>
          <w:sz w:val="24"/>
          <w:szCs w:val="24"/>
          <w:highlight w:val="yellow"/>
        </w:rPr>
        <w:t xml:space="preserve"> kan aftrek</w:t>
      </w:r>
      <w:r w:rsidRPr="0032133B">
        <w:rPr>
          <w:rFonts w:ascii="Calibri" w:eastAsia="Calibri" w:hAnsi="Calibri" w:cs="Calibri"/>
          <w:b/>
          <w:bCs/>
          <w:sz w:val="24"/>
          <w:szCs w:val="24"/>
          <w:highlight w:val="yellow"/>
        </w:rPr>
        <w:t>.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w:t>
      </w:r>
    </w:p>
    <w:p w14:paraId="0B8BCFAA" w14:textId="1E5C853A" w:rsidR="00A870D9" w:rsidRPr="0032133B" w:rsidRDefault="00A870D9" w:rsidP="00A870D9">
      <w:pPr>
        <w:pStyle w:val="ListParagraph"/>
        <w:numPr>
          <w:ilvl w:val="0"/>
          <w:numId w:val="31"/>
        </w:numPr>
        <w:rPr>
          <w:rFonts w:ascii="Calibri" w:eastAsia="Calibri" w:hAnsi="Calibri" w:cs="Calibri"/>
          <w:b/>
          <w:bCs/>
          <w:sz w:val="24"/>
          <w:szCs w:val="24"/>
          <w:highlight w:val="yellow"/>
        </w:rPr>
      </w:pPr>
      <w:r w:rsidRPr="0032133B">
        <w:rPr>
          <w:rFonts w:ascii="Calibri" w:eastAsia="Calibri" w:hAnsi="Calibri" w:cs="Calibri"/>
          <w:b/>
          <w:bCs/>
          <w:sz w:val="24"/>
          <w:szCs w:val="24"/>
          <w:highlight w:val="yellow"/>
        </w:rPr>
        <w:t>leesgewoontes verswak,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 wat hul vermoë kan beperk om die begripsvaardighede te ontwikkel wat nodig is vir suksesvolle studie. (</w:t>
      </w:r>
      <w:r w:rsidR="00B77773">
        <w:rPr>
          <w:rFonts w:ascii="Segoe UI Symbol" w:eastAsia="Calibri" w:hAnsi="Segoe UI Symbol" w:cs="Segoe UI Symbol"/>
          <w:b/>
          <w:bCs/>
          <w:sz w:val="24"/>
          <w:szCs w:val="24"/>
          <w:highlight w:val="yellow"/>
        </w:rPr>
        <w:t>🗸</w:t>
      </w:r>
      <w:r w:rsidRPr="0032133B">
        <w:rPr>
          <w:rFonts w:ascii="Calibri" w:eastAsia="Calibri" w:hAnsi="Calibri" w:cs="Calibri"/>
          <w:b/>
          <w:bCs/>
          <w:sz w:val="24"/>
          <w:szCs w:val="24"/>
          <w:highlight w:val="yellow"/>
        </w:rPr>
        <w:t>)</w:t>
      </w:r>
    </w:p>
    <w:p w14:paraId="475F0902" w14:textId="77777777" w:rsidR="00477C7B" w:rsidRPr="00211687" w:rsidRDefault="00477C7B" w:rsidP="00477C7B">
      <w:pPr>
        <w:ind w:left="360"/>
        <w:rPr>
          <w:rFonts w:ascii="Calibri" w:eastAsia="Calibri" w:hAnsi="Calibri" w:cs="Calibri"/>
          <w:b/>
          <w:bCs/>
          <w:i/>
          <w:iCs/>
          <w:highlight w:val="yellow"/>
        </w:rPr>
      </w:pPr>
      <w:r w:rsidRPr="00211687">
        <w:rPr>
          <w:rFonts w:ascii="Calibri" w:eastAsia="Calibri" w:hAnsi="Calibri" w:cs="Calibri"/>
          <w:b/>
          <w:bCs/>
          <w:i/>
          <w:iCs/>
          <w:highlight w:val="yellow"/>
        </w:rPr>
        <w:t>Enige EEN van die bogenoemde vir TWEE punte</w:t>
      </w:r>
    </w:p>
    <w:p w14:paraId="23E96DF7" w14:textId="06CEC92D" w:rsidR="00477C7B" w:rsidRPr="00211687" w:rsidRDefault="00477C7B" w:rsidP="00477C7B">
      <w:pPr>
        <w:ind w:left="360"/>
        <w:rPr>
          <w:rFonts w:ascii="Calibri" w:eastAsia="Calibri" w:hAnsi="Calibri" w:cs="Calibri"/>
          <w:i/>
          <w:iCs/>
          <w:highlight w:val="yellow"/>
        </w:rPr>
      </w:pPr>
      <w:r w:rsidRPr="00211687">
        <w:rPr>
          <w:rFonts w:ascii="Calibri" w:eastAsia="Calibri" w:hAnsi="Calibri" w:cs="Calibri"/>
          <w:i/>
          <w:iCs/>
          <w:highlight w:val="yellow"/>
        </w:rPr>
        <w:t>(</w:t>
      </w:r>
      <w:r w:rsidR="001F47D1" w:rsidRPr="00211687">
        <w:rPr>
          <w:rFonts w:ascii="Calibri" w:eastAsia="Calibri" w:hAnsi="Calibri" w:cs="Calibri"/>
          <w:i/>
          <w:iCs/>
          <w:highlight w:val="yellow"/>
        </w:rPr>
        <w:t>d.w.s.</w:t>
      </w:r>
      <w:r w:rsidRPr="00211687">
        <w:rPr>
          <w:rFonts w:ascii="Calibri" w:eastAsia="Calibri" w:hAnsi="Calibri" w:cs="Calibri"/>
          <w:i/>
          <w:iCs/>
          <w:highlight w:val="yellow"/>
        </w:rPr>
        <w:t xml:space="preserve"> EEN punt vir stelling en EEN punt vir </w:t>
      </w:r>
      <w:r w:rsidR="001F47D1" w:rsidRPr="00211687">
        <w:rPr>
          <w:rFonts w:ascii="Calibri" w:eastAsia="Calibri" w:hAnsi="Calibri" w:cs="Calibri"/>
          <w:i/>
          <w:iCs/>
          <w:highlight w:val="yellow"/>
        </w:rPr>
        <w:t>motivering</w:t>
      </w:r>
      <w:r w:rsidRPr="00211687">
        <w:rPr>
          <w:rFonts w:ascii="Calibri" w:eastAsia="Calibri" w:hAnsi="Calibri" w:cs="Calibri"/>
          <w:i/>
          <w:iCs/>
          <w:highlight w:val="yellow"/>
        </w:rPr>
        <w:t>/verduideliking)</w:t>
      </w:r>
    </w:p>
    <w:p w14:paraId="028030F2" w14:textId="28461CCA" w:rsidR="008A13C3" w:rsidRPr="00211687" w:rsidRDefault="00B77773" w:rsidP="00855805">
      <w:pPr>
        <w:rPr>
          <w:rFonts w:ascii="Calibri" w:eastAsia="Calibri" w:hAnsi="Calibri" w:cs="Calibri"/>
          <w:lang w:eastAsia="en-US"/>
        </w:rPr>
      </w:pPr>
      <w:r>
        <w:rPr>
          <w:rFonts w:ascii="Calibri" w:eastAsia="Calibri" w:hAnsi="Calibri" w:cs="Calibri"/>
          <w:lang w:eastAsia="en-US"/>
        </w:rPr>
        <w:br w:type="page"/>
      </w:r>
    </w:p>
    <w:p w14:paraId="6F0DE94D" w14:textId="647099CF" w:rsidR="007C2FA2" w:rsidRPr="00211687" w:rsidRDefault="00FF559E" w:rsidP="00FF559E">
      <w:pPr>
        <w:rPr>
          <w:rFonts w:ascii="Calibri" w:eastAsia="Calibri" w:hAnsi="Calibri" w:cs="Calibri"/>
          <w:lang w:eastAsia="en-US"/>
        </w:rPr>
      </w:pPr>
      <w:r w:rsidRPr="00211687">
        <w:rPr>
          <w:rFonts w:ascii="Calibri" w:eastAsia="Calibri" w:hAnsi="Calibri" w:cs="Calibri"/>
          <w:lang w:eastAsia="en-US"/>
        </w:rPr>
        <w:t xml:space="preserve">2.2.2 </w:t>
      </w:r>
      <w:r w:rsidR="00690E9B" w:rsidRPr="00211687">
        <w:rPr>
          <w:rFonts w:ascii="Calibri" w:eastAsia="Calibri" w:hAnsi="Calibri" w:cs="Calibri"/>
          <w:lang w:eastAsia="en-US"/>
        </w:rPr>
        <w:tab/>
      </w:r>
      <w:r w:rsidRPr="00211687">
        <w:rPr>
          <w:rFonts w:ascii="Calibri" w:eastAsia="Calibri" w:hAnsi="Calibri" w:cs="Calibri"/>
          <w:lang w:eastAsia="en-US"/>
        </w:rPr>
        <w:t>Beskryf EEN manier waarop ouers/voogde 'n tiener se skerm</w:t>
      </w:r>
      <w:r w:rsidR="007C2FA2" w:rsidRPr="00211687">
        <w:rPr>
          <w:rFonts w:ascii="Calibri" w:eastAsia="Calibri" w:hAnsi="Calibri" w:cs="Calibri"/>
          <w:lang w:eastAsia="en-US"/>
        </w:rPr>
        <w:t>tyd-gewoontes</w:t>
      </w:r>
      <w:r w:rsidRPr="00211687">
        <w:rPr>
          <w:rFonts w:ascii="Calibri" w:eastAsia="Calibri" w:hAnsi="Calibri" w:cs="Calibri"/>
          <w:lang w:eastAsia="en-US"/>
        </w:rPr>
        <w:t xml:space="preserve"> positief kan </w:t>
      </w:r>
    </w:p>
    <w:p w14:paraId="26503867" w14:textId="076025CC" w:rsidR="00FF559E" w:rsidRPr="00211687" w:rsidRDefault="00FF559E" w:rsidP="007C2FA2">
      <w:pPr>
        <w:ind w:firstLine="720"/>
        <w:rPr>
          <w:rFonts w:ascii="Calibri" w:eastAsia="Calibri" w:hAnsi="Calibri" w:cs="Calibri"/>
          <w:lang w:eastAsia="en-US"/>
        </w:rPr>
      </w:pPr>
      <w:r w:rsidRPr="00211687">
        <w:rPr>
          <w:rFonts w:ascii="Calibri" w:eastAsia="Calibri" w:hAnsi="Calibri" w:cs="Calibri"/>
          <w:lang w:eastAsia="en-US"/>
        </w:rPr>
        <w:t xml:space="preserve">beïnvloed. </w:t>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r>
      <w:r w:rsidR="008A13C3" w:rsidRPr="00211687">
        <w:rPr>
          <w:rFonts w:ascii="Calibri" w:eastAsia="Calibri" w:hAnsi="Calibri" w:cs="Calibri"/>
          <w:lang w:eastAsia="en-US"/>
        </w:rPr>
        <w:tab/>
        <w:t xml:space="preserve">   (1 x 2) (2)</w:t>
      </w:r>
    </w:p>
    <w:p w14:paraId="308DCE1E" w14:textId="77777777" w:rsidR="00B05B39" w:rsidRPr="00211687" w:rsidRDefault="00B05B39" w:rsidP="00690E9B">
      <w:pPr>
        <w:ind w:firstLine="720"/>
        <w:rPr>
          <w:rFonts w:ascii="Calibri" w:eastAsia="Calibri" w:hAnsi="Calibri" w:cs="Calibri"/>
          <w:lang w:eastAsia="en-US"/>
        </w:rPr>
      </w:pPr>
    </w:p>
    <w:p w14:paraId="4273DF41" w14:textId="703EBD60" w:rsidR="00613E3E" w:rsidRPr="00211687" w:rsidRDefault="00613E3E" w:rsidP="00613E3E">
      <w:pPr>
        <w:rPr>
          <w:rFonts w:ascii="Calibri" w:eastAsia="Calibri" w:hAnsi="Calibri" w:cs="Calibri"/>
          <w:b/>
          <w:bCs/>
          <w:highlight w:val="yellow"/>
          <w:lang w:eastAsia="en-US"/>
        </w:rPr>
      </w:pPr>
      <w:r w:rsidRPr="00211687">
        <w:rPr>
          <w:rFonts w:ascii="Calibri" w:eastAsia="Calibri" w:hAnsi="Calibri" w:cs="Calibri"/>
          <w:b/>
          <w:bCs/>
          <w:highlight w:val="yellow"/>
          <w:lang w:eastAsia="en-US"/>
        </w:rPr>
        <w:sym w:font="Wingdings" w:char="F0E0"/>
      </w:r>
      <w:r w:rsidRPr="00211687">
        <w:rPr>
          <w:rFonts w:ascii="Calibri" w:eastAsia="Calibri" w:hAnsi="Calibri" w:cs="Calibri"/>
          <w:b/>
          <w:bCs/>
          <w:highlight w:val="yellow"/>
          <w:lang w:eastAsia="en-US"/>
        </w:rPr>
        <w:t xml:space="preserve"> Hulle kan</w:t>
      </w:r>
      <w:r w:rsidR="001F47D1" w:rsidRPr="00211687">
        <w:rPr>
          <w:rFonts w:ascii="Calibri" w:eastAsia="Calibri" w:hAnsi="Calibri" w:cs="Calibri"/>
          <w:b/>
          <w:bCs/>
          <w:highlight w:val="yellow"/>
          <w:lang w:eastAsia="en-US"/>
        </w:rPr>
        <w:t>...</w:t>
      </w:r>
    </w:p>
    <w:p w14:paraId="3D329230" w14:textId="024DB542" w:rsidR="00283A08" w:rsidRPr="00B77773" w:rsidRDefault="00283A08" w:rsidP="00283A08">
      <w:pPr>
        <w:numPr>
          <w:ilvl w:val="0"/>
          <w:numId w:val="32"/>
        </w:numPr>
        <w:rPr>
          <w:rFonts w:ascii="Calibri" w:eastAsia="Calibri" w:hAnsi="Calibri" w:cs="Calibri"/>
          <w:b/>
          <w:bCs/>
          <w:highlight w:val="yellow"/>
          <w:lang w:eastAsia="en-US"/>
        </w:rPr>
      </w:pPr>
      <w:r w:rsidRPr="00B77773">
        <w:rPr>
          <w:rFonts w:ascii="Calibri" w:eastAsia="Calibri" w:hAnsi="Calibri" w:cs="Calibri"/>
          <w:b/>
          <w:bCs/>
          <w:highlight w:val="yellow"/>
          <w:lang w:eastAsia="en-US"/>
        </w:rPr>
        <w:t>duidelike skermtydreëls/-grense stel,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 wat tieners kan aanmoedig om hul skermtyd beter te balanseer met ander aktiwiteite.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w:t>
      </w:r>
    </w:p>
    <w:p w14:paraId="581F09D0" w14:textId="1B27FEC6" w:rsidR="00283A08" w:rsidRPr="00B77773" w:rsidRDefault="00283A08" w:rsidP="00283A08">
      <w:pPr>
        <w:numPr>
          <w:ilvl w:val="0"/>
          <w:numId w:val="32"/>
        </w:numPr>
        <w:rPr>
          <w:rFonts w:ascii="Calibri" w:eastAsia="Calibri" w:hAnsi="Calibri" w:cs="Calibri"/>
          <w:b/>
          <w:bCs/>
          <w:highlight w:val="yellow"/>
          <w:lang w:eastAsia="en-US"/>
        </w:rPr>
      </w:pPr>
      <w:r w:rsidRPr="00B77773">
        <w:rPr>
          <w:rFonts w:ascii="Calibri" w:eastAsia="Calibri" w:hAnsi="Calibri" w:cs="Calibri"/>
          <w:b/>
          <w:bCs/>
          <w:highlight w:val="yellow"/>
          <w:lang w:eastAsia="en-US"/>
        </w:rPr>
        <w:t>deur voorbeeld lei,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 wat tieners kan motiveer om hul toestelle meer verantwoordelik te gebruik.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w:t>
      </w:r>
    </w:p>
    <w:p w14:paraId="39C84A41" w14:textId="7DEF7DF7" w:rsidR="00283A08" w:rsidRPr="00B77773" w:rsidRDefault="00283A08" w:rsidP="00283A08">
      <w:pPr>
        <w:numPr>
          <w:ilvl w:val="0"/>
          <w:numId w:val="32"/>
        </w:numPr>
        <w:rPr>
          <w:rFonts w:ascii="Calibri" w:eastAsia="Calibri" w:hAnsi="Calibri" w:cs="Calibri"/>
          <w:b/>
          <w:bCs/>
          <w:highlight w:val="yellow"/>
          <w:lang w:eastAsia="en-US"/>
        </w:rPr>
      </w:pPr>
      <w:r w:rsidRPr="00B77773">
        <w:rPr>
          <w:rFonts w:ascii="Calibri" w:eastAsia="Calibri" w:hAnsi="Calibri" w:cs="Calibri"/>
          <w:b/>
          <w:bCs/>
          <w:highlight w:val="yellow"/>
          <w:lang w:eastAsia="en-US"/>
        </w:rPr>
        <w:t>skermvrye aktiwiteite aanmoedig</w:t>
      </w:r>
      <w:r w:rsidR="00F4266D" w:rsidRPr="00B77773">
        <w:rPr>
          <w:rFonts w:ascii="Calibri" w:eastAsia="Calibri" w:hAnsi="Calibri" w:cs="Calibri"/>
          <w:b/>
          <w:bCs/>
          <w:highlight w:val="yellow"/>
          <w:lang w:eastAsia="en-US"/>
        </w:rPr>
        <w:t>/</w:t>
      </w:r>
      <w:r w:rsidRPr="00B77773">
        <w:rPr>
          <w:rFonts w:ascii="Calibri" w:eastAsia="Calibri" w:hAnsi="Calibri" w:cs="Calibri"/>
          <w:b/>
          <w:bCs/>
          <w:highlight w:val="yellow"/>
          <w:lang w:eastAsia="en-US"/>
        </w:rPr>
        <w:t>alternatiewe</w:t>
      </w:r>
      <w:r w:rsidR="00F4266D" w:rsidRPr="00B77773">
        <w:rPr>
          <w:rFonts w:ascii="Calibri" w:eastAsia="Calibri" w:hAnsi="Calibri" w:cs="Calibri"/>
          <w:b/>
          <w:bCs/>
          <w:highlight w:val="yellow"/>
          <w:lang w:eastAsia="en-US"/>
        </w:rPr>
        <w:t xml:space="preserve"> </w:t>
      </w:r>
      <w:r w:rsidRPr="00B77773">
        <w:rPr>
          <w:rFonts w:ascii="Calibri" w:eastAsia="Calibri" w:hAnsi="Calibri" w:cs="Calibri"/>
          <w:b/>
          <w:bCs/>
          <w:highlight w:val="yellow"/>
          <w:lang w:eastAsia="en-US"/>
        </w:rPr>
        <w:t>soos bordspeletjies</w:t>
      </w:r>
      <w:r w:rsidR="00F4266D" w:rsidRPr="00B77773">
        <w:rPr>
          <w:rFonts w:ascii="Calibri" w:eastAsia="Calibri" w:hAnsi="Calibri" w:cs="Calibri"/>
          <w:b/>
          <w:bCs/>
          <w:highlight w:val="yellow"/>
          <w:lang w:eastAsia="en-US"/>
        </w:rPr>
        <w:t>/</w:t>
      </w:r>
      <w:r w:rsidRPr="00B77773">
        <w:rPr>
          <w:rFonts w:ascii="Calibri" w:eastAsia="Calibri" w:hAnsi="Calibri" w:cs="Calibri"/>
          <w:b/>
          <w:bCs/>
          <w:highlight w:val="yellow"/>
          <w:lang w:eastAsia="en-US"/>
        </w:rPr>
        <w:t>sport</w:t>
      </w:r>
      <w:r w:rsidR="00F4266D" w:rsidRPr="00B77773">
        <w:rPr>
          <w:rFonts w:ascii="Calibri" w:eastAsia="Calibri" w:hAnsi="Calibri" w:cs="Calibri"/>
          <w:b/>
          <w:bCs/>
          <w:highlight w:val="yellow"/>
          <w:lang w:eastAsia="en-US"/>
        </w:rPr>
        <w:t>/</w:t>
      </w:r>
      <w:r w:rsidRPr="00B77773">
        <w:rPr>
          <w:rFonts w:ascii="Calibri" w:eastAsia="Calibri" w:hAnsi="Calibri" w:cs="Calibri"/>
          <w:b/>
          <w:bCs/>
          <w:highlight w:val="yellow"/>
          <w:lang w:eastAsia="en-US"/>
        </w:rPr>
        <w:t>stokperdjies</w:t>
      </w:r>
      <w:r w:rsidR="00F4266D" w:rsidRPr="00B77773">
        <w:rPr>
          <w:rFonts w:ascii="Calibri" w:eastAsia="Calibri" w:hAnsi="Calibri" w:cs="Calibri"/>
          <w:b/>
          <w:bCs/>
          <w:highlight w:val="yellow"/>
          <w:lang w:eastAsia="en-US"/>
        </w:rPr>
        <w:t xml:space="preserve"> voorstel</w:t>
      </w:r>
      <w:r w:rsidRPr="00B77773">
        <w:rPr>
          <w:rFonts w:ascii="Calibri" w:eastAsia="Calibri" w:hAnsi="Calibri" w:cs="Calibri"/>
          <w:b/>
          <w:bCs/>
          <w:highlight w:val="yellow"/>
          <w:lang w:eastAsia="en-US"/>
        </w:rPr>
        <w:t>,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 wat kan help om onnodige skermtyd te verminder.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w:t>
      </w:r>
    </w:p>
    <w:p w14:paraId="53D56359" w14:textId="74794BE8" w:rsidR="00283A08" w:rsidRPr="002109CB" w:rsidRDefault="00283A08" w:rsidP="00283A08">
      <w:pPr>
        <w:numPr>
          <w:ilvl w:val="0"/>
          <w:numId w:val="32"/>
        </w:numPr>
        <w:rPr>
          <w:rFonts w:ascii="Calibri" w:eastAsia="Calibri" w:hAnsi="Calibri" w:cs="Calibri"/>
          <w:b/>
          <w:bCs/>
          <w:highlight w:val="yellow"/>
          <w:lang w:eastAsia="en-US"/>
        </w:rPr>
      </w:pPr>
      <w:r w:rsidRPr="00B77773">
        <w:rPr>
          <w:rFonts w:ascii="Calibri" w:eastAsia="Calibri" w:hAnsi="Calibri" w:cs="Calibri"/>
          <w:b/>
          <w:bCs/>
          <w:highlight w:val="yellow"/>
          <w:lang w:eastAsia="en-US"/>
        </w:rPr>
        <w:t>tegnologie-vrye sones</w:t>
      </w:r>
      <w:r w:rsidR="00CE1A69" w:rsidRPr="00B77773">
        <w:rPr>
          <w:rFonts w:ascii="Calibri" w:eastAsia="Calibri" w:hAnsi="Calibri" w:cs="Calibri"/>
          <w:b/>
          <w:bCs/>
          <w:highlight w:val="yellow"/>
          <w:lang w:eastAsia="en-US"/>
        </w:rPr>
        <w:t>/-</w:t>
      </w:r>
      <w:r w:rsidRPr="00B77773">
        <w:rPr>
          <w:rFonts w:ascii="Calibri" w:eastAsia="Calibri" w:hAnsi="Calibri" w:cs="Calibri"/>
          <w:b/>
          <w:bCs/>
          <w:highlight w:val="yellow"/>
          <w:lang w:eastAsia="en-US"/>
        </w:rPr>
        <w:t>tye instel,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 wat tieners kan help om eerder op skoolwerk</w:t>
      </w:r>
      <w:r w:rsidR="00CE1A69" w:rsidRPr="00B77773">
        <w:rPr>
          <w:rFonts w:ascii="Calibri" w:eastAsia="Calibri" w:hAnsi="Calibri" w:cs="Calibri"/>
          <w:b/>
          <w:bCs/>
          <w:highlight w:val="yellow"/>
          <w:lang w:eastAsia="en-US"/>
        </w:rPr>
        <w:t>/</w:t>
      </w:r>
      <w:r w:rsidRPr="00B77773">
        <w:rPr>
          <w:rFonts w:ascii="Calibri" w:eastAsia="Calibri" w:hAnsi="Calibri" w:cs="Calibri"/>
          <w:b/>
          <w:bCs/>
          <w:highlight w:val="yellow"/>
          <w:lang w:eastAsia="en-US"/>
        </w:rPr>
        <w:t>rus te fokus.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w:t>
      </w:r>
    </w:p>
    <w:p w14:paraId="3C512EF7" w14:textId="1C5A6EBE" w:rsidR="00283A08" w:rsidRPr="002109CB" w:rsidRDefault="00283A08" w:rsidP="00283A08">
      <w:pPr>
        <w:numPr>
          <w:ilvl w:val="0"/>
          <w:numId w:val="32"/>
        </w:numPr>
        <w:rPr>
          <w:rFonts w:ascii="Calibri" w:eastAsia="Calibri" w:hAnsi="Calibri" w:cs="Calibri"/>
          <w:b/>
          <w:bCs/>
          <w:highlight w:val="yellow"/>
          <w:lang w:eastAsia="en-US"/>
        </w:rPr>
      </w:pPr>
      <w:r w:rsidRPr="002109CB">
        <w:rPr>
          <w:rFonts w:ascii="Calibri" w:eastAsia="Calibri" w:hAnsi="Calibri" w:cs="Calibri"/>
          <w:b/>
          <w:bCs/>
          <w:highlight w:val="yellow"/>
          <w:lang w:eastAsia="en-US"/>
        </w:rPr>
        <w:t>inhoud</w:t>
      </w:r>
      <w:r w:rsidR="00CE1A69" w:rsidRPr="002109CB">
        <w:rPr>
          <w:rFonts w:ascii="Calibri" w:eastAsia="Calibri" w:hAnsi="Calibri" w:cs="Calibri"/>
          <w:b/>
          <w:bCs/>
          <w:highlight w:val="yellow"/>
          <w:lang w:eastAsia="en-US"/>
        </w:rPr>
        <w:t>/</w:t>
      </w:r>
      <w:r w:rsidRPr="002109CB">
        <w:rPr>
          <w:rFonts w:ascii="Calibri" w:eastAsia="Calibri" w:hAnsi="Calibri" w:cs="Calibri"/>
          <w:b/>
          <w:bCs/>
          <w:highlight w:val="yellow"/>
          <w:lang w:eastAsia="en-US"/>
        </w:rPr>
        <w:t>toestelgebruik monitor, (</w:t>
      </w:r>
      <w:r w:rsidR="00B77773" w:rsidRPr="002109CB">
        <w:rPr>
          <w:rFonts w:ascii="Segoe UI Symbol" w:eastAsia="Calibri" w:hAnsi="Segoe UI Symbol" w:cs="Segoe UI Symbol"/>
          <w:b/>
          <w:bCs/>
          <w:highlight w:val="yellow"/>
          <w:lang w:eastAsia="en-US"/>
        </w:rPr>
        <w:t>🗸</w:t>
      </w:r>
      <w:r w:rsidRPr="002109CB">
        <w:rPr>
          <w:rFonts w:ascii="Calibri" w:eastAsia="Calibri" w:hAnsi="Calibri" w:cs="Calibri"/>
          <w:b/>
          <w:bCs/>
          <w:highlight w:val="yellow"/>
          <w:lang w:eastAsia="en-US"/>
        </w:rPr>
        <w:t>) wat tot meer doelgerigte</w:t>
      </w:r>
      <w:r w:rsidR="00CE1A69" w:rsidRPr="002109CB">
        <w:rPr>
          <w:rFonts w:ascii="Calibri" w:eastAsia="Calibri" w:hAnsi="Calibri" w:cs="Calibri"/>
          <w:b/>
          <w:bCs/>
          <w:highlight w:val="yellow"/>
          <w:lang w:eastAsia="en-US"/>
        </w:rPr>
        <w:t>/</w:t>
      </w:r>
      <w:r w:rsidRPr="002109CB">
        <w:rPr>
          <w:rFonts w:ascii="Calibri" w:eastAsia="Calibri" w:hAnsi="Calibri" w:cs="Calibri"/>
          <w:b/>
          <w:bCs/>
          <w:highlight w:val="yellow"/>
          <w:lang w:eastAsia="en-US"/>
        </w:rPr>
        <w:t>bewuste</w:t>
      </w:r>
      <w:r w:rsidR="00E3339A" w:rsidRPr="002109CB">
        <w:rPr>
          <w:rFonts w:ascii="Calibri" w:eastAsia="Calibri" w:hAnsi="Calibri" w:cs="Calibri"/>
          <w:b/>
          <w:bCs/>
          <w:highlight w:val="yellow"/>
          <w:lang w:eastAsia="en-US"/>
        </w:rPr>
        <w:t xml:space="preserve">like </w:t>
      </w:r>
      <w:r w:rsidRPr="002109CB">
        <w:rPr>
          <w:rFonts w:ascii="Calibri" w:eastAsia="Calibri" w:hAnsi="Calibri" w:cs="Calibri"/>
          <w:b/>
          <w:bCs/>
          <w:highlight w:val="yellow"/>
          <w:lang w:eastAsia="en-US"/>
        </w:rPr>
        <w:t>skermgewoontes</w:t>
      </w:r>
      <w:r w:rsidR="00CE1A69" w:rsidRPr="002109CB">
        <w:rPr>
          <w:rFonts w:ascii="Calibri" w:eastAsia="Calibri" w:hAnsi="Calibri" w:cs="Calibri"/>
          <w:b/>
          <w:bCs/>
          <w:highlight w:val="yellow"/>
          <w:lang w:eastAsia="en-US"/>
        </w:rPr>
        <w:t xml:space="preserve"> kan lei</w:t>
      </w:r>
      <w:r w:rsidRPr="002109CB">
        <w:rPr>
          <w:rFonts w:ascii="Calibri" w:eastAsia="Calibri" w:hAnsi="Calibri" w:cs="Calibri"/>
          <w:b/>
          <w:bCs/>
          <w:highlight w:val="yellow"/>
          <w:lang w:eastAsia="en-US"/>
        </w:rPr>
        <w:t>. (</w:t>
      </w:r>
      <w:r w:rsidR="00B77773" w:rsidRPr="002109CB">
        <w:rPr>
          <w:rFonts w:ascii="Segoe UI Symbol" w:eastAsia="Calibri" w:hAnsi="Segoe UI Symbol" w:cs="Segoe UI Symbol"/>
          <w:b/>
          <w:bCs/>
          <w:highlight w:val="yellow"/>
          <w:lang w:eastAsia="en-US"/>
        </w:rPr>
        <w:t>🗸</w:t>
      </w:r>
      <w:r w:rsidRPr="002109CB">
        <w:rPr>
          <w:rFonts w:ascii="Calibri" w:eastAsia="Calibri" w:hAnsi="Calibri" w:cs="Calibri"/>
          <w:b/>
          <w:bCs/>
          <w:highlight w:val="yellow"/>
          <w:lang w:eastAsia="en-US"/>
        </w:rPr>
        <w:t>)</w:t>
      </w:r>
    </w:p>
    <w:p w14:paraId="0A98D255" w14:textId="1EC8BDE7" w:rsidR="00283A08" w:rsidRPr="00B77773" w:rsidRDefault="00283A08" w:rsidP="00283A08">
      <w:pPr>
        <w:numPr>
          <w:ilvl w:val="0"/>
          <w:numId w:val="32"/>
        </w:numPr>
        <w:rPr>
          <w:rFonts w:ascii="Calibri" w:eastAsia="Calibri" w:hAnsi="Calibri" w:cs="Calibri"/>
          <w:b/>
          <w:bCs/>
          <w:highlight w:val="yellow"/>
          <w:lang w:eastAsia="en-US"/>
        </w:rPr>
      </w:pPr>
      <w:r w:rsidRPr="002109CB">
        <w:rPr>
          <w:rFonts w:ascii="Calibri" w:eastAsia="Calibri" w:hAnsi="Calibri" w:cs="Calibri"/>
          <w:b/>
          <w:bCs/>
          <w:highlight w:val="yellow"/>
          <w:lang w:eastAsia="en-US"/>
        </w:rPr>
        <w:t>openlik gesels</w:t>
      </w:r>
      <w:r w:rsidR="00DF348C" w:rsidRPr="002109CB">
        <w:rPr>
          <w:rFonts w:ascii="Calibri" w:eastAsia="Calibri" w:hAnsi="Calibri" w:cs="Calibri"/>
          <w:b/>
          <w:bCs/>
          <w:highlight w:val="yellow"/>
          <w:lang w:eastAsia="en-US"/>
        </w:rPr>
        <w:t>/</w:t>
      </w:r>
      <w:r w:rsidRPr="002109CB">
        <w:rPr>
          <w:rFonts w:ascii="Calibri" w:eastAsia="Calibri" w:hAnsi="Calibri" w:cs="Calibri"/>
          <w:b/>
          <w:bCs/>
          <w:highlight w:val="yellow"/>
          <w:lang w:eastAsia="en-US"/>
        </w:rPr>
        <w:t>eerlike gesprekke voer oor skermgebruik, (</w:t>
      </w:r>
      <w:r w:rsidR="00B77773" w:rsidRPr="002109CB">
        <w:rPr>
          <w:rFonts w:ascii="Segoe UI Symbol" w:eastAsia="Calibri" w:hAnsi="Segoe UI Symbol" w:cs="Segoe UI Symbol"/>
          <w:b/>
          <w:bCs/>
          <w:highlight w:val="yellow"/>
          <w:lang w:eastAsia="en-US"/>
        </w:rPr>
        <w:t>🗸</w:t>
      </w:r>
      <w:r w:rsidRPr="002109CB">
        <w:rPr>
          <w:rFonts w:ascii="Calibri" w:eastAsia="Calibri" w:hAnsi="Calibri" w:cs="Calibri"/>
          <w:b/>
          <w:bCs/>
          <w:highlight w:val="yellow"/>
          <w:lang w:eastAsia="en-US"/>
        </w:rPr>
        <w:t>) wat tieners kan help om ingeligte</w:t>
      </w:r>
      <w:r w:rsidR="00783998" w:rsidRPr="002109CB">
        <w:rPr>
          <w:rFonts w:ascii="Calibri" w:eastAsia="Calibri" w:hAnsi="Calibri" w:cs="Calibri"/>
          <w:b/>
          <w:bCs/>
          <w:highlight w:val="yellow"/>
          <w:lang w:eastAsia="en-US"/>
        </w:rPr>
        <w:t>/</w:t>
      </w:r>
      <w:r w:rsidRPr="002109CB">
        <w:rPr>
          <w:rFonts w:ascii="Calibri" w:eastAsia="Calibri" w:hAnsi="Calibri" w:cs="Calibri"/>
          <w:b/>
          <w:bCs/>
          <w:highlight w:val="yellow"/>
          <w:lang w:eastAsia="en-US"/>
        </w:rPr>
        <w:t xml:space="preserve">verantwoordelike keuses </w:t>
      </w:r>
      <w:r w:rsidR="00E3339A" w:rsidRPr="002109CB">
        <w:rPr>
          <w:rFonts w:ascii="Calibri" w:eastAsia="Calibri" w:hAnsi="Calibri" w:cs="Calibri"/>
          <w:b/>
          <w:bCs/>
          <w:highlight w:val="yellow"/>
          <w:lang w:eastAsia="en-US"/>
        </w:rPr>
        <w:t xml:space="preserve">oor </w:t>
      </w:r>
      <w:r w:rsidRPr="002109CB">
        <w:rPr>
          <w:rFonts w:ascii="Calibri" w:eastAsia="Calibri" w:hAnsi="Calibri" w:cs="Calibri"/>
          <w:b/>
          <w:bCs/>
          <w:highlight w:val="yellow"/>
          <w:lang w:eastAsia="en-US"/>
        </w:rPr>
        <w:t>aanlyn</w:t>
      </w:r>
      <w:r w:rsidR="00E3339A" w:rsidRPr="002109CB">
        <w:rPr>
          <w:rFonts w:ascii="Calibri" w:eastAsia="Calibri" w:hAnsi="Calibri" w:cs="Calibri"/>
          <w:b/>
          <w:bCs/>
          <w:highlight w:val="yellow"/>
          <w:lang w:eastAsia="en-US"/>
        </w:rPr>
        <w:t>gebruik</w:t>
      </w:r>
      <w:r w:rsidRPr="002109CB">
        <w:rPr>
          <w:rFonts w:ascii="Calibri" w:eastAsia="Calibri" w:hAnsi="Calibri" w:cs="Calibri"/>
          <w:b/>
          <w:bCs/>
          <w:highlight w:val="yellow"/>
          <w:lang w:eastAsia="en-US"/>
        </w:rPr>
        <w:t xml:space="preserve"> te </w:t>
      </w:r>
      <w:r w:rsidRPr="00B77773">
        <w:rPr>
          <w:rFonts w:ascii="Calibri" w:eastAsia="Calibri" w:hAnsi="Calibri" w:cs="Calibri"/>
          <w:b/>
          <w:bCs/>
          <w:highlight w:val="yellow"/>
          <w:lang w:eastAsia="en-US"/>
        </w:rPr>
        <w:t>maak. (</w:t>
      </w:r>
      <w:r w:rsidR="00B77773" w:rsidRPr="00B77773">
        <w:rPr>
          <w:rFonts w:ascii="Segoe UI Symbol" w:eastAsia="Calibri" w:hAnsi="Segoe UI Symbol" w:cs="Segoe UI Symbol"/>
          <w:b/>
          <w:bCs/>
          <w:highlight w:val="yellow"/>
          <w:lang w:eastAsia="en-US"/>
        </w:rPr>
        <w:t>🗸</w:t>
      </w:r>
      <w:r w:rsidRPr="00B77773">
        <w:rPr>
          <w:rFonts w:ascii="Calibri" w:eastAsia="Calibri" w:hAnsi="Calibri" w:cs="Calibri"/>
          <w:b/>
          <w:bCs/>
          <w:highlight w:val="yellow"/>
          <w:lang w:eastAsia="en-US"/>
        </w:rPr>
        <w:t>)</w:t>
      </w:r>
    </w:p>
    <w:p w14:paraId="711BD275" w14:textId="77777777" w:rsidR="00613E3E" w:rsidRPr="00211687" w:rsidRDefault="00613E3E" w:rsidP="00613E3E">
      <w:pPr>
        <w:rPr>
          <w:rFonts w:ascii="Calibri" w:eastAsia="Calibri" w:hAnsi="Calibri" w:cs="Calibri"/>
          <w:b/>
          <w:bCs/>
          <w:highlight w:val="yellow"/>
        </w:rPr>
      </w:pPr>
    </w:p>
    <w:p w14:paraId="5365D7A7" w14:textId="77777777" w:rsidR="00613E3E" w:rsidRPr="00211687" w:rsidRDefault="00613E3E" w:rsidP="00613E3E">
      <w:pPr>
        <w:ind w:left="360"/>
        <w:rPr>
          <w:rFonts w:ascii="Calibri" w:eastAsia="Calibri" w:hAnsi="Calibri" w:cs="Calibri"/>
          <w:b/>
          <w:bCs/>
          <w:i/>
          <w:iCs/>
          <w:highlight w:val="yellow"/>
        </w:rPr>
      </w:pPr>
      <w:r w:rsidRPr="00211687">
        <w:rPr>
          <w:rFonts w:ascii="Calibri" w:eastAsia="Calibri" w:hAnsi="Calibri" w:cs="Calibri"/>
          <w:b/>
          <w:bCs/>
          <w:i/>
          <w:iCs/>
          <w:highlight w:val="yellow"/>
        </w:rPr>
        <w:t>Enige EEN van die bogenoemde vir TWEE punte</w:t>
      </w:r>
    </w:p>
    <w:p w14:paraId="050EF2F8" w14:textId="4D647297" w:rsidR="00613E3E" w:rsidRPr="00211687" w:rsidRDefault="00613E3E" w:rsidP="00613E3E">
      <w:pPr>
        <w:ind w:left="360"/>
        <w:rPr>
          <w:rFonts w:ascii="Calibri" w:eastAsia="Calibri" w:hAnsi="Calibri" w:cs="Calibri"/>
          <w:i/>
          <w:iCs/>
          <w:highlight w:val="yellow"/>
        </w:rPr>
      </w:pPr>
      <w:r w:rsidRPr="00211687">
        <w:rPr>
          <w:rFonts w:ascii="Calibri" w:eastAsia="Calibri" w:hAnsi="Calibri" w:cs="Calibri"/>
          <w:i/>
          <w:iCs/>
          <w:highlight w:val="yellow"/>
        </w:rPr>
        <w:t>(</w:t>
      </w:r>
      <w:r w:rsidR="001F47D1" w:rsidRPr="00211687">
        <w:rPr>
          <w:rFonts w:ascii="Calibri" w:eastAsia="Calibri" w:hAnsi="Calibri" w:cs="Calibri"/>
          <w:i/>
          <w:iCs/>
          <w:highlight w:val="yellow"/>
        </w:rPr>
        <w:t>d.w.s.</w:t>
      </w:r>
      <w:r w:rsidRPr="00211687">
        <w:rPr>
          <w:rFonts w:ascii="Calibri" w:eastAsia="Calibri" w:hAnsi="Calibri" w:cs="Calibri"/>
          <w:i/>
          <w:iCs/>
          <w:highlight w:val="yellow"/>
        </w:rPr>
        <w:t xml:space="preserve"> EEN punt vir stelling en EEN punt vir </w:t>
      </w:r>
      <w:r w:rsidR="001F47D1" w:rsidRPr="00211687">
        <w:rPr>
          <w:rFonts w:ascii="Calibri" w:eastAsia="Calibri" w:hAnsi="Calibri" w:cs="Calibri"/>
          <w:i/>
          <w:iCs/>
          <w:highlight w:val="yellow"/>
        </w:rPr>
        <w:t>motivering</w:t>
      </w:r>
      <w:r w:rsidRPr="00211687">
        <w:rPr>
          <w:rFonts w:ascii="Calibri" w:eastAsia="Calibri" w:hAnsi="Calibri" w:cs="Calibri"/>
          <w:i/>
          <w:iCs/>
          <w:highlight w:val="yellow"/>
        </w:rPr>
        <w:t>/verduideliking)</w:t>
      </w:r>
    </w:p>
    <w:p w14:paraId="298BCAA5" w14:textId="77777777" w:rsidR="00613E3E" w:rsidRPr="00211687" w:rsidRDefault="00613E3E" w:rsidP="00613E3E">
      <w:pPr>
        <w:rPr>
          <w:rFonts w:ascii="Calibri" w:eastAsia="Calibri" w:hAnsi="Calibri" w:cs="Calibri"/>
          <w:b/>
          <w:bCs/>
          <w:highlight w:val="yellow"/>
          <w:lang w:eastAsia="en-US"/>
        </w:rPr>
      </w:pPr>
    </w:p>
    <w:p w14:paraId="6FCBB70E" w14:textId="77777777" w:rsidR="008A13C3" w:rsidRPr="00211687" w:rsidRDefault="008A13C3" w:rsidP="00690E9B">
      <w:pPr>
        <w:ind w:firstLine="720"/>
        <w:rPr>
          <w:rFonts w:ascii="Calibri" w:eastAsia="Calibri" w:hAnsi="Calibri" w:cs="Calibri"/>
          <w:lang w:eastAsia="en-US"/>
        </w:rPr>
      </w:pPr>
    </w:p>
    <w:p w14:paraId="388977B2" w14:textId="3A7F2596" w:rsidR="00756288" w:rsidRPr="00211687" w:rsidRDefault="00FF559E" w:rsidP="00756288">
      <w:pPr>
        <w:rPr>
          <w:rFonts w:ascii="Calibri" w:eastAsia="Calibri" w:hAnsi="Calibri" w:cs="Calibri"/>
          <w:lang w:eastAsia="en-US"/>
        </w:rPr>
      </w:pPr>
      <w:r w:rsidRPr="00211687">
        <w:rPr>
          <w:rFonts w:ascii="Calibri" w:eastAsia="Calibri" w:hAnsi="Calibri" w:cs="Calibri"/>
          <w:lang w:eastAsia="en-US"/>
        </w:rPr>
        <w:t xml:space="preserve">2.2.3 </w:t>
      </w:r>
      <w:r w:rsidR="008A13C3" w:rsidRPr="00211687">
        <w:rPr>
          <w:rFonts w:ascii="Calibri" w:eastAsia="Calibri" w:hAnsi="Calibri" w:cs="Calibri"/>
          <w:lang w:eastAsia="en-US"/>
        </w:rPr>
        <w:tab/>
      </w:r>
      <w:r w:rsidR="00756288" w:rsidRPr="00211687">
        <w:rPr>
          <w:rFonts w:ascii="Calibri" w:eastAsia="Calibri" w:hAnsi="Calibri" w:cs="Calibri"/>
          <w:lang w:eastAsia="en-US"/>
        </w:rPr>
        <w:t>Stel EEN leefstylkeuse voor wat 'n tiener kan maak om te verseker dat skermtyd nie</w:t>
      </w:r>
    </w:p>
    <w:p w14:paraId="0CC1B345" w14:textId="29E3BDAB" w:rsidR="00756288" w:rsidRPr="00211687" w:rsidRDefault="00756288" w:rsidP="00756288">
      <w:pPr>
        <w:ind w:firstLine="720"/>
        <w:rPr>
          <w:rFonts w:ascii="Calibri" w:eastAsia="Calibri" w:hAnsi="Calibri" w:cs="Calibri"/>
          <w:lang w:eastAsia="en-US"/>
        </w:rPr>
      </w:pPr>
      <w:r w:rsidRPr="00211687">
        <w:rPr>
          <w:rFonts w:ascii="Calibri" w:eastAsia="Calibri" w:hAnsi="Calibri" w:cs="Calibri"/>
          <w:lang w:eastAsia="en-US"/>
        </w:rPr>
        <w:t xml:space="preserve">hul gesinsverhoudings </w:t>
      </w:r>
      <w:r w:rsidR="006A0485" w:rsidRPr="00211687">
        <w:rPr>
          <w:rFonts w:ascii="Calibri" w:eastAsia="Calibri" w:hAnsi="Calibri" w:cs="Calibri"/>
          <w:lang w:eastAsia="en-US"/>
        </w:rPr>
        <w:t xml:space="preserve">benadeel </w:t>
      </w:r>
      <w:r w:rsidR="004A4542" w:rsidRPr="00211687">
        <w:rPr>
          <w:rFonts w:ascii="Calibri" w:eastAsia="Calibri" w:hAnsi="Calibri" w:cs="Calibri"/>
          <w:lang w:eastAsia="en-US"/>
        </w:rPr>
        <w:t>nie</w:t>
      </w:r>
      <w:r w:rsidRPr="00211687">
        <w:rPr>
          <w:rFonts w:ascii="Calibri" w:eastAsia="Calibri" w:hAnsi="Calibri" w:cs="Calibri"/>
          <w:lang w:eastAsia="en-US"/>
        </w:rPr>
        <w:t>.</w:t>
      </w:r>
      <w:r w:rsidRPr="00211687">
        <w:rPr>
          <w:rFonts w:ascii="Calibri" w:eastAsia="Calibri" w:hAnsi="Calibri" w:cs="Calibri"/>
          <w:lang w:eastAsia="en-US"/>
        </w:rPr>
        <w:tab/>
      </w:r>
      <w:r w:rsidRPr="00211687">
        <w:rPr>
          <w:rFonts w:ascii="Calibri" w:eastAsia="Calibri" w:hAnsi="Calibri" w:cs="Calibri"/>
          <w:lang w:eastAsia="en-US"/>
        </w:rPr>
        <w:tab/>
      </w:r>
      <w:r w:rsidRPr="00211687">
        <w:rPr>
          <w:rFonts w:ascii="Calibri" w:eastAsia="Calibri" w:hAnsi="Calibri" w:cs="Calibri"/>
          <w:lang w:eastAsia="en-US"/>
        </w:rPr>
        <w:tab/>
      </w:r>
      <w:r w:rsidRPr="00211687">
        <w:rPr>
          <w:rFonts w:ascii="Calibri" w:eastAsia="Calibri" w:hAnsi="Calibri" w:cs="Calibri"/>
          <w:lang w:eastAsia="en-US"/>
        </w:rPr>
        <w:tab/>
      </w:r>
      <w:r w:rsidRPr="00211687">
        <w:rPr>
          <w:rFonts w:ascii="Calibri" w:eastAsia="Calibri" w:hAnsi="Calibri" w:cs="Calibri"/>
          <w:lang w:eastAsia="en-US"/>
        </w:rPr>
        <w:tab/>
      </w:r>
      <w:r w:rsidRPr="00211687">
        <w:rPr>
          <w:rFonts w:ascii="Calibri" w:eastAsia="Calibri" w:hAnsi="Calibri" w:cs="Calibri"/>
          <w:lang w:eastAsia="en-US"/>
        </w:rPr>
        <w:tab/>
        <w:t xml:space="preserve">  </w:t>
      </w:r>
      <w:r w:rsidRPr="00211687">
        <w:rPr>
          <w:rFonts w:ascii="Calibri" w:eastAsia="Calibri" w:hAnsi="Calibri" w:cs="Calibri"/>
          <w:lang w:eastAsia="en-US"/>
        </w:rPr>
        <w:tab/>
      </w:r>
      <w:r w:rsidRPr="00211687">
        <w:rPr>
          <w:rFonts w:ascii="Calibri" w:eastAsia="Calibri" w:hAnsi="Calibri" w:cs="Calibri"/>
          <w:lang w:eastAsia="en-US"/>
        </w:rPr>
        <w:tab/>
        <w:t xml:space="preserve">   (1 x 2) (2)</w:t>
      </w:r>
    </w:p>
    <w:p w14:paraId="3F35BCDA" w14:textId="7E071C1B" w:rsidR="00B05B39" w:rsidRPr="00211687" w:rsidRDefault="00B05B39" w:rsidP="00756288">
      <w:pPr>
        <w:rPr>
          <w:rFonts w:ascii="Calibri" w:eastAsia="Calibri" w:hAnsi="Calibri" w:cs="Calibri"/>
          <w:lang w:eastAsia="en-US"/>
        </w:rPr>
      </w:pPr>
    </w:p>
    <w:p w14:paraId="20815928" w14:textId="77777777" w:rsidR="00DD4224" w:rsidRPr="00B77773" w:rsidRDefault="00DD4224" w:rsidP="00DD4224">
      <w:pPr>
        <w:rPr>
          <w:rFonts w:ascii="Calibri" w:eastAsia="Calibri" w:hAnsi="Calibri" w:cs="Calibri"/>
          <w:b/>
          <w:bCs/>
          <w:highlight w:val="yellow"/>
          <w:lang w:eastAsia="en-US"/>
        </w:rPr>
      </w:pPr>
      <w:r w:rsidRPr="00211687">
        <w:rPr>
          <w:rFonts w:ascii="Calibri" w:eastAsia="Calibri" w:hAnsi="Calibri" w:cs="Calibri"/>
          <w:b/>
          <w:bCs/>
          <w:highlight w:val="yellow"/>
          <w:lang w:eastAsia="en-US"/>
        </w:rPr>
        <w:sym w:font="Wingdings" w:char="F0E0"/>
      </w:r>
      <w:r w:rsidRPr="00211687">
        <w:rPr>
          <w:rFonts w:ascii="Calibri" w:eastAsia="Calibri" w:hAnsi="Calibri" w:cs="Calibri"/>
          <w:b/>
          <w:bCs/>
          <w:highlight w:val="yellow"/>
          <w:lang w:eastAsia="en-US"/>
        </w:rPr>
        <w:t xml:space="preserve"> </w:t>
      </w:r>
      <w:r w:rsidRPr="00B77773">
        <w:rPr>
          <w:rFonts w:ascii="Calibri" w:eastAsia="Calibri" w:hAnsi="Calibri" w:cs="Calibri"/>
          <w:b/>
          <w:bCs/>
          <w:highlight w:val="yellow"/>
          <w:lang w:eastAsia="en-US"/>
        </w:rPr>
        <w:t>Hulle kan kies om...</w:t>
      </w:r>
    </w:p>
    <w:p w14:paraId="1B458921" w14:textId="4AD9163D" w:rsidR="007174B7" w:rsidRPr="00B77773" w:rsidRDefault="007174B7" w:rsidP="007174B7">
      <w:pPr>
        <w:pStyle w:val="ListParagraph"/>
        <w:numPr>
          <w:ilvl w:val="0"/>
          <w:numId w:val="33"/>
        </w:numPr>
        <w:rPr>
          <w:rFonts w:ascii="Calibri" w:eastAsia="Calibri" w:hAnsi="Calibri" w:cs="Calibri"/>
          <w:b/>
          <w:bCs/>
          <w:sz w:val="24"/>
          <w:szCs w:val="24"/>
          <w:highlight w:val="yellow"/>
        </w:rPr>
      </w:pPr>
      <w:r w:rsidRPr="00B77773">
        <w:rPr>
          <w:rFonts w:ascii="Calibri" w:eastAsia="Calibri" w:hAnsi="Calibri" w:cs="Calibri"/>
          <w:b/>
          <w:bCs/>
          <w:sz w:val="24"/>
          <w:szCs w:val="24"/>
          <w:highlight w:val="yellow"/>
        </w:rPr>
        <w:t>hul foon eenkant te sit tydens gesinstyd,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 xml:space="preserve">) wat gesinsbande kan versterk/respek </w:t>
      </w:r>
      <w:r w:rsidR="00FC77F7" w:rsidRPr="00B77773">
        <w:rPr>
          <w:rFonts w:ascii="Calibri" w:eastAsia="Calibri" w:hAnsi="Calibri" w:cs="Calibri"/>
          <w:b/>
          <w:bCs/>
          <w:sz w:val="24"/>
          <w:szCs w:val="24"/>
          <w:highlight w:val="yellow"/>
        </w:rPr>
        <w:t>vir/</w:t>
      </w:r>
      <w:r w:rsidRPr="00B77773">
        <w:rPr>
          <w:rFonts w:ascii="Calibri" w:eastAsia="Calibri" w:hAnsi="Calibri" w:cs="Calibri"/>
          <w:b/>
          <w:bCs/>
          <w:sz w:val="24"/>
          <w:szCs w:val="24"/>
          <w:highlight w:val="yellow"/>
        </w:rPr>
        <w:t xml:space="preserve">belangstelling in </w:t>
      </w:r>
      <w:r w:rsidR="00FC77F7" w:rsidRPr="00B77773">
        <w:rPr>
          <w:rFonts w:ascii="Calibri" w:eastAsia="Calibri" w:hAnsi="Calibri" w:cs="Calibri"/>
          <w:b/>
          <w:bCs/>
          <w:sz w:val="24"/>
          <w:szCs w:val="24"/>
          <w:highlight w:val="yellow"/>
        </w:rPr>
        <w:t xml:space="preserve">gesinslede </w:t>
      </w:r>
      <w:r w:rsidRPr="00B77773">
        <w:rPr>
          <w:rFonts w:ascii="Calibri" w:eastAsia="Calibri" w:hAnsi="Calibri" w:cs="Calibri"/>
          <w:b/>
          <w:bCs/>
          <w:sz w:val="24"/>
          <w:szCs w:val="24"/>
          <w:highlight w:val="yellow"/>
        </w:rPr>
        <w:t>kan bevorder.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w:t>
      </w:r>
    </w:p>
    <w:p w14:paraId="55AA7840" w14:textId="321700BF" w:rsidR="007174B7" w:rsidRPr="00B77773" w:rsidRDefault="007174B7" w:rsidP="007174B7">
      <w:pPr>
        <w:pStyle w:val="ListParagraph"/>
        <w:numPr>
          <w:ilvl w:val="0"/>
          <w:numId w:val="33"/>
        </w:numPr>
        <w:rPr>
          <w:rFonts w:ascii="Calibri" w:eastAsia="Calibri" w:hAnsi="Calibri" w:cs="Calibri"/>
          <w:b/>
          <w:bCs/>
          <w:sz w:val="24"/>
          <w:szCs w:val="24"/>
          <w:highlight w:val="yellow"/>
        </w:rPr>
      </w:pPr>
      <w:r w:rsidRPr="00B77773">
        <w:rPr>
          <w:rFonts w:ascii="Calibri" w:eastAsia="Calibri" w:hAnsi="Calibri" w:cs="Calibri"/>
          <w:b/>
          <w:bCs/>
          <w:sz w:val="24"/>
          <w:szCs w:val="24"/>
          <w:highlight w:val="yellow"/>
        </w:rPr>
        <w:t>skermgebruik tydens gesprekke te beperk,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 wat goeie kommunikasie</w:t>
      </w:r>
      <w:r w:rsidR="00FC77F7" w:rsidRPr="00B77773">
        <w:rPr>
          <w:rFonts w:ascii="Calibri" w:eastAsia="Calibri" w:hAnsi="Calibri" w:cs="Calibri"/>
          <w:b/>
          <w:bCs/>
          <w:sz w:val="24"/>
          <w:szCs w:val="24"/>
          <w:highlight w:val="yellow"/>
        </w:rPr>
        <w:t>/</w:t>
      </w:r>
      <w:r w:rsidRPr="00B77773">
        <w:rPr>
          <w:rFonts w:ascii="Calibri" w:eastAsia="Calibri" w:hAnsi="Calibri" w:cs="Calibri"/>
          <w:b/>
          <w:bCs/>
          <w:sz w:val="24"/>
          <w:szCs w:val="24"/>
          <w:highlight w:val="yellow"/>
        </w:rPr>
        <w:t>oogkontak</w:t>
      </w:r>
      <w:r w:rsidR="00FC77F7" w:rsidRPr="00B77773">
        <w:rPr>
          <w:rFonts w:ascii="Calibri" w:eastAsia="Calibri" w:hAnsi="Calibri" w:cs="Calibri"/>
          <w:b/>
          <w:bCs/>
          <w:sz w:val="24"/>
          <w:szCs w:val="24"/>
          <w:highlight w:val="yellow"/>
        </w:rPr>
        <w:t>/</w:t>
      </w:r>
      <w:r w:rsidRPr="00B77773">
        <w:rPr>
          <w:rFonts w:ascii="Calibri" w:eastAsia="Calibri" w:hAnsi="Calibri" w:cs="Calibri"/>
          <w:b/>
          <w:bCs/>
          <w:sz w:val="24"/>
          <w:szCs w:val="24"/>
          <w:highlight w:val="yellow"/>
        </w:rPr>
        <w:t xml:space="preserve">aktiewe luister met </w:t>
      </w:r>
      <w:r w:rsidR="00FC77F7" w:rsidRPr="00B77773">
        <w:rPr>
          <w:rFonts w:ascii="Calibri" w:eastAsia="Calibri" w:hAnsi="Calibri" w:cs="Calibri"/>
          <w:b/>
          <w:bCs/>
          <w:sz w:val="24"/>
          <w:szCs w:val="24"/>
          <w:highlight w:val="yellow"/>
        </w:rPr>
        <w:t>gesinslede</w:t>
      </w:r>
      <w:r w:rsidRPr="00B77773">
        <w:rPr>
          <w:rFonts w:ascii="Calibri" w:eastAsia="Calibri" w:hAnsi="Calibri" w:cs="Calibri"/>
          <w:b/>
          <w:bCs/>
          <w:sz w:val="24"/>
          <w:szCs w:val="24"/>
          <w:highlight w:val="yellow"/>
        </w:rPr>
        <w:t xml:space="preserve"> kan ondersteun.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w:t>
      </w:r>
    </w:p>
    <w:p w14:paraId="07D4111C" w14:textId="1ACE9BF3" w:rsidR="007174B7" w:rsidRPr="00B77773" w:rsidRDefault="007174B7" w:rsidP="007174B7">
      <w:pPr>
        <w:pStyle w:val="ListParagraph"/>
        <w:numPr>
          <w:ilvl w:val="0"/>
          <w:numId w:val="33"/>
        </w:numPr>
        <w:rPr>
          <w:rFonts w:ascii="Calibri" w:eastAsia="Calibri" w:hAnsi="Calibri" w:cs="Calibri"/>
          <w:b/>
          <w:bCs/>
          <w:sz w:val="24"/>
          <w:szCs w:val="24"/>
          <w:highlight w:val="yellow"/>
        </w:rPr>
      </w:pPr>
      <w:r w:rsidRPr="00B77773">
        <w:rPr>
          <w:rFonts w:ascii="Calibri" w:eastAsia="Calibri" w:hAnsi="Calibri" w:cs="Calibri"/>
          <w:b/>
          <w:bCs/>
          <w:sz w:val="24"/>
          <w:szCs w:val="24"/>
          <w:highlight w:val="yellow"/>
        </w:rPr>
        <w:t>gereeld aan gesinsaktiwiteite deel te neem,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 wat die negatiewe invloed van skerms op verhoudings kan verminder</w:t>
      </w:r>
      <w:r w:rsidR="00FC77F7" w:rsidRPr="00B77773">
        <w:rPr>
          <w:rFonts w:ascii="Calibri" w:eastAsia="Calibri" w:hAnsi="Calibri" w:cs="Calibri"/>
          <w:b/>
          <w:bCs/>
          <w:sz w:val="24"/>
          <w:szCs w:val="24"/>
          <w:highlight w:val="yellow"/>
        </w:rPr>
        <w:t>/</w:t>
      </w:r>
      <w:r w:rsidRPr="00B77773">
        <w:rPr>
          <w:rFonts w:ascii="Calibri" w:eastAsia="Calibri" w:hAnsi="Calibri" w:cs="Calibri"/>
          <w:b/>
          <w:bCs/>
          <w:sz w:val="24"/>
          <w:szCs w:val="24"/>
          <w:highlight w:val="yellow"/>
        </w:rPr>
        <w:t>verbondenheid deur gedeelde ervarings kan versterk.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w:t>
      </w:r>
    </w:p>
    <w:p w14:paraId="6DA11B30" w14:textId="1F549110" w:rsidR="007174B7" w:rsidRPr="00B77773" w:rsidRDefault="007174B7" w:rsidP="007174B7">
      <w:pPr>
        <w:pStyle w:val="ListParagraph"/>
        <w:numPr>
          <w:ilvl w:val="0"/>
          <w:numId w:val="33"/>
        </w:numPr>
        <w:rPr>
          <w:rFonts w:ascii="Calibri" w:eastAsia="Calibri" w:hAnsi="Calibri" w:cs="Calibri"/>
          <w:b/>
          <w:bCs/>
          <w:sz w:val="24"/>
          <w:szCs w:val="24"/>
          <w:highlight w:val="yellow"/>
        </w:rPr>
      </w:pPr>
      <w:r w:rsidRPr="00B77773">
        <w:rPr>
          <w:rFonts w:ascii="Calibri" w:eastAsia="Calibri" w:hAnsi="Calibri" w:cs="Calibri"/>
          <w:b/>
          <w:bCs/>
          <w:sz w:val="24"/>
          <w:szCs w:val="24"/>
          <w:highlight w:val="yellow"/>
        </w:rPr>
        <w:t xml:space="preserve">gesinsreëls </w:t>
      </w:r>
      <w:r w:rsidR="00B77773" w:rsidRPr="00B77773">
        <w:rPr>
          <w:rFonts w:ascii="Calibri" w:eastAsia="Calibri" w:hAnsi="Calibri" w:cs="Calibri"/>
          <w:b/>
          <w:bCs/>
          <w:sz w:val="24"/>
          <w:szCs w:val="24"/>
          <w:highlight w:val="yellow"/>
        </w:rPr>
        <w:t xml:space="preserve">ten opsigte van </w:t>
      </w:r>
      <w:r w:rsidRPr="00B77773">
        <w:rPr>
          <w:rFonts w:ascii="Calibri" w:eastAsia="Calibri" w:hAnsi="Calibri" w:cs="Calibri"/>
          <w:b/>
          <w:bCs/>
          <w:sz w:val="24"/>
          <w:szCs w:val="24"/>
          <w:highlight w:val="yellow"/>
        </w:rPr>
        <w:t xml:space="preserve">skermtyd </w:t>
      </w:r>
      <w:r w:rsidR="00B77773" w:rsidRPr="00B77773">
        <w:rPr>
          <w:rFonts w:ascii="Calibri" w:eastAsia="Calibri" w:hAnsi="Calibri" w:cs="Calibri"/>
          <w:b/>
          <w:bCs/>
          <w:sz w:val="24"/>
          <w:szCs w:val="24"/>
          <w:highlight w:val="yellow"/>
        </w:rPr>
        <w:t xml:space="preserve">te </w:t>
      </w:r>
      <w:r w:rsidRPr="00B77773">
        <w:rPr>
          <w:rFonts w:ascii="Calibri" w:eastAsia="Calibri" w:hAnsi="Calibri" w:cs="Calibri"/>
          <w:b/>
          <w:bCs/>
          <w:sz w:val="24"/>
          <w:szCs w:val="24"/>
          <w:highlight w:val="yellow"/>
        </w:rPr>
        <w:t>volg,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 wat kan help om argumente</w:t>
      </w:r>
      <w:r w:rsidR="00B77773" w:rsidRPr="00B77773">
        <w:rPr>
          <w:rFonts w:ascii="Calibri" w:eastAsia="Calibri" w:hAnsi="Calibri" w:cs="Calibri"/>
          <w:b/>
          <w:bCs/>
          <w:sz w:val="24"/>
          <w:szCs w:val="24"/>
          <w:highlight w:val="yellow"/>
        </w:rPr>
        <w:t>/</w:t>
      </w:r>
      <w:r w:rsidRPr="00B77773">
        <w:rPr>
          <w:rFonts w:ascii="Calibri" w:eastAsia="Calibri" w:hAnsi="Calibri" w:cs="Calibri"/>
          <w:b/>
          <w:bCs/>
          <w:sz w:val="24"/>
          <w:szCs w:val="24"/>
          <w:highlight w:val="yellow"/>
        </w:rPr>
        <w:t>misverstande te voorkom.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w:t>
      </w:r>
    </w:p>
    <w:p w14:paraId="0A72A5C7" w14:textId="64697A4E" w:rsidR="007174B7" w:rsidRPr="00B77773" w:rsidRDefault="007174B7" w:rsidP="00B77773">
      <w:pPr>
        <w:pStyle w:val="ListParagraph"/>
        <w:numPr>
          <w:ilvl w:val="0"/>
          <w:numId w:val="33"/>
        </w:numPr>
        <w:rPr>
          <w:rFonts w:ascii="Calibri" w:eastAsia="Calibri" w:hAnsi="Calibri" w:cs="Calibri"/>
          <w:b/>
          <w:bCs/>
          <w:sz w:val="24"/>
          <w:szCs w:val="24"/>
          <w:highlight w:val="yellow"/>
        </w:rPr>
      </w:pPr>
      <w:r w:rsidRPr="00B77773">
        <w:rPr>
          <w:rFonts w:ascii="Calibri" w:eastAsia="Calibri" w:hAnsi="Calibri" w:cs="Calibri"/>
          <w:b/>
          <w:bCs/>
          <w:sz w:val="24"/>
          <w:szCs w:val="24"/>
          <w:highlight w:val="yellow"/>
        </w:rPr>
        <w:t>eers toestemming te vra voordat hulle toestelle in gedeelde ruimtes gebruik,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 wat wedersydse respek kan bevorder</w:t>
      </w:r>
      <w:r w:rsidR="00B77773" w:rsidRPr="00B77773">
        <w:rPr>
          <w:rFonts w:ascii="Calibri" w:eastAsia="Calibri" w:hAnsi="Calibri" w:cs="Calibri"/>
          <w:b/>
          <w:bCs/>
          <w:sz w:val="24"/>
          <w:szCs w:val="24"/>
          <w:highlight w:val="yellow"/>
        </w:rPr>
        <w:t>/</w:t>
      </w:r>
      <w:r w:rsidRPr="00B77773">
        <w:rPr>
          <w:rFonts w:ascii="Calibri" w:eastAsia="Calibri" w:hAnsi="Calibri" w:cs="Calibri"/>
          <w:b/>
          <w:bCs/>
          <w:sz w:val="24"/>
          <w:szCs w:val="24"/>
          <w:highlight w:val="yellow"/>
        </w:rPr>
        <w:t xml:space="preserve">bedagsaamheid teenoor ander gesinslede </w:t>
      </w:r>
      <w:r w:rsidR="00B77773" w:rsidRPr="00B77773">
        <w:rPr>
          <w:rFonts w:ascii="Calibri" w:eastAsia="Calibri" w:hAnsi="Calibri" w:cs="Calibri"/>
          <w:b/>
          <w:bCs/>
          <w:sz w:val="24"/>
          <w:szCs w:val="24"/>
          <w:highlight w:val="yellow"/>
        </w:rPr>
        <w:t xml:space="preserve">kan </w:t>
      </w:r>
      <w:r w:rsidRPr="00B77773">
        <w:rPr>
          <w:rFonts w:ascii="Calibri" w:eastAsia="Calibri" w:hAnsi="Calibri" w:cs="Calibri"/>
          <w:b/>
          <w:bCs/>
          <w:sz w:val="24"/>
          <w:szCs w:val="24"/>
          <w:highlight w:val="yellow"/>
        </w:rPr>
        <w:t>toon. (</w:t>
      </w:r>
      <w:r w:rsidR="00B77773">
        <w:rPr>
          <w:rFonts w:ascii="Segoe UI Symbol" w:eastAsia="Calibri" w:hAnsi="Segoe UI Symbol" w:cs="Segoe UI Symbol"/>
          <w:b/>
          <w:bCs/>
          <w:sz w:val="24"/>
          <w:szCs w:val="24"/>
          <w:highlight w:val="yellow"/>
        </w:rPr>
        <w:t>🗸</w:t>
      </w:r>
      <w:r w:rsidRPr="00B77773">
        <w:rPr>
          <w:rFonts w:ascii="Calibri" w:eastAsia="Calibri" w:hAnsi="Calibri" w:cs="Calibri"/>
          <w:b/>
          <w:bCs/>
          <w:sz w:val="24"/>
          <w:szCs w:val="24"/>
          <w:highlight w:val="yellow"/>
        </w:rPr>
        <w:t>)</w:t>
      </w:r>
    </w:p>
    <w:p w14:paraId="4DF2BDA7" w14:textId="77777777" w:rsidR="00DD4224" w:rsidRPr="00211687" w:rsidRDefault="00DD4224" w:rsidP="00DD4224">
      <w:pPr>
        <w:ind w:left="360"/>
        <w:rPr>
          <w:rFonts w:ascii="Calibri" w:eastAsia="Calibri" w:hAnsi="Calibri" w:cs="Calibri"/>
          <w:b/>
          <w:bCs/>
          <w:i/>
          <w:iCs/>
          <w:highlight w:val="yellow"/>
        </w:rPr>
      </w:pPr>
      <w:bookmarkStart w:id="1" w:name="_Hlk197673423"/>
      <w:r w:rsidRPr="00211687">
        <w:rPr>
          <w:rFonts w:ascii="Calibri" w:eastAsia="Calibri" w:hAnsi="Calibri" w:cs="Calibri"/>
          <w:b/>
          <w:bCs/>
          <w:i/>
          <w:iCs/>
          <w:highlight w:val="yellow"/>
        </w:rPr>
        <w:t>Enige EEN van die bogenoemde vir TWEE punte</w:t>
      </w:r>
    </w:p>
    <w:p w14:paraId="7462810A" w14:textId="383F0F08" w:rsidR="00DD4224" w:rsidRPr="00211687" w:rsidRDefault="00DD4224" w:rsidP="00DD4224">
      <w:pPr>
        <w:ind w:left="360"/>
        <w:rPr>
          <w:rFonts w:ascii="Calibri" w:eastAsia="Calibri" w:hAnsi="Calibri" w:cs="Calibri"/>
          <w:i/>
          <w:iCs/>
          <w:highlight w:val="yellow"/>
        </w:rPr>
      </w:pPr>
      <w:r w:rsidRPr="00211687">
        <w:rPr>
          <w:rFonts w:ascii="Calibri" w:eastAsia="Calibri" w:hAnsi="Calibri" w:cs="Calibri"/>
          <w:i/>
          <w:iCs/>
          <w:highlight w:val="yellow"/>
        </w:rPr>
        <w:t>(</w:t>
      </w:r>
      <w:r w:rsidR="001F47D1" w:rsidRPr="00211687">
        <w:rPr>
          <w:rFonts w:ascii="Calibri" w:eastAsia="Calibri" w:hAnsi="Calibri" w:cs="Calibri"/>
          <w:i/>
          <w:iCs/>
          <w:highlight w:val="yellow"/>
        </w:rPr>
        <w:t>d.w.s.</w:t>
      </w:r>
      <w:r w:rsidRPr="00211687">
        <w:rPr>
          <w:rFonts w:ascii="Calibri" w:eastAsia="Calibri" w:hAnsi="Calibri" w:cs="Calibri"/>
          <w:i/>
          <w:iCs/>
          <w:highlight w:val="yellow"/>
        </w:rPr>
        <w:t xml:space="preserve"> EEN punt vir stelling en EEN punt vir </w:t>
      </w:r>
      <w:r w:rsidR="001F47D1" w:rsidRPr="00211687">
        <w:rPr>
          <w:rFonts w:ascii="Calibri" w:eastAsia="Calibri" w:hAnsi="Calibri" w:cs="Calibri"/>
          <w:i/>
          <w:iCs/>
          <w:highlight w:val="yellow"/>
        </w:rPr>
        <w:t>motivering</w:t>
      </w:r>
      <w:r w:rsidRPr="00211687">
        <w:rPr>
          <w:rFonts w:ascii="Calibri" w:eastAsia="Calibri" w:hAnsi="Calibri" w:cs="Calibri"/>
          <w:i/>
          <w:iCs/>
          <w:highlight w:val="yellow"/>
        </w:rPr>
        <w:t>/verduideliking)</w:t>
      </w:r>
    </w:p>
    <w:bookmarkEnd w:id="1"/>
    <w:p w14:paraId="109D0695" w14:textId="77777777" w:rsidR="00FF559E" w:rsidRPr="00211687" w:rsidRDefault="00FF559E" w:rsidP="00D52680">
      <w:pPr>
        <w:jc w:val="right"/>
        <w:rPr>
          <w:rFonts w:ascii="Calibri" w:eastAsia="Calibri" w:hAnsi="Calibri" w:cs="Calibri"/>
          <w:lang w:eastAsia="en-US"/>
        </w:rPr>
      </w:pPr>
    </w:p>
    <w:p w14:paraId="26EC5C82" w14:textId="6AF33B75" w:rsidR="00D52680" w:rsidRPr="00211687" w:rsidRDefault="00D52680" w:rsidP="00D52680">
      <w:pPr>
        <w:jc w:val="right"/>
        <w:rPr>
          <w:rFonts w:ascii="Calibri" w:eastAsia="Calibri" w:hAnsi="Calibri" w:cs="Calibri"/>
          <w:b/>
          <w:bCs/>
          <w:lang w:eastAsia="en-US"/>
        </w:rPr>
      </w:pPr>
      <w:r w:rsidRPr="00211687">
        <w:rPr>
          <w:rFonts w:ascii="Calibri" w:eastAsia="Calibri" w:hAnsi="Calibri" w:cs="Calibri"/>
          <w:b/>
          <w:bCs/>
          <w:lang w:eastAsia="en-US"/>
        </w:rPr>
        <w:t>[6]</w:t>
      </w:r>
    </w:p>
    <w:p w14:paraId="6DF0F2F4" w14:textId="5D049259" w:rsidR="004246FB" w:rsidRPr="00D52680" w:rsidRDefault="004246FB" w:rsidP="004246FB">
      <w:pPr>
        <w:jc w:val="right"/>
        <w:rPr>
          <w:rFonts w:ascii="Calibri" w:eastAsia="Calibri" w:hAnsi="Calibri" w:cs="Calibri"/>
          <w:b/>
          <w:bCs/>
          <w:lang w:eastAsia="en-US"/>
        </w:rPr>
      </w:pPr>
      <w:r w:rsidRPr="00211687">
        <w:rPr>
          <w:rFonts w:ascii="Calibri" w:eastAsia="Calibri" w:hAnsi="Calibri" w:cs="Calibri"/>
          <w:b/>
          <w:bCs/>
          <w:lang w:eastAsia="en-US"/>
        </w:rPr>
        <w:t>[</w:t>
      </w:r>
      <w:r w:rsidR="006A0485" w:rsidRPr="00211687">
        <w:rPr>
          <w:rFonts w:ascii="Calibri" w:eastAsia="Calibri" w:hAnsi="Calibri" w:cs="Calibri"/>
          <w:b/>
          <w:bCs/>
          <w:lang w:eastAsia="en-US"/>
        </w:rPr>
        <w:t>Groot</w:t>
      </w:r>
      <w:r w:rsidRPr="00211687">
        <w:rPr>
          <w:rFonts w:ascii="Calibri" w:eastAsia="Calibri" w:hAnsi="Calibri" w:cs="Calibri"/>
          <w:b/>
          <w:bCs/>
          <w:lang w:eastAsia="en-US"/>
        </w:rPr>
        <w:t>totaal: 10]</w:t>
      </w:r>
    </w:p>
    <w:sectPr w:rsidR="004246FB" w:rsidRPr="00D52680" w:rsidSect="009A003A">
      <w:headerReference w:type="default" r:id="rId16"/>
      <w:footerReference w:type="default" r:id="rId17"/>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E67DB" w14:textId="77777777" w:rsidR="00533FD8" w:rsidRPr="00211687" w:rsidRDefault="00533FD8">
      <w:r w:rsidRPr="00211687">
        <w:separator/>
      </w:r>
    </w:p>
  </w:endnote>
  <w:endnote w:type="continuationSeparator" w:id="0">
    <w:p w14:paraId="40459D37" w14:textId="77777777" w:rsidR="00533FD8" w:rsidRPr="00211687" w:rsidRDefault="00533FD8">
      <w:r w:rsidRPr="00211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26232407" w:rsidR="000A7DDE" w:rsidRPr="00211687"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211687">
      <w:rPr>
        <w:rFonts w:ascii="Calibri" w:eastAsia="Calibri" w:hAnsi="Calibri" w:cs="Calibri"/>
        <w:color w:val="000000"/>
        <w:sz w:val="20"/>
        <w:szCs w:val="20"/>
      </w:rPr>
      <w:t xml:space="preserve">©2026 </w:t>
    </w:r>
    <w:proofErr w:type="spellStart"/>
    <w:r w:rsidRPr="00211687">
      <w:rPr>
        <w:rFonts w:ascii="Calibri" w:eastAsia="Calibri" w:hAnsi="Calibri" w:cs="Calibri"/>
        <w:color w:val="000000"/>
        <w:sz w:val="20"/>
        <w:szCs w:val="20"/>
      </w:rPr>
      <w:t>Teenactiv</w:t>
    </w:r>
    <w:proofErr w:type="spellEnd"/>
    <w:r w:rsidRPr="00211687">
      <w:rPr>
        <w:rFonts w:ascii="Calibri" w:eastAsia="Calibri" w:hAnsi="Calibri" w:cs="Calibri"/>
        <w:color w:val="000000"/>
        <w:sz w:val="20"/>
        <w:szCs w:val="20"/>
      </w:rPr>
      <w:tab/>
    </w:r>
    <w:r w:rsidR="00B54A25" w:rsidRPr="00211687">
      <w:rPr>
        <w:rFonts w:ascii="Calibri" w:eastAsia="Calibri" w:hAnsi="Calibri" w:cs="Calibri"/>
        <w:color w:val="000000"/>
        <w:sz w:val="20"/>
        <w:szCs w:val="20"/>
      </w:rPr>
      <w:fldChar w:fldCharType="begin"/>
    </w:r>
    <w:r w:rsidR="00B54A25" w:rsidRPr="00211687">
      <w:rPr>
        <w:rFonts w:ascii="Calibri" w:eastAsia="Calibri" w:hAnsi="Calibri" w:cs="Calibri"/>
        <w:color w:val="000000"/>
        <w:sz w:val="20"/>
        <w:szCs w:val="20"/>
      </w:rPr>
      <w:instrText>PAGE</w:instrText>
    </w:r>
    <w:r w:rsidR="00B54A25" w:rsidRPr="00211687">
      <w:rPr>
        <w:rFonts w:ascii="Calibri" w:eastAsia="Calibri" w:hAnsi="Calibri" w:cs="Calibri"/>
        <w:color w:val="000000"/>
        <w:sz w:val="20"/>
        <w:szCs w:val="20"/>
      </w:rPr>
      <w:fldChar w:fldCharType="separate"/>
    </w:r>
    <w:r w:rsidRPr="00211687">
      <w:rPr>
        <w:rFonts w:ascii="Calibri" w:eastAsia="Calibri" w:hAnsi="Calibri" w:cs="Calibri"/>
        <w:color w:val="000000"/>
        <w:sz w:val="20"/>
        <w:szCs w:val="20"/>
      </w:rPr>
      <w:t>3</w:t>
    </w:r>
    <w:r w:rsidR="00B54A25" w:rsidRPr="00211687">
      <w:rPr>
        <w:rFonts w:ascii="Calibri" w:eastAsia="Calibri" w:hAnsi="Calibri" w:cs="Calibri"/>
        <w:color w:val="000000"/>
        <w:sz w:val="20"/>
        <w:szCs w:val="20"/>
      </w:rPr>
      <w:fldChar w:fldCharType="end"/>
    </w:r>
    <w:r w:rsidRPr="00211687">
      <w:rPr>
        <w:rFonts w:ascii="Calibri" w:eastAsia="Calibri" w:hAnsi="Calibri" w:cs="Calibri"/>
        <w:color w:val="000000"/>
        <w:sz w:val="20"/>
        <w:szCs w:val="20"/>
      </w:rPr>
      <w:tab/>
    </w:r>
    <w:hyperlink r:id="rId1">
      <w:r w:rsidR="00B54A25" w:rsidRPr="00211687">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6B1D7" w14:textId="77777777" w:rsidR="00533FD8" w:rsidRPr="00211687" w:rsidRDefault="00533FD8">
      <w:r w:rsidRPr="00211687">
        <w:separator/>
      </w:r>
    </w:p>
  </w:footnote>
  <w:footnote w:type="continuationSeparator" w:id="0">
    <w:p w14:paraId="0F642F5D" w14:textId="77777777" w:rsidR="00533FD8" w:rsidRPr="00211687" w:rsidRDefault="00533FD8">
      <w:r w:rsidRPr="00211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211687"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211687">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1386B77"/>
    <w:multiLevelType w:val="multilevel"/>
    <w:tmpl w:val="0270D3B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837440"/>
    <w:multiLevelType w:val="multilevel"/>
    <w:tmpl w:val="FD8C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8E6443"/>
    <w:multiLevelType w:val="multilevel"/>
    <w:tmpl w:val="BA40E2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AC4CCF"/>
    <w:multiLevelType w:val="hybridMultilevel"/>
    <w:tmpl w:val="C324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BA3E78"/>
    <w:multiLevelType w:val="multilevel"/>
    <w:tmpl w:val="7A58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4DDF30D1"/>
    <w:multiLevelType w:val="multilevel"/>
    <w:tmpl w:val="BA40E2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D633FE"/>
    <w:multiLevelType w:val="multilevel"/>
    <w:tmpl w:val="86CE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51D43"/>
    <w:multiLevelType w:val="multilevel"/>
    <w:tmpl w:val="7C8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932222"/>
    <w:multiLevelType w:val="hybridMultilevel"/>
    <w:tmpl w:val="2B3855D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72185252"/>
    <w:multiLevelType w:val="hybridMultilevel"/>
    <w:tmpl w:val="EA0A1E1E"/>
    <w:lvl w:ilvl="0" w:tplc="E6D4FB50">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8466CEF"/>
    <w:multiLevelType w:val="hybridMultilevel"/>
    <w:tmpl w:val="CB1C8596"/>
    <w:lvl w:ilvl="0" w:tplc="50FA15A2">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4B6FA5"/>
    <w:multiLevelType w:val="multilevel"/>
    <w:tmpl w:val="9B94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882719422">
    <w:abstractNumId w:val="22"/>
  </w:num>
  <w:num w:numId="2" w16cid:durableId="955064663">
    <w:abstractNumId w:val="28"/>
  </w:num>
  <w:num w:numId="3" w16cid:durableId="150752874">
    <w:abstractNumId w:val="13"/>
  </w:num>
  <w:num w:numId="4" w16cid:durableId="1095831397">
    <w:abstractNumId w:val="10"/>
  </w:num>
  <w:num w:numId="5" w16cid:durableId="288049239">
    <w:abstractNumId w:val="9"/>
  </w:num>
  <w:num w:numId="6" w16cid:durableId="1296905662">
    <w:abstractNumId w:val="14"/>
  </w:num>
  <w:num w:numId="7" w16cid:durableId="862670783">
    <w:abstractNumId w:val="5"/>
  </w:num>
  <w:num w:numId="8" w16cid:durableId="1127621374">
    <w:abstractNumId w:val="18"/>
  </w:num>
  <w:num w:numId="9" w16cid:durableId="867916931">
    <w:abstractNumId w:val="7"/>
  </w:num>
  <w:num w:numId="10" w16cid:durableId="949044514">
    <w:abstractNumId w:val="11"/>
  </w:num>
  <w:num w:numId="11" w16cid:durableId="1096249221">
    <w:abstractNumId w:val="3"/>
  </w:num>
  <w:num w:numId="12" w16cid:durableId="1237593306">
    <w:abstractNumId w:val="4"/>
  </w:num>
  <w:num w:numId="13" w16cid:durableId="46925823">
    <w:abstractNumId w:val="32"/>
  </w:num>
  <w:num w:numId="14" w16cid:durableId="2085714394">
    <w:abstractNumId w:val="8"/>
  </w:num>
  <w:num w:numId="15" w16cid:durableId="1107850058">
    <w:abstractNumId w:val="0"/>
  </w:num>
  <w:num w:numId="16" w16cid:durableId="1637563985">
    <w:abstractNumId w:val="26"/>
  </w:num>
  <w:num w:numId="17" w16cid:durableId="1749495437">
    <w:abstractNumId w:val="23"/>
  </w:num>
  <w:num w:numId="18" w16cid:durableId="202405184">
    <w:abstractNumId w:val="12"/>
  </w:num>
  <w:num w:numId="19" w16cid:durableId="282005380">
    <w:abstractNumId w:val="6"/>
  </w:num>
  <w:num w:numId="20" w16cid:durableId="2083983498">
    <w:abstractNumId w:val="24"/>
  </w:num>
  <w:num w:numId="21" w16cid:durableId="1099377755">
    <w:abstractNumId w:val="30"/>
  </w:num>
  <w:num w:numId="22" w16cid:durableId="900361694">
    <w:abstractNumId w:val="29"/>
  </w:num>
  <w:num w:numId="23" w16cid:durableId="1882325001">
    <w:abstractNumId w:val="27"/>
  </w:num>
  <w:num w:numId="24" w16cid:durableId="1670521693">
    <w:abstractNumId w:val="1"/>
  </w:num>
  <w:num w:numId="25" w16cid:durableId="1155268913">
    <w:abstractNumId w:val="2"/>
  </w:num>
  <w:num w:numId="26" w16cid:durableId="659768162">
    <w:abstractNumId w:val="17"/>
  </w:num>
  <w:num w:numId="27" w16cid:durableId="1783723195">
    <w:abstractNumId w:val="31"/>
  </w:num>
  <w:num w:numId="28" w16cid:durableId="1625699462">
    <w:abstractNumId w:val="20"/>
  </w:num>
  <w:num w:numId="29" w16cid:durableId="332756823">
    <w:abstractNumId w:val="21"/>
  </w:num>
  <w:num w:numId="30" w16cid:durableId="1511405910">
    <w:abstractNumId w:val="25"/>
  </w:num>
  <w:num w:numId="31" w16cid:durableId="1708799613">
    <w:abstractNumId w:val="16"/>
  </w:num>
  <w:num w:numId="32" w16cid:durableId="361056284">
    <w:abstractNumId w:val="19"/>
  </w:num>
  <w:num w:numId="33" w16cid:durableId="16879759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5308"/>
    <w:rsid w:val="00007A6D"/>
    <w:rsid w:val="000103C1"/>
    <w:rsid w:val="00012B8F"/>
    <w:rsid w:val="00014ECD"/>
    <w:rsid w:val="000352B1"/>
    <w:rsid w:val="00036998"/>
    <w:rsid w:val="00037F81"/>
    <w:rsid w:val="00042DF6"/>
    <w:rsid w:val="000542FB"/>
    <w:rsid w:val="0005465B"/>
    <w:rsid w:val="00072D72"/>
    <w:rsid w:val="0007539F"/>
    <w:rsid w:val="0007792A"/>
    <w:rsid w:val="0008334C"/>
    <w:rsid w:val="00085DDF"/>
    <w:rsid w:val="000A050B"/>
    <w:rsid w:val="000A2612"/>
    <w:rsid w:val="000A7ADE"/>
    <w:rsid w:val="000A7DDE"/>
    <w:rsid w:val="000B0E2C"/>
    <w:rsid w:val="000B1014"/>
    <w:rsid w:val="000B2C52"/>
    <w:rsid w:val="000B5E99"/>
    <w:rsid w:val="000B6A52"/>
    <w:rsid w:val="000C1D47"/>
    <w:rsid w:val="000C2C12"/>
    <w:rsid w:val="000C3AD1"/>
    <w:rsid w:val="000C510D"/>
    <w:rsid w:val="000E30DF"/>
    <w:rsid w:val="000E677E"/>
    <w:rsid w:val="000F15CB"/>
    <w:rsid w:val="00102DE5"/>
    <w:rsid w:val="00103BF0"/>
    <w:rsid w:val="00104E29"/>
    <w:rsid w:val="00110B9F"/>
    <w:rsid w:val="0011769A"/>
    <w:rsid w:val="00117D2A"/>
    <w:rsid w:val="00120B73"/>
    <w:rsid w:val="00121DD5"/>
    <w:rsid w:val="0012465E"/>
    <w:rsid w:val="00124B85"/>
    <w:rsid w:val="0012520A"/>
    <w:rsid w:val="001330DA"/>
    <w:rsid w:val="00134DD1"/>
    <w:rsid w:val="001427BA"/>
    <w:rsid w:val="00150BBE"/>
    <w:rsid w:val="00163968"/>
    <w:rsid w:val="00180E50"/>
    <w:rsid w:val="00182E00"/>
    <w:rsid w:val="001A079A"/>
    <w:rsid w:val="001A1772"/>
    <w:rsid w:val="001A419B"/>
    <w:rsid w:val="001B02D3"/>
    <w:rsid w:val="001B1C72"/>
    <w:rsid w:val="001B6045"/>
    <w:rsid w:val="001C288E"/>
    <w:rsid w:val="001C5A18"/>
    <w:rsid w:val="001C61CE"/>
    <w:rsid w:val="001D1197"/>
    <w:rsid w:val="001F1D2F"/>
    <w:rsid w:val="001F47D1"/>
    <w:rsid w:val="0020034C"/>
    <w:rsid w:val="00202DE6"/>
    <w:rsid w:val="00204A05"/>
    <w:rsid w:val="002109CB"/>
    <w:rsid w:val="00211687"/>
    <w:rsid w:val="002126DA"/>
    <w:rsid w:val="00222A8F"/>
    <w:rsid w:val="0022509E"/>
    <w:rsid w:val="00232D32"/>
    <w:rsid w:val="00235693"/>
    <w:rsid w:val="0023742A"/>
    <w:rsid w:val="002426E7"/>
    <w:rsid w:val="002441F5"/>
    <w:rsid w:val="002456B5"/>
    <w:rsid w:val="00250C7C"/>
    <w:rsid w:val="002527C1"/>
    <w:rsid w:val="00254623"/>
    <w:rsid w:val="00260760"/>
    <w:rsid w:val="00261D3E"/>
    <w:rsid w:val="00263786"/>
    <w:rsid w:val="00265534"/>
    <w:rsid w:val="00283A08"/>
    <w:rsid w:val="00287119"/>
    <w:rsid w:val="00291548"/>
    <w:rsid w:val="0029222E"/>
    <w:rsid w:val="002A367C"/>
    <w:rsid w:val="002B06BC"/>
    <w:rsid w:val="002C4135"/>
    <w:rsid w:val="002D3CA4"/>
    <w:rsid w:val="002D479C"/>
    <w:rsid w:val="002D5416"/>
    <w:rsid w:val="002D6229"/>
    <w:rsid w:val="002E03A5"/>
    <w:rsid w:val="002E0CC2"/>
    <w:rsid w:val="002F34AE"/>
    <w:rsid w:val="002F6749"/>
    <w:rsid w:val="00301ADA"/>
    <w:rsid w:val="00302975"/>
    <w:rsid w:val="00310E19"/>
    <w:rsid w:val="00312442"/>
    <w:rsid w:val="0032133B"/>
    <w:rsid w:val="00326322"/>
    <w:rsid w:val="00330719"/>
    <w:rsid w:val="00331588"/>
    <w:rsid w:val="00331B31"/>
    <w:rsid w:val="00351830"/>
    <w:rsid w:val="00353479"/>
    <w:rsid w:val="00357DDB"/>
    <w:rsid w:val="00360DD7"/>
    <w:rsid w:val="00374EF5"/>
    <w:rsid w:val="00377784"/>
    <w:rsid w:val="00381635"/>
    <w:rsid w:val="00383E0D"/>
    <w:rsid w:val="003A116A"/>
    <w:rsid w:val="003A719F"/>
    <w:rsid w:val="003B3FBE"/>
    <w:rsid w:val="003B7C2A"/>
    <w:rsid w:val="003C27B5"/>
    <w:rsid w:val="003D2CEE"/>
    <w:rsid w:val="003E7FC3"/>
    <w:rsid w:val="003F02BC"/>
    <w:rsid w:val="003F20DF"/>
    <w:rsid w:val="003F5562"/>
    <w:rsid w:val="003F5B8B"/>
    <w:rsid w:val="004009AB"/>
    <w:rsid w:val="00403E66"/>
    <w:rsid w:val="00407A80"/>
    <w:rsid w:val="00410D2F"/>
    <w:rsid w:val="004118CF"/>
    <w:rsid w:val="0041597F"/>
    <w:rsid w:val="004163FB"/>
    <w:rsid w:val="0041695D"/>
    <w:rsid w:val="004170E0"/>
    <w:rsid w:val="004174A8"/>
    <w:rsid w:val="0042319B"/>
    <w:rsid w:val="00423CB4"/>
    <w:rsid w:val="004246FB"/>
    <w:rsid w:val="0042676E"/>
    <w:rsid w:val="00430EFF"/>
    <w:rsid w:val="004340E2"/>
    <w:rsid w:val="00441161"/>
    <w:rsid w:val="004426A6"/>
    <w:rsid w:val="004433E6"/>
    <w:rsid w:val="004455D0"/>
    <w:rsid w:val="0044646A"/>
    <w:rsid w:val="00454E79"/>
    <w:rsid w:val="00455DF5"/>
    <w:rsid w:val="00456A6A"/>
    <w:rsid w:val="0045711A"/>
    <w:rsid w:val="0046262C"/>
    <w:rsid w:val="0046320D"/>
    <w:rsid w:val="00464C7E"/>
    <w:rsid w:val="00466599"/>
    <w:rsid w:val="0046725C"/>
    <w:rsid w:val="004715B2"/>
    <w:rsid w:val="00471B21"/>
    <w:rsid w:val="00477C7B"/>
    <w:rsid w:val="00480461"/>
    <w:rsid w:val="00483E6C"/>
    <w:rsid w:val="0048587F"/>
    <w:rsid w:val="004914E4"/>
    <w:rsid w:val="00492C2B"/>
    <w:rsid w:val="004947B6"/>
    <w:rsid w:val="0049625C"/>
    <w:rsid w:val="004A2943"/>
    <w:rsid w:val="004A4542"/>
    <w:rsid w:val="004A6C41"/>
    <w:rsid w:val="004B18BA"/>
    <w:rsid w:val="004B3268"/>
    <w:rsid w:val="004B5C77"/>
    <w:rsid w:val="004B664F"/>
    <w:rsid w:val="004B6BFF"/>
    <w:rsid w:val="004B7E3C"/>
    <w:rsid w:val="004C5FD6"/>
    <w:rsid w:val="004F31FB"/>
    <w:rsid w:val="004F6F56"/>
    <w:rsid w:val="0050299D"/>
    <w:rsid w:val="00507FD3"/>
    <w:rsid w:val="0051022A"/>
    <w:rsid w:val="00511AEA"/>
    <w:rsid w:val="00512C67"/>
    <w:rsid w:val="00514EA2"/>
    <w:rsid w:val="00517DD4"/>
    <w:rsid w:val="00520C0C"/>
    <w:rsid w:val="00524C77"/>
    <w:rsid w:val="00533FD8"/>
    <w:rsid w:val="00534DAC"/>
    <w:rsid w:val="005353E5"/>
    <w:rsid w:val="00536C1C"/>
    <w:rsid w:val="005404B8"/>
    <w:rsid w:val="00546AA3"/>
    <w:rsid w:val="00547848"/>
    <w:rsid w:val="005514D1"/>
    <w:rsid w:val="00556A9B"/>
    <w:rsid w:val="00560533"/>
    <w:rsid w:val="00570BFC"/>
    <w:rsid w:val="00571C4F"/>
    <w:rsid w:val="0057253C"/>
    <w:rsid w:val="00575B05"/>
    <w:rsid w:val="00576431"/>
    <w:rsid w:val="00582CCC"/>
    <w:rsid w:val="00590D30"/>
    <w:rsid w:val="00593B81"/>
    <w:rsid w:val="00594B80"/>
    <w:rsid w:val="005954B7"/>
    <w:rsid w:val="00595D9E"/>
    <w:rsid w:val="005A0EFF"/>
    <w:rsid w:val="005A1EAC"/>
    <w:rsid w:val="005A617C"/>
    <w:rsid w:val="005B6BD9"/>
    <w:rsid w:val="005B77BA"/>
    <w:rsid w:val="005B7AFE"/>
    <w:rsid w:val="005C3708"/>
    <w:rsid w:val="005C3B02"/>
    <w:rsid w:val="005C4559"/>
    <w:rsid w:val="005C4C58"/>
    <w:rsid w:val="005C6F5B"/>
    <w:rsid w:val="005D615B"/>
    <w:rsid w:val="005D781C"/>
    <w:rsid w:val="005E38FC"/>
    <w:rsid w:val="005E3F56"/>
    <w:rsid w:val="005E649F"/>
    <w:rsid w:val="005F12D0"/>
    <w:rsid w:val="005F2850"/>
    <w:rsid w:val="005F571F"/>
    <w:rsid w:val="00602212"/>
    <w:rsid w:val="0060288B"/>
    <w:rsid w:val="00613E3E"/>
    <w:rsid w:val="00614130"/>
    <w:rsid w:val="00617951"/>
    <w:rsid w:val="00621FB3"/>
    <w:rsid w:val="006233DC"/>
    <w:rsid w:val="00627547"/>
    <w:rsid w:val="006302A0"/>
    <w:rsid w:val="00636222"/>
    <w:rsid w:val="00641F3E"/>
    <w:rsid w:val="0064285F"/>
    <w:rsid w:val="006456F0"/>
    <w:rsid w:val="006473B7"/>
    <w:rsid w:val="00653E8A"/>
    <w:rsid w:val="006601CE"/>
    <w:rsid w:val="00660FD6"/>
    <w:rsid w:val="00666746"/>
    <w:rsid w:val="00673C4E"/>
    <w:rsid w:val="00676669"/>
    <w:rsid w:val="00677EBB"/>
    <w:rsid w:val="00681339"/>
    <w:rsid w:val="00683FCB"/>
    <w:rsid w:val="00686869"/>
    <w:rsid w:val="00690E55"/>
    <w:rsid w:val="00690E9B"/>
    <w:rsid w:val="006914C4"/>
    <w:rsid w:val="00692084"/>
    <w:rsid w:val="006931C0"/>
    <w:rsid w:val="006939F4"/>
    <w:rsid w:val="0069505B"/>
    <w:rsid w:val="00696E7F"/>
    <w:rsid w:val="00696F8C"/>
    <w:rsid w:val="006A0485"/>
    <w:rsid w:val="006A1AFB"/>
    <w:rsid w:val="006A40E0"/>
    <w:rsid w:val="006A462D"/>
    <w:rsid w:val="006A4C4A"/>
    <w:rsid w:val="006C6123"/>
    <w:rsid w:val="006D087D"/>
    <w:rsid w:val="006D31E2"/>
    <w:rsid w:val="006D7BEF"/>
    <w:rsid w:val="006E3C60"/>
    <w:rsid w:val="006E7CC8"/>
    <w:rsid w:val="006F08D1"/>
    <w:rsid w:val="006F46B6"/>
    <w:rsid w:val="006F74F3"/>
    <w:rsid w:val="00704D5A"/>
    <w:rsid w:val="00705644"/>
    <w:rsid w:val="00713C8D"/>
    <w:rsid w:val="007174B7"/>
    <w:rsid w:val="00720E0D"/>
    <w:rsid w:val="00722406"/>
    <w:rsid w:val="0072437D"/>
    <w:rsid w:val="00724751"/>
    <w:rsid w:val="00725758"/>
    <w:rsid w:val="00733D89"/>
    <w:rsid w:val="00734F6B"/>
    <w:rsid w:val="007352FC"/>
    <w:rsid w:val="00735EAD"/>
    <w:rsid w:val="00736359"/>
    <w:rsid w:val="00736D4D"/>
    <w:rsid w:val="007376B9"/>
    <w:rsid w:val="007417CB"/>
    <w:rsid w:val="0074242C"/>
    <w:rsid w:val="00745AF8"/>
    <w:rsid w:val="007504D8"/>
    <w:rsid w:val="00756288"/>
    <w:rsid w:val="00756CE8"/>
    <w:rsid w:val="00760A24"/>
    <w:rsid w:val="00761B6D"/>
    <w:rsid w:val="007661EC"/>
    <w:rsid w:val="00766B42"/>
    <w:rsid w:val="00770A9E"/>
    <w:rsid w:val="00770E58"/>
    <w:rsid w:val="00771772"/>
    <w:rsid w:val="00777CA8"/>
    <w:rsid w:val="00782DB4"/>
    <w:rsid w:val="00783998"/>
    <w:rsid w:val="0078793C"/>
    <w:rsid w:val="007A526C"/>
    <w:rsid w:val="007B36B3"/>
    <w:rsid w:val="007B7176"/>
    <w:rsid w:val="007C2A20"/>
    <w:rsid w:val="007C2FA2"/>
    <w:rsid w:val="007C6B5B"/>
    <w:rsid w:val="007D509B"/>
    <w:rsid w:val="007D683F"/>
    <w:rsid w:val="007E0C12"/>
    <w:rsid w:val="007E1B18"/>
    <w:rsid w:val="007E2DE3"/>
    <w:rsid w:val="007E41E7"/>
    <w:rsid w:val="007F75A8"/>
    <w:rsid w:val="00802ABD"/>
    <w:rsid w:val="0082367D"/>
    <w:rsid w:val="00835FE4"/>
    <w:rsid w:val="00836780"/>
    <w:rsid w:val="00840553"/>
    <w:rsid w:val="00844262"/>
    <w:rsid w:val="00847541"/>
    <w:rsid w:val="008477AB"/>
    <w:rsid w:val="00855805"/>
    <w:rsid w:val="00860A59"/>
    <w:rsid w:val="008722FB"/>
    <w:rsid w:val="00874327"/>
    <w:rsid w:val="00874415"/>
    <w:rsid w:val="00874A1B"/>
    <w:rsid w:val="00884B35"/>
    <w:rsid w:val="00893955"/>
    <w:rsid w:val="008949A8"/>
    <w:rsid w:val="00894A4C"/>
    <w:rsid w:val="008951E7"/>
    <w:rsid w:val="008A0841"/>
    <w:rsid w:val="008A13C3"/>
    <w:rsid w:val="008A1932"/>
    <w:rsid w:val="008A3D1E"/>
    <w:rsid w:val="008A4D2D"/>
    <w:rsid w:val="008B402D"/>
    <w:rsid w:val="008C02CF"/>
    <w:rsid w:val="008C47D1"/>
    <w:rsid w:val="008D1C2F"/>
    <w:rsid w:val="008D1DDB"/>
    <w:rsid w:val="008D4E85"/>
    <w:rsid w:val="008E2A02"/>
    <w:rsid w:val="008E520D"/>
    <w:rsid w:val="008E55D3"/>
    <w:rsid w:val="008F36AE"/>
    <w:rsid w:val="008F5022"/>
    <w:rsid w:val="009007D7"/>
    <w:rsid w:val="0090655D"/>
    <w:rsid w:val="0091477F"/>
    <w:rsid w:val="0091784F"/>
    <w:rsid w:val="00921326"/>
    <w:rsid w:val="00926A26"/>
    <w:rsid w:val="00927CC5"/>
    <w:rsid w:val="0093405A"/>
    <w:rsid w:val="0094080E"/>
    <w:rsid w:val="0095485F"/>
    <w:rsid w:val="00960BA8"/>
    <w:rsid w:val="00970239"/>
    <w:rsid w:val="009831B6"/>
    <w:rsid w:val="00984626"/>
    <w:rsid w:val="009867E5"/>
    <w:rsid w:val="009934E8"/>
    <w:rsid w:val="0099469D"/>
    <w:rsid w:val="009A003A"/>
    <w:rsid w:val="009A06E6"/>
    <w:rsid w:val="009A19EF"/>
    <w:rsid w:val="009A2145"/>
    <w:rsid w:val="009A2FE3"/>
    <w:rsid w:val="009A593C"/>
    <w:rsid w:val="009B4192"/>
    <w:rsid w:val="009C3410"/>
    <w:rsid w:val="009C5B3A"/>
    <w:rsid w:val="009D0D74"/>
    <w:rsid w:val="009D70CF"/>
    <w:rsid w:val="009E009F"/>
    <w:rsid w:val="009E5922"/>
    <w:rsid w:val="009E7311"/>
    <w:rsid w:val="009F2B39"/>
    <w:rsid w:val="009F34E6"/>
    <w:rsid w:val="009F4E26"/>
    <w:rsid w:val="00A01057"/>
    <w:rsid w:val="00A024EA"/>
    <w:rsid w:val="00A064E4"/>
    <w:rsid w:val="00A068E9"/>
    <w:rsid w:val="00A11263"/>
    <w:rsid w:val="00A15E3C"/>
    <w:rsid w:val="00A311DD"/>
    <w:rsid w:val="00A315E5"/>
    <w:rsid w:val="00A327E0"/>
    <w:rsid w:val="00A356C5"/>
    <w:rsid w:val="00A45D84"/>
    <w:rsid w:val="00A50486"/>
    <w:rsid w:val="00A6427C"/>
    <w:rsid w:val="00A67CE7"/>
    <w:rsid w:val="00A7061D"/>
    <w:rsid w:val="00A803F4"/>
    <w:rsid w:val="00A835EC"/>
    <w:rsid w:val="00A859BC"/>
    <w:rsid w:val="00A870D9"/>
    <w:rsid w:val="00A87E69"/>
    <w:rsid w:val="00A9292A"/>
    <w:rsid w:val="00A97D6A"/>
    <w:rsid w:val="00AA143A"/>
    <w:rsid w:val="00AA2794"/>
    <w:rsid w:val="00AA5390"/>
    <w:rsid w:val="00AA6D74"/>
    <w:rsid w:val="00AA70FD"/>
    <w:rsid w:val="00AA7ED3"/>
    <w:rsid w:val="00AB05BD"/>
    <w:rsid w:val="00AB0797"/>
    <w:rsid w:val="00AD2E9C"/>
    <w:rsid w:val="00AE1497"/>
    <w:rsid w:val="00AE40C2"/>
    <w:rsid w:val="00AE5E65"/>
    <w:rsid w:val="00AF32A9"/>
    <w:rsid w:val="00B05B39"/>
    <w:rsid w:val="00B05D17"/>
    <w:rsid w:val="00B14D6C"/>
    <w:rsid w:val="00B172D9"/>
    <w:rsid w:val="00B21629"/>
    <w:rsid w:val="00B24D83"/>
    <w:rsid w:val="00B26797"/>
    <w:rsid w:val="00B36B0E"/>
    <w:rsid w:val="00B44605"/>
    <w:rsid w:val="00B44AC3"/>
    <w:rsid w:val="00B54A25"/>
    <w:rsid w:val="00B55253"/>
    <w:rsid w:val="00B6287E"/>
    <w:rsid w:val="00B6288E"/>
    <w:rsid w:val="00B67621"/>
    <w:rsid w:val="00B736CC"/>
    <w:rsid w:val="00B73E87"/>
    <w:rsid w:val="00B77773"/>
    <w:rsid w:val="00B81AD5"/>
    <w:rsid w:val="00B87373"/>
    <w:rsid w:val="00B93181"/>
    <w:rsid w:val="00B94E5B"/>
    <w:rsid w:val="00B94F92"/>
    <w:rsid w:val="00B951B4"/>
    <w:rsid w:val="00B954E5"/>
    <w:rsid w:val="00B957CA"/>
    <w:rsid w:val="00B965F3"/>
    <w:rsid w:val="00BA4771"/>
    <w:rsid w:val="00BA619B"/>
    <w:rsid w:val="00BB0BC2"/>
    <w:rsid w:val="00BB181D"/>
    <w:rsid w:val="00BB221B"/>
    <w:rsid w:val="00BB509A"/>
    <w:rsid w:val="00BB61C9"/>
    <w:rsid w:val="00BB6A2C"/>
    <w:rsid w:val="00BB7129"/>
    <w:rsid w:val="00BB7684"/>
    <w:rsid w:val="00BB7C53"/>
    <w:rsid w:val="00BC20E9"/>
    <w:rsid w:val="00BC4083"/>
    <w:rsid w:val="00BC4A59"/>
    <w:rsid w:val="00BE6F3E"/>
    <w:rsid w:val="00BF158D"/>
    <w:rsid w:val="00C04D49"/>
    <w:rsid w:val="00C05C22"/>
    <w:rsid w:val="00C06622"/>
    <w:rsid w:val="00C25367"/>
    <w:rsid w:val="00C25D6D"/>
    <w:rsid w:val="00C279C3"/>
    <w:rsid w:val="00C4507B"/>
    <w:rsid w:val="00C474CE"/>
    <w:rsid w:val="00C51C4A"/>
    <w:rsid w:val="00C520B9"/>
    <w:rsid w:val="00C5513C"/>
    <w:rsid w:val="00C61819"/>
    <w:rsid w:val="00C6593B"/>
    <w:rsid w:val="00C70F04"/>
    <w:rsid w:val="00C74EA2"/>
    <w:rsid w:val="00C76266"/>
    <w:rsid w:val="00C93CC0"/>
    <w:rsid w:val="00C94112"/>
    <w:rsid w:val="00C945D6"/>
    <w:rsid w:val="00C95624"/>
    <w:rsid w:val="00CA16D9"/>
    <w:rsid w:val="00CA3A77"/>
    <w:rsid w:val="00CB428C"/>
    <w:rsid w:val="00CB4FE0"/>
    <w:rsid w:val="00CC2297"/>
    <w:rsid w:val="00CC42E3"/>
    <w:rsid w:val="00CD5201"/>
    <w:rsid w:val="00CD6EB3"/>
    <w:rsid w:val="00CE0454"/>
    <w:rsid w:val="00CE1A69"/>
    <w:rsid w:val="00CE33F3"/>
    <w:rsid w:val="00CE489A"/>
    <w:rsid w:val="00CE7C92"/>
    <w:rsid w:val="00CF340B"/>
    <w:rsid w:val="00CF6BC2"/>
    <w:rsid w:val="00CF7E71"/>
    <w:rsid w:val="00D142C8"/>
    <w:rsid w:val="00D243E7"/>
    <w:rsid w:val="00D30C46"/>
    <w:rsid w:val="00D30C50"/>
    <w:rsid w:val="00D351C0"/>
    <w:rsid w:val="00D36CF7"/>
    <w:rsid w:val="00D47566"/>
    <w:rsid w:val="00D47855"/>
    <w:rsid w:val="00D506A4"/>
    <w:rsid w:val="00D51218"/>
    <w:rsid w:val="00D52680"/>
    <w:rsid w:val="00D54635"/>
    <w:rsid w:val="00D54B9F"/>
    <w:rsid w:val="00D5504B"/>
    <w:rsid w:val="00D56140"/>
    <w:rsid w:val="00D56A34"/>
    <w:rsid w:val="00D6248A"/>
    <w:rsid w:val="00D62D74"/>
    <w:rsid w:val="00D80C4C"/>
    <w:rsid w:val="00D8426D"/>
    <w:rsid w:val="00D862FF"/>
    <w:rsid w:val="00D87BA5"/>
    <w:rsid w:val="00D955DD"/>
    <w:rsid w:val="00D9577A"/>
    <w:rsid w:val="00D95D09"/>
    <w:rsid w:val="00DA48DC"/>
    <w:rsid w:val="00DA6801"/>
    <w:rsid w:val="00DB1BB6"/>
    <w:rsid w:val="00DB2400"/>
    <w:rsid w:val="00DB4EA9"/>
    <w:rsid w:val="00DB7CC5"/>
    <w:rsid w:val="00DC037B"/>
    <w:rsid w:val="00DC1AE0"/>
    <w:rsid w:val="00DD34B0"/>
    <w:rsid w:val="00DD3F22"/>
    <w:rsid w:val="00DD4224"/>
    <w:rsid w:val="00DE3413"/>
    <w:rsid w:val="00DE6C70"/>
    <w:rsid w:val="00DF2902"/>
    <w:rsid w:val="00DF348C"/>
    <w:rsid w:val="00DF452B"/>
    <w:rsid w:val="00E00FB2"/>
    <w:rsid w:val="00E0274C"/>
    <w:rsid w:val="00E029F4"/>
    <w:rsid w:val="00E0310E"/>
    <w:rsid w:val="00E17E75"/>
    <w:rsid w:val="00E20BF3"/>
    <w:rsid w:val="00E20E94"/>
    <w:rsid w:val="00E30735"/>
    <w:rsid w:val="00E30AE7"/>
    <w:rsid w:val="00E3339A"/>
    <w:rsid w:val="00E33F31"/>
    <w:rsid w:val="00E433D1"/>
    <w:rsid w:val="00E449D9"/>
    <w:rsid w:val="00E4545A"/>
    <w:rsid w:val="00E56AEC"/>
    <w:rsid w:val="00E57AF7"/>
    <w:rsid w:val="00E65DD8"/>
    <w:rsid w:val="00E7125F"/>
    <w:rsid w:val="00E72687"/>
    <w:rsid w:val="00E83C8F"/>
    <w:rsid w:val="00E957B6"/>
    <w:rsid w:val="00EA1350"/>
    <w:rsid w:val="00EA4CC5"/>
    <w:rsid w:val="00EA5E16"/>
    <w:rsid w:val="00EA62F8"/>
    <w:rsid w:val="00EB0139"/>
    <w:rsid w:val="00EB0248"/>
    <w:rsid w:val="00EB38E2"/>
    <w:rsid w:val="00EC384B"/>
    <w:rsid w:val="00EC3FC2"/>
    <w:rsid w:val="00EC435B"/>
    <w:rsid w:val="00ED67F1"/>
    <w:rsid w:val="00EE2F3A"/>
    <w:rsid w:val="00EE7F31"/>
    <w:rsid w:val="00F03379"/>
    <w:rsid w:val="00F05D28"/>
    <w:rsid w:val="00F06840"/>
    <w:rsid w:val="00F1074A"/>
    <w:rsid w:val="00F10845"/>
    <w:rsid w:val="00F170DA"/>
    <w:rsid w:val="00F20BE3"/>
    <w:rsid w:val="00F21ED5"/>
    <w:rsid w:val="00F24DEC"/>
    <w:rsid w:val="00F26E6F"/>
    <w:rsid w:val="00F273DA"/>
    <w:rsid w:val="00F333AA"/>
    <w:rsid w:val="00F33BE3"/>
    <w:rsid w:val="00F4266D"/>
    <w:rsid w:val="00F4389D"/>
    <w:rsid w:val="00F4463A"/>
    <w:rsid w:val="00F57270"/>
    <w:rsid w:val="00F61437"/>
    <w:rsid w:val="00F6708C"/>
    <w:rsid w:val="00F72858"/>
    <w:rsid w:val="00F761BB"/>
    <w:rsid w:val="00F76F71"/>
    <w:rsid w:val="00F85DBD"/>
    <w:rsid w:val="00F873ED"/>
    <w:rsid w:val="00F92F8D"/>
    <w:rsid w:val="00F93A4F"/>
    <w:rsid w:val="00F97BAD"/>
    <w:rsid w:val="00FA071A"/>
    <w:rsid w:val="00FA14D4"/>
    <w:rsid w:val="00FA3267"/>
    <w:rsid w:val="00FA53D9"/>
    <w:rsid w:val="00FB0884"/>
    <w:rsid w:val="00FB4A0A"/>
    <w:rsid w:val="00FB64B7"/>
    <w:rsid w:val="00FC2DE6"/>
    <w:rsid w:val="00FC6125"/>
    <w:rsid w:val="00FC684D"/>
    <w:rsid w:val="00FC77F7"/>
    <w:rsid w:val="00FD0FE5"/>
    <w:rsid w:val="00FD248B"/>
    <w:rsid w:val="00FE507A"/>
    <w:rsid w:val="00FF191C"/>
    <w:rsid w:val="00FF559E"/>
    <w:rsid w:val="00FF5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PlaceholderText">
    <w:name w:val="Placeholder Text"/>
    <w:basedOn w:val="DefaultParagraphFont"/>
    <w:uiPriority w:val="99"/>
    <w:semiHidden/>
    <w:rsid w:val="00EE2F3A"/>
    <w:rPr>
      <w:color w:val="666666"/>
    </w:rPr>
  </w:style>
  <w:style w:type="character" w:styleId="FollowedHyperlink">
    <w:name w:val="FollowedHyperlink"/>
    <w:basedOn w:val="DefaultParagraphFont"/>
    <w:uiPriority w:val="99"/>
    <w:semiHidden/>
    <w:unhideWhenUsed/>
    <w:rsid w:val="00B67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40">
      <w:bodyDiv w:val="1"/>
      <w:marLeft w:val="0"/>
      <w:marRight w:val="0"/>
      <w:marTop w:val="0"/>
      <w:marBottom w:val="0"/>
      <w:divBdr>
        <w:top w:val="none" w:sz="0" w:space="0" w:color="auto"/>
        <w:left w:val="none" w:sz="0" w:space="0" w:color="auto"/>
        <w:bottom w:val="none" w:sz="0" w:space="0" w:color="auto"/>
        <w:right w:val="none" w:sz="0" w:space="0" w:color="auto"/>
      </w:divBdr>
      <w:divsChild>
        <w:div w:id="1113788565">
          <w:marLeft w:val="0"/>
          <w:marRight w:val="0"/>
          <w:marTop w:val="0"/>
          <w:marBottom w:val="0"/>
          <w:divBdr>
            <w:top w:val="none" w:sz="0" w:space="0" w:color="auto"/>
            <w:left w:val="none" w:sz="0" w:space="0" w:color="auto"/>
            <w:bottom w:val="none" w:sz="0" w:space="0" w:color="auto"/>
            <w:right w:val="none" w:sz="0" w:space="0" w:color="auto"/>
          </w:divBdr>
          <w:divsChild>
            <w:div w:id="1052075687">
              <w:marLeft w:val="0"/>
              <w:marRight w:val="0"/>
              <w:marTop w:val="0"/>
              <w:marBottom w:val="0"/>
              <w:divBdr>
                <w:top w:val="none" w:sz="0" w:space="0" w:color="auto"/>
                <w:left w:val="none" w:sz="0" w:space="0" w:color="auto"/>
                <w:bottom w:val="none" w:sz="0" w:space="0" w:color="auto"/>
                <w:right w:val="none" w:sz="0" w:space="0" w:color="auto"/>
              </w:divBdr>
            </w:div>
          </w:divsChild>
        </w:div>
        <w:div w:id="1439328417">
          <w:marLeft w:val="0"/>
          <w:marRight w:val="0"/>
          <w:marTop w:val="0"/>
          <w:marBottom w:val="0"/>
          <w:divBdr>
            <w:top w:val="none" w:sz="0" w:space="0" w:color="auto"/>
            <w:left w:val="none" w:sz="0" w:space="0" w:color="auto"/>
            <w:bottom w:val="none" w:sz="0" w:space="0" w:color="auto"/>
            <w:right w:val="none" w:sz="0" w:space="0" w:color="auto"/>
          </w:divBdr>
          <w:divsChild>
            <w:div w:id="15420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7115">
      <w:bodyDiv w:val="1"/>
      <w:marLeft w:val="0"/>
      <w:marRight w:val="0"/>
      <w:marTop w:val="0"/>
      <w:marBottom w:val="0"/>
      <w:divBdr>
        <w:top w:val="none" w:sz="0" w:space="0" w:color="auto"/>
        <w:left w:val="none" w:sz="0" w:space="0" w:color="auto"/>
        <w:bottom w:val="none" w:sz="0" w:space="0" w:color="auto"/>
        <w:right w:val="none" w:sz="0" w:space="0" w:color="auto"/>
      </w:divBdr>
    </w:div>
    <w:div w:id="209652610">
      <w:bodyDiv w:val="1"/>
      <w:marLeft w:val="0"/>
      <w:marRight w:val="0"/>
      <w:marTop w:val="0"/>
      <w:marBottom w:val="0"/>
      <w:divBdr>
        <w:top w:val="none" w:sz="0" w:space="0" w:color="auto"/>
        <w:left w:val="none" w:sz="0" w:space="0" w:color="auto"/>
        <w:bottom w:val="none" w:sz="0" w:space="0" w:color="auto"/>
        <w:right w:val="none" w:sz="0" w:space="0" w:color="auto"/>
      </w:divBdr>
    </w:div>
    <w:div w:id="330111531">
      <w:bodyDiv w:val="1"/>
      <w:marLeft w:val="0"/>
      <w:marRight w:val="0"/>
      <w:marTop w:val="0"/>
      <w:marBottom w:val="0"/>
      <w:divBdr>
        <w:top w:val="none" w:sz="0" w:space="0" w:color="auto"/>
        <w:left w:val="none" w:sz="0" w:space="0" w:color="auto"/>
        <w:bottom w:val="none" w:sz="0" w:space="0" w:color="auto"/>
        <w:right w:val="none" w:sz="0" w:space="0" w:color="auto"/>
      </w:divBdr>
    </w:div>
    <w:div w:id="460652745">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598368354">
      <w:bodyDiv w:val="1"/>
      <w:marLeft w:val="0"/>
      <w:marRight w:val="0"/>
      <w:marTop w:val="0"/>
      <w:marBottom w:val="0"/>
      <w:divBdr>
        <w:top w:val="none" w:sz="0" w:space="0" w:color="auto"/>
        <w:left w:val="none" w:sz="0" w:space="0" w:color="auto"/>
        <w:bottom w:val="none" w:sz="0" w:space="0" w:color="auto"/>
        <w:right w:val="none" w:sz="0" w:space="0" w:color="auto"/>
      </w:divBdr>
    </w:div>
    <w:div w:id="703794334">
      <w:bodyDiv w:val="1"/>
      <w:marLeft w:val="0"/>
      <w:marRight w:val="0"/>
      <w:marTop w:val="0"/>
      <w:marBottom w:val="0"/>
      <w:divBdr>
        <w:top w:val="none" w:sz="0" w:space="0" w:color="auto"/>
        <w:left w:val="none" w:sz="0" w:space="0" w:color="auto"/>
        <w:bottom w:val="none" w:sz="0" w:space="0" w:color="auto"/>
        <w:right w:val="none" w:sz="0" w:space="0" w:color="auto"/>
      </w:divBdr>
      <w:divsChild>
        <w:div w:id="1237397862">
          <w:marLeft w:val="0"/>
          <w:marRight w:val="0"/>
          <w:marTop w:val="0"/>
          <w:marBottom w:val="0"/>
          <w:divBdr>
            <w:top w:val="none" w:sz="0" w:space="0" w:color="auto"/>
            <w:left w:val="none" w:sz="0" w:space="0" w:color="auto"/>
            <w:bottom w:val="none" w:sz="0" w:space="0" w:color="auto"/>
            <w:right w:val="none" w:sz="0" w:space="0" w:color="auto"/>
          </w:divBdr>
          <w:divsChild>
            <w:div w:id="277875554">
              <w:marLeft w:val="0"/>
              <w:marRight w:val="0"/>
              <w:marTop w:val="0"/>
              <w:marBottom w:val="0"/>
              <w:divBdr>
                <w:top w:val="none" w:sz="0" w:space="0" w:color="auto"/>
                <w:left w:val="none" w:sz="0" w:space="0" w:color="auto"/>
                <w:bottom w:val="none" w:sz="0" w:space="0" w:color="auto"/>
                <w:right w:val="none" w:sz="0" w:space="0" w:color="auto"/>
              </w:divBdr>
            </w:div>
          </w:divsChild>
        </w:div>
        <w:div w:id="1264261853">
          <w:marLeft w:val="0"/>
          <w:marRight w:val="0"/>
          <w:marTop w:val="0"/>
          <w:marBottom w:val="0"/>
          <w:divBdr>
            <w:top w:val="none" w:sz="0" w:space="0" w:color="auto"/>
            <w:left w:val="none" w:sz="0" w:space="0" w:color="auto"/>
            <w:bottom w:val="none" w:sz="0" w:space="0" w:color="auto"/>
            <w:right w:val="none" w:sz="0" w:space="0" w:color="auto"/>
          </w:divBdr>
          <w:divsChild>
            <w:div w:id="10070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1038045384">
      <w:bodyDiv w:val="1"/>
      <w:marLeft w:val="0"/>
      <w:marRight w:val="0"/>
      <w:marTop w:val="0"/>
      <w:marBottom w:val="0"/>
      <w:divBdr>
        <w:top w:val="none" w:sz="0" w:space="0" w:color="auto"/>
        <w:left w:val="none" w:sz="0" w:space="0" w:color="auto"/>
        <w:bottom w:val="none" w:sz="0" w:space="0" w:color="auto"/>
        <w:right w:val="none" w:sz="0" w:space="0" w:color="auto"/>
      </w:divBdr>
    </w:div>
    <w:div w:id="1067456638">
      <w:bodyDiv w:val="1"/>
      <w:marLeft w:val="0"/>
      <w:marRight w:val="0"/>
      <w:marTop w:val="0"/>
      <w:marBottom w:val="0"/>
      <w:divBdr>
        <w:top w:val="none" w:sz="0" w:space="0" w:color="auto"/>
        <w:left w:val="none" w:sz="0" w:space="0" w:color="auto"/>
        <w:bottom w:val="none" w:sz="0" w:space="0" w:color="auto"/>
        <w:right w:val="none" w:sz="0" w:space="0" w:color="auto"/>
      </w:divBdr>
      <w:divsChild>
        <w:div w:id="2090536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163164207">
      <w:bodyDiv w:val="1"/>
      <w:marLeft w:val="0"/>
      <w:marRight w:val="0"/>
      <w:marTop w:val="0"/>
      <w:marBottom w:val="0"/>
      <w:divBdr>
        <w:top w:val="none" w:sz="0" w:space="0" w:color="auto"/>
        <w:left w:val="none" w:sz="0" w:space="0" w:color="auto"/>
        <w:bottom w:val="none" w:sz="0" w:space="0" w:color="auto"/>
        <w:right w:val="none" w:sz="0" w:space="0" w:color="auto"/>
      </w:divBdr>
      <w:divsChild>
        <w:div w:id="526260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513786">
      <w:bodyDiv w:val="1"/>
      <w:marLeft w:val="0"/>
      <w:marRight w:val="0"/>
      <w:marTop w:val="0"/>
      <w:marBottom w:val="0"/>
      <w:divBdr>
        <w:top w:val="none" w:sz="0" w:space="0" w:color="auto"/>
        <w:left w:val="none" w:sz="0" w:space="0" w:color="auto"/>
        <w:bottom w:val="none" w:sz="0" w:space="0" w:color="auto"/>
        <w:right w:val="none" w:sz="0" w:space="0" w:color="auto"/>
      </w:divBdr>
    </w:div>
    <w:div w:id="1663658220">
      <w:bodyDiv w:val="1"/>
      <w:marLeft w:val="0"/>
      <w:marRight w:val="0"/>
      <w:marTop w:val="0"/>
      <w:marBottom w:val="0"/>
      <w:divBdr>
        <w:top w:val="none" w:sz="0" w:space="0" w:color="auto"/>
        <w:left w:val="none" w:sz="0" w:space="0" w:color="auto"/>
        <w:bottom w:val="none" w:sz="0" w:space="0" w:color="auto"/>
        <w:right w:val="none" w:sz="0" w:space="0" w:color="auto"/>
      </w:divBdr>
      <w:divsChild>
        <w:div w:id="2024284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677650">
      <w:bodyDiv w:val="1"/>
      <w:marLeft w:val="0"/>
      <w:marRight w:val="0"/>
      <w:marTop w:val="0"/>
      <w:marBottom w:val="0"/>
      <w:divBdr>
        <w:top w:val="none" w:sz="0" w:space="0" w:color="auto"/>
        <w:left w:val="none" w:sz="0" w:space="0" w:color="auto"/>
        <w:bottom w:val="none" w:sz="0" w:space="0" w:color="auto"/>
        <w:right w:val="none" w:sz="0" w:space="0" w:color="auto"/>
      </w:divBdr>
      <w:divsChild>
        <w:div w:id="1405760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 w:id="2144928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to/4V5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bitl.to/4V4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2.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1233</Words>
  <Characters>6797</Characters>
  <Application>Microsoft Office Word</Application>
  <DocSecurity>0</DocSecurity>
  <Lines>194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11</cp:revision>
  <dcterms:created xsi:type="dcterms:W3CDTF">2025-07-13T22:05:00Z</dcterms:created>
  <dcterms:modified xsi:type="dcterms:W3CDTF">2025-07-21T07:04:00Z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