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DB8609" w14:textId="4AE4B75C" w:rsidR="00B8426B" w:rsidRDefault="00E8688B">
      <w:pPr>
        <w:jc w:val="center"/>
        <w:rPr>
          <w:sz w:val="28"/>
          <w:szCs w:val="28"/>
        </w:rPr>
      </w:pPr>
      <w:r>
        <w:rPr>
          <w:noProof/>
          <w:sz w:val="28"/>
          <w:szCs w:val="28"/>
          <w:lang w:eastAsia="en-ZA"/>
        </w:rPr>
        <mc:AlternateContent>
          <mc:Choice Requires="wps">
            <w:drawing>
              <wp:anchor distT="0" distB="0" distL="114300" distR="114300" simplePos="0" relativeHeight="251672576" behindDoc="0" locked="0" layoutInCell="1" allowOverlap="1" wp14:anchorId="435B17F8" wp14:editId="1394D5EB">
                <wp:simplePos x="0" y="0"/>
                <wp:positionH relativeFrom="column">
                  <wp:posOffset>-1905</wp:posOffset>
                </wp:positionH>
                <wp:positionV relativeFrom="paragraph">
                  <wp:posOffset>-636</wp:posOffset>
                </wp:positionV>
                <wp:extent cx="2628900" cy="1360805"/>
                <wp:effectExtent l="0" t="0" r="19050" b="10795"/>
                <wp:wrapNone/>
                <wp:docPr id="1" name="Rectangle 1"/>
                <wp:cNvGraphicFramePr/>
                <a:graphic xmlns:a="http://schemas.openxmlformats.org/drawingml/2006/main">
                  <a:graphicData uri="http://schemas.microsoft.com/office/word/2010/wordprocessingShape">
                    <wps:wsp>
                      <wps:cNvSpPr/>
                      <wps:spPr>
                        <a:xfrm>
                          <a:off x="0" y="0"/>
                          <a:ext cx="2628900" cy="1360805"/>
                        </a:xfrm>
                        <a:prstGeom prst="rect">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6FA8DE" w14:textId="77777777" w:rsidR="00E8688B" w:rsidRPr="008F0D52" w:rsidRDefault="00E8688B" w:rsidP="00E8688B">
                            <w:pPr>
                              <w:tabs>
                                <w:tab w:val="left" w:pos="3119"/>
                              </w:tabs>
                              <w:rPr>
                                <w:rFonts w:ascii="Britannic Bold" w:hAnsi="Britannic Bold"/>
                                <w:sz w:val="36"/>
                              </w:rPr>
                            </w:pPr>
                            <w:r w:rsidRPr="008F0D52">
                              <w:rPr>
                                <w:rFonts w:ascii="Britannic Bold" w:hAnsi="Britannic Bold"/>
                                <w:sz w:val="36"/>
                              </w:rPr>
                              <w:t>GRAAD 9</w:t>
                            </w:r>
                          </w:p>
                          <w:p w14:paraId="3EADFE54" w14:textId="77777777" w:rsidR="00E8688B" w:rsidRPr="008F0D52" w:rsidRDefault="00E8688B" w:rsidP="00E8688B">
                            <w:pPr>
                              <w:rPr>
                                <w:rFonts w:ascii="Britannic Bold" w:hAnsi="Britannic Bold"/>
                              </w:rPr>
                            </w:pPr>
                            <w:r w:rsidRPr="008F0D52">
                              <w:rPr>
                                <w:rFonts w:ascii="Britannic Bold" w:hAnsi="Britannic Bold"/>
                              </w:rPr>
                              <w:t>Selfontwikkeling in die samelewing</w:t>
                            </w:r>
                          </w:p>
                          <w:p w14:paraId="3402A067" w14:textId="77777777" w:rsidR="00E8688B" w:rsidRPr="008F0D52" w:rsidRDefault="00E8688B" w:rsidP="00E8688B">
                            <w:pPr>
                              <w:rPr>
                                <w:rFonts w:ascii="Britannic Bold" w:hAnsi="Britannic Bold"/>
                                <w:sz w:val="32"/>
                              </w:rPr>
                            </w:pPr>
                            <w:r w:rsidRPr="008F0D52">
                              <w:rPr>
                                <w:rFonts w:ascii="Britannic Bold" w:hAnsi="Britannic Bold"/>
                                <w:sz w:val="32"/>
                              </w:rPr>
                              <w:t>Kwartaal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5B17F8" id="Rectangle 1" o:spid="_x0000_s1026" style="position:absolute;left:0;text-align:left;margin-left:-.15pt;margin-top:-.05pt;width:207pt;height:107.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tR2lQIAAMAFAAAOAAAAZHJzL2Uyb0RvYy54bWysVN9PGzEMfp+0/yHK+7hrBwwqrqgCMU1C&#10;DAETz2ku6UVK4ixJe9f99XNyP+gY2gNaH9L4bH+2v9i+uOyMJjvhgwJb0dlRSYmwHGplNxX98XTz&#10;6YySEJmtmQYrKroXgV4uP364aN1CzKEBXQtPEMSGResq2sToFkUReCMMC0fghEWlBG9YRNFvitqz&#10;FtGNLuZleVq04GvngYsQ8Ot1r6TLjC+l4PG7lEFEoiuKucV8+nyu01ksL9hi45lrFB/SYO/IwjBl&#10;MegEdc0iI1uv/oIyinsIIOMRB1OAlIqLXANWMytfVfPYMCdyLUhOcBNN4f/B8rvdvSeqxrejxDKD&#10;T/SApDG70YLMEj2tCwu0enT3fpACXlOtnfQm/WMVpMuU7idKRRcJx4/z0/nZeYnMc9TNPp+WZ+VJ&#10;Qi1e3J0P8asAQ9Kloh7DZyrZ7jbE3nQ0SdECaFXfKK2zkPpEXGlPdgxfmHEubJwPAf6w1Pbdzphr&#10;8i4SE33t+Rb3WiRMbR+ERApTtTnx3Lyvk5r1qobVos/1pMTfmOlYRiYmAyZkiVVO2APAaHlYcH4n&#10;zHKwT64i9/7kXP4rsZ7jySNHBhsnZ6Ms+LcAdJwi9/YjST01iaXYrbuhbdZQ77HXPPRDGBy/Ufji&#10;tyzEe+Zx6rBLcJPE73hIDW1FYbhR0oD/9db3ZI/DgFpKWpziioafW+YFJfqbxTE5nx0fp7HPwvHJ&#10;lzkK/lCzPtTYrbkCbCMcBcwuX5N91ONVejDPuHBWKSqqmOUYu6I8+lG4iv12wZXFxWqVzXDUHYu3&#10;9tHxBJ4ITh391D0z74a2jzgxdzBOPFu86v7eNnlaWG0jSJVHI1Hc8zpQj2si99Cw0tIeOpSz1cvi&#10;Xf4GAAD//wMAUEsDBBQABgAIAAAAIQBIfC2M3QAAAAcBAAAPAAAAZHJzL2Rvd25yZXYueG1sTI7N&#10;TsMwEITvSLyDtUjcWidpxE+IUxUkDlyglKpnN17siHgdxW5i+vSYE5xGoxnNfPU62p5NOPrOkYB8&#10;mQFDap3qSAvYfzwv7oD5IEnJ3hEK+EYP6+byopaVcjO947QLmqUR8pUUYEIYKs59a9BKv3QDUso+&#10;3WhlSHbUXI1yTuO250WW3XArO0oPRg74ZLD92p2sgEc96cxM23nzGmX38hbPh/vyLMT1Vdw8AAsY&#10;w18ZfvETOjSJ6ehOpDzrBSxWqZgkB5bSMl/dAjsKKPKyAN7U/D9/8wMAAP//AwBQSwECLQAUAAYA&#10;CAAAACEAtoM4kv4AAADhAQAAEwAAAAAAAAAAAAAAAAAAAAAAW0NvbnRlbnRfVHlwZXNdLnhtbFBL&#10;AQItABQABgAIAAAAIQA4/SH/1gAAAJQBAAALAAAAAAAAAAAAAAAAAC8BAABfcmVscy8ucmVsc1BL&#10;AQItABQABgAIAAAAIQBuItR2lQIAAMAFAAAOAAAAAAAAAAAAAAAAAC4CAABkcnMvZTJvRG9jLnht&#10;bFBLAQItABQABgAIAAAAIQBIfC2M3QAAAAcBAAAPAAAAAAAAAAAAAAAAAO8EAABkcnMvZG93bnJl&#10;di54bWxQSwUGAAAAAAQABADzAAAA+QUAAAAA&#10;" fillcolor="#ed7d31 [3205]" strokecolor="#ed7d31 [3205]" strokeweight="1pt">
                <v:textbox>
                  <w:txbxContent>
                    <w:p w14:paraId="086FA8DE" w14:textId="77777777" w:rsidR="00E8688B" w:rsidRPr="008F0D52" w:rsidRDefault="00E8688B" w:rsidP="00E8688B">
                      <w:pPr>
                        <w:tabs>
                          <w:tab w:val="left" w:pos="3119"/>
                        </w:tabs>
                        <w:rPr>
                          <w:rFonts w:ascii="Britannic Bold" w:hAnsi="Britannic Bold"/>
                          <w:sz w:val="36"/>
                        </w:rPr>
                      </w:pPr>
                      <w:r w:rsidRPr="008F0D52">
                        <w:rPr>
                          <w:rFonts w:ascii="Britannic Bold" w:hAnsi="Britannic Bold"/>
                          <w:sz w:val="36"/>
                        </w:rPr>
                        <w:t>GRAAD 9</w:t>
                      </w:r>
                    </w:p>
                    <w:p w14:paraId="3EADFE54" w14:textId="77777777" w:rsidR="00E8688B" w:rsidRPr="008F0D52" w:rsidRDefault="00E8688B" w:rsidP="00E8688B">
                      <w:pPr>
                        <w:rPr>
                          <w:rFonts w:ascii="Britannic Bold" w:hAnsi="Britannic Bold"/>
                        </w:rPr>
                      </w:pPr>
                      <w:r w:rsidRPr="008F0D52">
                        <w:rPr>
                          <w:rFonts w:ascii="Britannic Bold" w:hAnsi="Britannic Bold"/>
                        </w:rPr>
                        <w:t>Selfontwikkeling in die samelewing</w:t>
                      </w:r>
                    </w:p>
                    <w:p w14:paraId="3402A067" w14:textId="77777777" w:rsidR="00E8688B" w:rsidRPr="008F0D52" w:rsidRDefault="00E8688B" w:rsidP="00E8688B">
                      <w:pPr>
                        <w:rPr>
                          <w:rFonts w:ascii="Britannic Bold" w:hAnsi="Britannic Bold"/>
                          <w:sz w:val="32"/>
                        </w:rPr>
                      </w:pPr>
                      <w:r w:rsidRPr="008F0D52">
                        <w:rPr>
                          <w:rFonts w:ascii="Britannic Bold" w:hAnsi="Britannic Bold"/>
                          <w:sz w:val="32"/>
                        </w:rPr>
                        <w:t>Kwartaal 4</w:t>
                      </w:r>
                    </w:p>
                  </w:txbxContent>
                </v:textbox>
              </v:rect>
            </w:pict>
          </mc:Fallback>
        </mc:AlternateContent>
      </w:r>
      <w:r w:rsidR="006A0BDA">
        <w:rPr>
          <w:noProof/>
          <w:sz w:val="28"/>
          <w:szCs w:val="28"/>
          <w:lang w:eastAsia="en-ZA"/>
        </w:rPr>
        <w:drawing>
          <wp:inline distT="0" distB="0" distL="0" distR="0" wp14:anchorId="3326434A" wp14:editId="5DF02C4C">
            <wp:extent cx="6555740" cy="1360805"/>
            <wp:effectExtent l="0" t="0" r="0" b="0"/>
            <wp:docPr id="2078695623" name="image5.jpg" descr="'N Foto met teks, lettertipe, grafiese ontwerp, grafika&#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5.jpg" descr="A picture containing text, font, graphic design, graphics&#10;&#10;Description automatically generated"/>
                    <pic:cNvPicPr preferRelativeResize="0"/>
                  </pic:nvPicPr>
                  <pic:blipFill>
                    <a:blip r:embed="rId9"/>
                    <a:srcRect/>
                    <a:stretch>
                      <a:fillRect/>
                    </a:stretch>
                  </pic:blipFill>
                  <pic:spPr>
                    <a:xfrm>
                      <a:off x="0" y="0"/>
                      <a:ext cx="6555740" cy="1360805"/>
                    </a:xfrm>
                    <a:prstGeom prst="rect">
                      <a:avLst/>
                    </a:prstGeom>
                    <a:ln/>
                  </pic:spPr>
                </pic:pic>
              </a:graphicData>
            </a:graphic>
          </wp:inline>
        </w:drawing>
      </w:r>
    </w:p>
    <w:p w14:paraId="67B1CD2D" w14:textId="77777777" w:rsidR="00B8426B" w:rsidRDefault="00B8426B">
      <w:pPr>
        <w:jc w:val="center"/>
        <w:rPr>
          <w:rFonts w:ascii="Calibri" w:eastAsia="Calibri" w:hAnsi="Calibri" w:cs="Calibri"/>
          <w:sz w:val="28"/>
          <w:szCs w:val="28"/>
          <w:u w:val="single"/>
        </w:rPr>
      </w:pPr>
    </w:p>
    <w:p w14:paraId="2B19233F" w14:textId="454AF70C" w:rsidR="00B8426B" w:rsidRDefault="00FF43C1">
      <w:pPr>
        <w:jc w:val="center"/>
        <w:rPr>
          <w:rFonts w:ascii="Calibri" w:eastAsia="Calibri" w:hAnsi="Calibri" w:cs="Calibri"/>
          <w:sz w:val="28"/>
          <w:szCs w:val="28"/>
          <w:u w:val="single"/>
        </w:rPr>
      </w:pPr>
      <w:r>
        <w:rPr>
          <w:noProof/>
          <w:lang w:eastAsia="en-ZA"/>
        </w:rPr>
        <w:drawing>
          <wp:anchor distT="0" distB="0" distL="114300" distR="114300" simplePos="0" relativeHeight="251658240" behindDoc="0" locked="0" layoutInCell="1" hidden="0" allowOverlap="1" wp14:anchorId="61E04536" wp14:editId="15AF7592">
            <wp:simplePos x="0" y="0"/>
            <wp:positionH relativeFrom="margin">
              <wp:align>left</wp:align>
            </wp:positionH>
            <wp:positionV relativeFrom="paragraph">
              <wp:posOffset>154940</wp:posOffset>
            </wp:positionV>
            <wp:extent cx="448310" cy="449580"/>
            <wp:effectExtent l="0" t="0" r="8890" b="7620"/>
            <wp:wrapNone/>
            <wp:docPr id="2078695611" name="image2.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2.png" descr="Shape, arrow&#10;&#10;Description automatically generated"/>
                    <pic:cNvPicPr preferRelativeResize="0"/>
                  </pic:nvPicPr>
                  <pic:blipFill>
                    <a:blip r:embed="rId10"/>
                    <a:srcRect/>
                    <a:stretch>
                      <a:fillRect/>
                    </a:stretch>
                  </pic:blipFill>
                  <pic:spPr>
                    <a:xfrm>
                      <a:off x="0" y="0"/>
                      <a:ext cx="448310" cy="449580"/>
                    </a:xfrm>
                    <a:prstGeom prst="rect">
                      <a:avLst/>
                    </a:prstGeom>
                    <a:ln/>
                  </pic:spPr>
                </pic:pic>
              </a:graphicData>
            </a:graphic>
          </wp:anchor>
        </w:drawing>
      </w:r>
      <w:r w:rsidR="00E8688B">
        <w:rPr>
          <w:rFonts w:ascii="Calibri" w:eastAsia="Calibri" w:hAnsi="Calibri" w:cs="Calibri"/>
          <w:b/>
          <w:sz w:val="28"/>
          <w:szCs w:val="28"/>
          <w:u w:val="single"/>
        </w:rPr>
        <w:t>Les 3 - Werkkaart</w:t>
      </w:r>
    </w:p>
    <w:p w14:paraId="7E69F0F0" w14:textId="77777777" w:rsidR="00B8426B" w:rsidRDefault="00B8426B">
      <w:pPr>
        <w:rPr>
          <w:b/>
          <w:i/>
          <w:sz w:val="28"/>
          <w:szCs w:val="28"/>
          <w:u w:val="single"/>
        </w:rPr>
      </w:pPr>
    </w:p>
    <w:p w14:paraId="266491EC" w14:textId="77777777" w:rsidR="00F47ADA" w:rsidRDefault="006A0BDA">
      <w:pPr>
        <w:pBdr>
          <w:top w:val="nil"/>
          <w:left w:val="nil"/>
          <w:bottom w:val="nil"/>
          <w:right w:val="nil"/>
          <w:between w:val="nil"/>
        </w:pBdr>
        <w:spacing w:line="259" w:lineRule="auto"/>
        <w:ind w:left="720"/>
        <w:rPr>
          <w:rFonts w:ascii="Calibri" w:eastAsia="Calibri" w:hAnsi="Calibri" w:cs="Calibri"/>
          <w:color w:val="000000"/>
          <w:sz w:val="22"/>
          <w:szCs w:val="22"/>
        </w:rPr>
      </w:pPr>
      <w:r>
        <w:rPr>
          <w:rFonts w:ascii="Calibri" w:eastAsia="Calibri" w:hAnsi="Calibri" w:cs="Calibri"/>
          <w:b/>
          <w:i/>
          <w:color w:val="000000"/>
          <w:sz w:val="28"/>
          <w:szCs w:val="28"/>
          <w:u w:val="single"/>
        </w:rPr>
        <w:t xml:space="preserve">Aktiwiteit 1: </w:t>
      </w:r>
    </w:p>
    <w:p w14:paraId="414D2B36" w14:textId="31A4CBDE" w:rsidR="00B8426B" w:rsidRPr="00F47ADA" w:rsidRDefault="00F47ADA">
      <w:pPr>
        <w:pBdr>
          <w:top w:val="nil"/>
          <w:left w:val="nil"/>
          <w:bottom w:val="nil"/>
          <w:right w:val="nil"/>
          <w:between w:val="nil"/>
        </w:pBdr>
        <w:spacing w:line="259" w:lineRule="auto"/>
        <w:ind w:left="720"/>
        <w:rPr>
          <w:rFonts w:ascii="Calibri" w:eastAsia="Calibri" w:hAnsi="Calibri" w:cs="Calibri"/>
          <w:bCs/>
          <w:iCs/>
          <w:color w:val="000000"/>
        </w:rPr>
      </w:pPr>
      <w:r>
        <w:rPr>
          <w:rFonts w:ascii="Calibri" w:eastAsia="Calibri" w:hAnsi="Calibri" w:cs="Calibri"/>
          <w:bCs/>
          <w:iCs/>
          <w:color w:val="000000"/>
        </w:rPr>
        <w:br/>
      </w:r>
      <w:r w:rsidR="006A0BDA" w:rsidRPr="00F47ADA">
        <w:rPr>
          <w:rFonts w:ascii="Calibri" w:eastAsia="Calibri" w:hAnsi="Calibri" w:cs="Calibri"/>
          <w:bCs/>
          <w:iCs/>
          <w:color w:val="000000"/>
        </w:rPr>
        <w:t>Identifiseer die te</w:t>
      </w:r>
      <w:r w:rsidR="00E8688B">
        <w:rPr>
          <w:rFonts w:ascii="Calibri" w:eastAsia="Calibri" w:hAnsi="Calibri" w:cs="Calibri"/>
          <w:bCs/>
          <w:iCs/>
          <w:color w:val="000000"/>
        </w:rPr>
        <w:t>enproduktiewe</w:t>
      </w:r>
      <w:r w:rsidR="00303760">
        <w:rPr>
          <w:rFonts w:ascii="Calibri" w:eastAsia="Calibri" w:hAnsi="Calibri" w:cs="Calibri"/>
          <w:bCs/>
          <w:iCs/>
          <w:color w:val="000000"/>
        </w:rPr>
        <w:t xml:space="preserve"> hanterings</w:t>
      </w:r>
      <w:r w:rsidR="00E8688B">
        <w:rPr>
          <w:rFonts w:ascii="Calibri" w:eastAsia="Calibri" w:hAnsi="Calibri" w:cs="Calibri"/>
          <w:bCs/>
          <w:iCs/>
          <w:color w:val="000000"/>
        </w:rPr>
        <w:t>tegnieke</w:t>
      </w:r>
      <w:r w:rsidR="006A0BDA" w:rsidRPr="00F47ADA">
        <w:rPr>
          <w:rFonts w:ascii="Calibri" w:eastAsia="Calibri" w:hAnsi="Calibri" w:cs="Calibri"/>
          <w:bCs/>
          <w:iCs/>
          <w:color w:val="000000"/>
        </w:rPr>
        <w:t xml:space="preserve"> </w:t>
      </w:r>
      <w:r w:rsidR="00E8688B">
        <w:rPr>
          <w:rFonts w:ascii="Calibri" w:eastAsia="Calibri" w:hAnsi="Calibri" w:cs="Calibri"/>
          <w:bCs/>
          <w:iCs/>
          <w:color w:val="000000"/>
        </w:rPr>
        <w:t>uit die lys terme in die blok hieronder</w:t>
      </w:r>
      <w:r w:rsidR="006A0BDA" w:rsidRPr="00F47ADA">
        <w:rPr>
          <w:rFonts w:ascii="Calibri" w:eastAsia="Calibri" w:hAnsi="Calibri" w:cs="Calibri"/>
          <w:bCs/>
          <w:iCs/>
          <w:color w:val="000000"/>
        </w:rPr>
        <w:t>.</w:t>
      </w:r>
      <w:r w:rsidR="006A0BDA" w:rsidRPr="00F47ADA">
        <w:rPr>
          <w:bCs/>
          <w:iCs/>
          <w:noProof/>
          <w:lang w:eastAsia="en-ZA"/>
        </w:rPr>
        <w:drawing>
          <wp:anchor distT="0" distB="0" distL="114300" distR="114300" simplePos="0" relativeHeight="251659264" behindDoc="0" locked="0" layoutInCell="1" hidden="0" allowOverlap="1" wp14:anchorId="76477FFF" wp14:editId="300662D5">
            <wp:simplePos x="0" y="0"/>
            <wp:positionH relativeFrom="column">
              <wp:posOffset>8154035</wp:posOffset>
            </wp:positionH>
            <wp:positionV relativeFrom="paragraph">
              <wp:posOffset>1464945</wp:posOffset>
            </wp:positionV>
            <wp:extent cx="1575435" cy="1050290"/>
            <wp:effectExtent l="0" t="0" r="0" b="0"/>
            <wp:wrapNone/>
            <wp:docPr id="2078695615" name="image8.jpg" descr="Riskante gedrag | UT Tiener Gesondheid | UT Gesondheid San Antonio"/>
            <wp:cNvGraphicFramePr/>
            <a:graphic xmlns:a="http://schemas.openxmlformats.org/drawingml/2006/main">
              <a:graphicData uri="http://schemas.openxmlformats.org/drawingml/2006/picture">
                <pic:pic xmlns:pic="http://schemas.openxmlformats.org/drawingml/2006/picture">
                  <pic:nvPicPr>
                    <pic:cNvPr id="0" name="image8.jpg" descr="Risky Behaviors | UT Teen Health | UT Health San Antonio"/>
                    <pic:cNvPicPr preferRelativeResize="0"/>
                  </pic:nvPicPr>
                  <pic:blipFill>
                    <a:blip r:embed="rId11"/>
                    <a:srcRect/>
                    <a:stretch>
                      <a:fillRect/>
                    </a:stretch>
                  </pic:blipFill>
                  <pic:spPr>
                    <a:xfrm>
                      <a:off x="0" y="0"/>
                      <a:ext cx="1575435" cy="1050290"/>
                    </a:xfrm>
                    <a:prstGeom prst="rect">
                      <a:avLst/>
                    </a:prstGeom>
                    <a:ln/>
                  </pic:spPr>
                </pic:pic>
              </a:graphicData>
            </a:graphic>
          </wp:anchor>
        </w:drawing>
      </w:r>
      <w:r w:rsidR="006A0BDA" w:rsidRPr="00F47ADA">
        <w:rPr>
          <w:bCs/>
          <w:iCs/>
          <w:noProof/>
          <w:lang w:eastAsia="en-ZA"/>
        </w:rPr>
        <w:drawing>
          <wp:anchor distT="0" distB="0" distL="114300" distR="114300" simplePos="0" relativeHeight="251660288" behindDoc="0" locked="0" layoutInCell="1" hidden="0" allowOverlap="1" wp14:anchorId="000A4F56" wp14:editId="2692546F">
            <wp:simplePos x="0" y="0"/>
            <wp:positionH relativeFrom="column">
              <wp:posOffset>8225155</wp:posOffset>
            </wp:positionH>
            <wp:positionV relativeFrom="paragraph">
              <wp:posOffset>4105909</wp:posOffset>
            </wp:positionV>
            <wp:extent cx="1413510" cy="942340"/>
            <wp:effectExtent l="0" t="0" r="0" b="0"/>
            <wp:wrapNone/>
            <wp:docPr id="2078695614" name="image13.png" descr="5 maniere waarop sosiale media tieners se geestesgesondheid beïnvloed"/>
            <wp:cNvGraphicFramePr/>
            <a:graphic xmlns:a="http://schemas.openxmlformats.org/drawingml/2006/main">
              <a:graphicData uri="http://schemas.openxmlformats.org/drawingml/2006/picture">
                <pic:pic xmlns:pic="http://schemas.openxmlformats.org/drawingml/2006/picture">
                  <pic:nvPicPr>
                    <pic:cNvPr id="0" name="image13.png" descr="5 Ways Social Media Affects Teen Mental Health"/>
                    <pic:cNvPicPr preferRelativeResize="0"/>
                  </pic:nvPicPr>
                  <pic:blipFill>
                    <a:blip r:embed="rId12"/>
                    <a:srcRect/>
                    <a:stretch>
                      <a:fillRect/>
                    </a:stretch>
                  </pic:blipFill>
                  <pic:spPr>
                    <a:xfrm>
                      <a:off x="0" y="0"/>
                      <a:ext cx="1413510" cy="942340"/>
                    </a:xfrm>
                    <a:prstGeom prst="rect">
                      <a:avLst/>
                    </a:prstGeom>
                    <a:ln/>
                  </pic:spPr>
                </pic:pic>
              </a:graphicData>
            </a:graphic>
          </wp:anchor>
        </w:drawing>
      </w:r>
    </w:p>
    <w:p w14:paraId="487F928E" w14:textId="77777777" w:rsidR="00B8426B" w:rsidRDefault="00B8426B">
      <w:pPr>
        <w:pBdr>
          <w:top w:val="nil"/>
          <w:left w:val="nil"/>
          <w:bottom w:val="nil"/>
          <w:right w:val="nil"/>
          <w:between w:val="nil"/>
        </w:pBdr>
        <w:spacing w:line="259" w:lineRule="auto"/>
        <w:ind w:left="720"/>
        <w:rPr>
          <w:rFonts w:ascii="Calibri" w:eastAsia="Calibri" w:hAnsi="Calibri" w:cs="Calibri"/>
          <w:color w:val="000000"/>
          <w:sz w:val="28"/>
          <w:szCs w:val="28"/>
        </w:rPr>
      </w:pPr>
    </w:p>
    <w:p w14:paraId="6126268E" w14:textId="37FE486A" w:rsidR="00B8426B" w:rsidRDefault="00E8688B" w:rsidP="00E8688B">
      <w:pPr>
        <w:pBdr>
          <w:top w:val="single" w:sz="4" w:space="1" w:color="000000"/>
          <w:left w:val="single" w:sz="4" w:space="4" w:color="000000"/>
          <w:bottom w:val="single" w:sz="4" w:space="1" w:color="000000"/>
          <w:right w:val="single" w:sz="4" w:space="4" w:color="000000"/>
          <w:between w:val="nil"/>
        </w:pBdr>
        <w:spacing w:line="259" w:lineRule="auto"/>
        <w:ind w:left="720"/>
        <w:rPr>
          <w:rFonts w:ascii="Calibri" w:eastAsia="Calibri" w:hAnsi="Calibri" w:cs="Calibri"/>
          <w:color w:val="000000"/>
          <w:sz w:val="28"/>
          <w:szCs w:val="28"/>
        </w:rPr>
      </w:pPr>
      <w:r>
        <w:rPr>
          <w:rFonts w:ascii="Calibri" w:eastAsia="Calibri" w:hAnsi="Calibri" w:cs="Calibri"/>
          <w:color w:val="000000"/>
          <w:sz w:val="28"/>
          <w:szCs w:val="28"/>
        </w:rPr>
        <w:t xml:space="preserve">        Selfskade</w:t>
      </w:r>
      <w:r>
        <w:rPr>
          <w:rFonts w:ascii="Calibri" w:eastAsia="Calibri" w:hAnsi="Calibri" w:cs="Calibri"/>
          <w:color w:val="000000"/>
          <w:sz w:val="28"/>
          <w:szCs w:val="28"/>
        </w:rPr>
        <w:tab/>
      </w:r>
      <w:r>
        <w:rPr>
          <w:rFonts w:ascii="Calibri" w:eastAsia="Calibri" w:hAnsi="Calibri" w:cs="Calibri"/>
          <w:color w:val="000000"/>
          <w:sz w:val="28"/>
          <w:szCs w:val="28"/>
        </w:rPr>
        <w:tab/>
        <w:t xml:space="preserve">            </w:t>
      </w:r>
      <w:r w:rsidR="006A0BDA">
        <w:rPr>
          <w:rFonts w:ascii="Calibri" w:eastAsia="Calibri" w:hAnsi="Calibri" w:cs="Calibri"/>
          <w:color w:val="000000"/>
          <w:sz w:val="28"/>
          <w:szCs w:val="28"/>
        </w:rPr>
        <w:t xml:space="preserve">Riskante gedrag </w:t>
      </w:r>
      <w:r w:rsidR="006A0BDA">
        <w:rPr>
          <w:rFonts w:ascii="Calibri" w:eastAsia="Calibri" w:hAnsi="Calibri" w:cs="Calibri"/>
          <w:color w:val="000000"/>
          <w:sz w:val="28"/>
          <w:szCs w:val="28"/>
        </w:rPr>
        <w:tab/>
      </w:r>
      <w:r w:rsidR="006A0BDA">
        <w:rPr>
          <w:rFonts w:ascii="Calibri" w:eastAsia="Calibri" w:hAnsi="Calibri" w:cs="Calibri"/>
          <w:color w:val="000000"/>
          <w:sz w:val="28"/>
          <w:szCs w:val="28"/>
        </w:rPr>
        <w:tab/>
      </w:r>
      <w:r w:rsidR="00D01ACC">
        <w:rPr>
          <w:rFonts w:ascii="Calibri" w:eastAsia="Calibri" w:hAnsi="Calibri" w:cs="Calibri"/>
          <w:color w:val="000000"/>
          <w:sz w:val="28"/>
          <w:szCs w:val="28"/>
        </w:rPr>
        <w:t xml:space="preserve">                  Baklei</w:t>
      </w:r>
    </w:p>
    <w:p w14:paraId="524E3B90" w14:textId="1D6AD7EE" w:rsidR="00B8426B" w:rsidRDefault="00E8688B" w:rsidP="00E8688B">
      <w:pPr>
        <w:pBdr>
          <w:top w:val="single" w:sz="4" w:space="1" w:color="000000"/>
          <w:left w:val="single" w:sz="4" w:space="4" w:color="000000"/>
          <w:bottom w:val="single" w:sz="4" w:space="1" w:color="000000"/>
          <w:right w:val="single" w:sz="4" w:space="4" w:color="000000"/>
          <w:between w:val="nil"/>
        </w:pBdr>
        <w:spacing w:line="259" w:lineRule="auto"/>
        <w:ind w:left="720"/>
        <w:rPr>
          <w:rFonts w:ascii="Calibri" w:eastAsia="Calibri" w:hAnsi="Calibri" w:cs="Calibri"/>
          <w:color w:val="000000"/>
          <w:sz w:val="28"/>
          <w:szCs w:val="28"/>
        </w:rPr>
      </w:pPr>
      <w:r>
        <w:rPr>
          <w:rFonts w:ascii="Calibri" w:eastAsia="Calibri" w:hAnsi="Calibri" w:cs="Calibri"/>
          <w:color w:val="000000"/>
          <w:sz w:val="28"/>
          <w:szCs w:val="28"/>
        </w:rPr>
        <w:t xml:space="preserve">   </w:t>
      </w:r>
      <w:r w:rsidR="006A0BDA">
        <w:rPr>
          <w:rFonts w:ascii="Calibri" w:eastAsia="Calibri" w:hAnsi="Calibri" w:cs="Calibri"/>
          <w:color w:val="000000"/>
          <w:sz w:val="28"/>
          <w:szCs w:val="28"/>
        </w:rPr>
        <w:t xml:space="preserve">Dwelmmisbruik </w:t>
      </w:r>
      <w:r w:rsidR="006A0BDA">
        <w:rPr>
          <w:rFonts w:ascii="Calibri" w:eastAsia="Calibri" w:hAnsi="Calibri" w:cs="Calibri"/>
          <w:color w:val="000000"/>
          <w:sz w:val="28"/>
          <w:szCs w:val="28"/>
        </w:rPr>
        <w:tab/>
      </w:r>
      <w:r w:rsidR="006A0BDA">
        <w:rPr>
          <w:rFonts w:ascii="Calibri" w:eastAsia="Calibri" w:hAnsi="Calibri" w:cs="Calibri"/>
          <w:color w:val="000000"/>
          <w:sz w:val="28"/>
          <w:szCs w:val="28"/>
        </w:rPr>
        <w:tab/>
      </w:r>
      <w:r>
        <w:rPr>
          <w:rFonts w:ascii="Calibri" w:eastAsia="Calibri" w:hAnsi="Calibri" w:cs="Calibri"/>
          <w:color w:val="000000"/>
          <w:sz w:val="28"/>
          <w:szCs w:val="28"/>
        </w:rPr>
        <w:t xml:space="preserve">      Sosiale media misbruik                  Tiener</w:t>
      </w:r>
      <w:r w:rsidR="006A0BDA">
        <w:rPr>
          <w:rFonts w:ascii="Calibri" w:eastAsia="Calibri" w:hAnsi="Calibri" w:cs="Calibri"/>
          <w:color w:val="000000"/>
          <w:sz w:val="28"/>
          <w:szCs w:val="28"/>
        </w:rPr>
        <w:t>selfmoord</w:t>
      </w:r>
    </w:p>
    <w:p w14:paraId="1E4FDF8D" w14:textId="6D7A77B3" w:rsidR="00B8426B" w:rsidRDefault="00B8426B">
      <w:pPr>
        <w:pBdr>
          <w:top w:val="nil"/>
          <w:left w:val="nil"/>
          <w:bottom w:val="nil"/>
          <w:right w:val="nil"/>
          <w:between w:val="nil"/>
        </w:pBdr>
        <w:spacing w:line="259" w:lineRule="auto"/>
        <w:ind w:left="720"/>
        <w:rPr>
          <w:rFonts w:ascii="Calibri" w:eastAsia="Calibri" w:hAnsi="Calibri" w:cs="Calibri"/>
          <w:color w:val="000000"/>
          <w:sz w:val="28"/>
          <w:szCs w:val="28"/>
        </w:rPr>
      </w:pPr>
    </w:p>
    <w:p w14:paraId="793FEEB3" w14:textId="5EDC4095" w:rsidR="00B8426B" w:rsidRDefault="00F47ADA">
      <w:pPr>
        <w:pBdr>
          <w:top w:val="nil"/>
          <w:left w:val="nil"/>
          <w:bottom w:val="nil"/>
          <w:right w:val="nil"/>
          <w:between w:val="nil"/>
        </w:pBdr>
        <w:spacing w:line="259" w:lineRule="auto"/>
        <w:ind w:left="720" w:hanging="10"/>
        <w:rPr>
          <w:rFonts w:ascii="Calibri" w:eastAsia="Calibri" w:hAnsi="Calibri" w:cs="Calibri"/>
          <w:color w:val="000000"/>
          <w:sz w:val="28"/>
          <w:szCs w:val="28"/>
        </w:rPr>
      </w:pPr>
      <w:r>
        <w:rPr>
          <w:noProof/>
          <w:lang w:eastAsia="en-ZA"/>
        </w:rPr>
        <w:drawing>
          <wp:anchor distT="0" distB="0" distL="114300" distR="114300" simplePos="0" relativeHeight="251662336" behindDoc="0" locked="0" layoutInCell="1" hidden="0" allowOverlap="1" wp14:anchorId="56BDF706" wp14:editId="6ACC1456">
            <wp:simplePos x="0" y="0"/>
            <wp:positionH relativeFrom="column">
              <wp:posOffset>3956050</wp:posOffset>
            </wp:positionH>
            <wp:positionV relativeFrom="paragraph">
              <wp:posOffset>12065</wp:posOffset>
            </wp:positionV>
            <wp:extent cx="1633220" cy="1086485"/>
            <wp:effectExtent l="0" t="0" r="0" b="0"/>
            <wp:wrapNone/>
            <wp:docPr id="2078695619" name="image1.jpg" descr="Waarom benadeel my tiener self?"/>
            <wp:cNvGraphicFramePr/>
            <a:graphic xmlns:a="http://schemas.openxmlformats.org/drawingml/2006/main">
              <a:graphicData uri="http://schemas.openxmlformats.org/drawingml/2006/picture">
                <pic:pic xmlns:pic="http://schemas.openxmlformats.org/drawingml/2006/picture">
                  <pic:nvPicPr>
                    <pic:cNvPr id="0" name="image1.jpg" descr="Why does my teen self-harm?"/>
                    <pic:cNvPicPr preferRelativeResize="0"/>
                  </pic:nvPicPr>
                  <pic:blipFill>
                    <a:blip r:embed="rId13"/>
                    <a:srcRect/>
                    <a:stretch>
                      <a:fillRect/>
                    </a:stretch>
                  </pic:blipFill>
                  <pic:spPr>
                    <a:xfrm>
                      <a:off x="0" y="0"/>
                      <a:ext cx="1633220" cy="1086485"/>
                    </a:xfrm>
                    <a:prstGeom prst="rect">
                      <a:avLst/>
                    </a:prstGeom>
                    <a:ln/>
                  </pic:spPr>
                </pic:pic>
              </a:graphicData>
            </a:graphic>
          </wp:anchor>
        </w:drawing>
      </w:r>
      <w:r>
        <w:rPr>
          <w:noProof/>
          <w:lang w:eastAsia="en-ZA"/>
        </w:rPr>
        <w:drawing>
          <wp:anchor distT="0" distB="0" distL="114300" distR="114300" simplePos="0" relativeHeight="251661312" behindDoc="0" locked="0" layoutInCell="1" hidden="0" allowOverlap="1" wp14:anchorId="1CF461A8" wp14:editId="4430F5E2">
            <wp:simplePos x="0" y="0"/>
            <wp:positionH relativeFrom="column">
              <wp:posOffset>769620</wp:posOffset>
            </wp:positionH>
            <wp:positionV relativeFrom="paragraph">
              <wp:posOffset>7620</wp:posOffset>
            </wp:positionV>
            <wp:extent cx="2101215" cy="1050290"/>
            <wp:effectExtent l="0" t="0" r="0" b="0"/>
            <wp:wrapNone/>
            <wp:docPr id="2078695617" name="image12.jpg" descr="10 dwelms wat die meeste deur tieners gebruik word: opsporing van dwelmmisbruik teen tieners"/>
            <wp:cNvGraphicFramePr/>
            <a:graphic xmlns:a="http://schemas.openxmlformats.org/drawingml/2006/main">
              <a:graphicData uri="http://schemas.openxmlformats.org/drawingml/2006/picture">
                <pic:pic xmlns:pic="http://schemas.openxmlformats.org/drawingml/2006/picture">
                  <pic:nvPicPr>
                    <pic:cNvPr id="0" name="image12.jpg" descr="10 Drugs Most Used By Teenagers: Detecting Teen Drug Abuse"/>
                    <pic:cNvPicPr preferRelativeResize="0"/>
                  </pic:nvPicPr>
                  <pic:blipFill>
                    <a:blip r:embed="rId14"/>
                    <a:srcRect/>
                    <a:stretch>
                      <a:fillRect/>
                    </a:stretch>
                  </pic:blipFill>
                  <pic:spPr>
                    <a:xfrm>
                      <a:off x="0" y="0"/>
                      <a:ext cx="2101215" cy="1050290"/>
                    </a:xfrm>
                    <a:prstGeom prst="rect">
                      <a:avLst/>
                    </a:prstGeom>
                    <a:ln/>
                  </pic:spPr>
                </pic:pic>
              </a:graphicData>
            </a:graphic>
          </wp:anchor>
        </w:drawing>
      </w:r>
      <w:r w:rsidR="006A0BDA">
        <w:rPr>
          <w:rFonts w:ascii="Calibri" w:eastAsia="Calibri" w:hAnsi="Calibri" w:cs="Calibri"/>
          <w:color w:val="000000"/>
          <w:sz w:val="28"/>
          <w:szCs w:val="28"/>
        </w:rPr>
        <w:t>1.1</w:t>
      </w:r>
      <w:r w:rsidR="006A0BDA">
        <w:rPr>
          <w:rFonts w:ascii="Calibri" w:eastAsia="Calibri" w:hAnsi="Calibri" w:cs="Calibri"/>
          <w:color w:val="000000"/>
          <w:sz w:val="28"/>
          <w:szCs w:val="28"/>
        </w:rPr>
        <w:tab/>
      </w:r>
      <w:r w:rsidR="006A0BDA">
        <w:rPr>
          <w:rFonts w:ascii="Calibri" w:eastAsia="Calibri" w:hAnsi="Calibri" w:cs="Calibri"/>
          <w:color w:val="000000"/>
          <w:sz w:val="28"/>
          <w:szCs w:val="28"/>
        </w:rPr>
        <w:tab/>
      </w:r>
      <w:r w:rsidR="006A0BDA">
        <w:rPr>
          <w:rFonts w:ascii="Calibri" w:eastAsia="Calibri" w:hAnsi="Calibri" w:cs="Calibri"/>
          <w:color w:val="000000"/>
          <w:sz w:val="28"/>
          <w:szCs w:val="28"/>
        </w:rPr>
        <w:tab/>
      </w:r>
      <w:r w:rsidR="006A0BDA">
        <w:rPr>
          <w:rFonts w:ascii="Calibri" w:eastAsia="Calibri" w:hAnsi="Calibri" w:cs="Calibri"/>
          <w:color w:val="000000"/>
          <w:sz w:val="28"/>
          <w:szCs w:val="28"/>
        </w:rPr>
        <w:tab/>
      </w:r>
      <w:r w:rsidR="006A0BDA">
        <w:rPr>
          <w:rFonts w:ascii="Calibri" w:eastAsia="Calibri" w:hAnsi="Calibri" w:cs="Calibri"/>
          <w:color w:val="000000"/>
          <w:sz w:val="28"/>
          <w:szCs w:val="28"/>
        </w:rPr>
        <w:tab/>
      </w:r>
      <w:r w:rsidR="006A0BDA">
        <w:rPr>
          <w:rFonts w:ascii="Calibri" w:eastAsia="Calibri" w:hAnsi="Calibri" w:cs="Calibri"/>
          <w:color w:val="000000"/>
          <w:sz w:val="28"/>
          <w:szCs w:val="28"/>
        </w:rPr>
        <w:tab/>
        <w:t xml:space="preserve">1.2 </w:t>
      </w:r>
    </w:p>
    <w:p w14:paraId="24B53800" w14:textId="11C21CEC" w:rsidR="00B8426B" w:rsidRDefault="00B8426B">
      <w:pPr>
        <w:pBdr>
          <w:top w:val="nil"/>
          <w:left w:val="nil"/>
          <w:bottom w:val="nil"/>
          <w:right w:val="nil"/>
          <w:between w:val="nil"/>
        </w:pBdr>
        <w:spacing w:after="160" w:line="259" w:lineRule="auto"/>
        <w:ind w:left="720" w:hanging="10"/>
        <w:rPr>
          <w:rFonts w:ascii="Calibri" w:eastAsia="Calibri" w:hAnsi="Calibri" w:cs="Calibri"/>
          <w:color w:val="000000"/>
          <w:sz w:val="28"/>
          <w:szCs w:val="28"/>
        </w:rPr>
      </w:pPr>
    </w:p>
    <w:p w14:paraId="57320BED" w14:textId="77777777" w:rsidR="00B8426B" w:rsidRDefault="00B8426B">
      <w:pPr>
        <w:ind w:hanging="11"/>
        <w:rPr>
          <w:rFonts w:ascii="Calibri" w:eastAsia="Calibri" w:hAnsi="Calibri" w:cs="Calibri"/>
          <w:sz w:val="28"/>
          <w:szCs w:val="28"/>
        </w:rPr>
      </w:pPr>
    </w:p>
    <w:p w14:paraId="6476A633" w14:textId="42A66C78" w:rsidR="00B8426B" w:rsidRDefault="00F47ADA">
      <w:pPr>
        <w:ind w:hanging="11"/>
        <w:rPr>
          <w:rFonts w:ascii="Calibri" w:eastAsia="Calibri" w:hAnsi="Calibri" w:cs="Calibri"/>
          <w:sz w:val="28"/>
          <w:szCs w:val="28"/>
        </w:rPr>
      </w:pPr>
      <w:r>
        <w:rPr>
          <w:rFonts w:ascii="Calibri" w:eastAsia="Calibri" w:hAnsi="Calibri" w:cs="Calibri"/>
          <w:sz w:val="28"/>
          <w:szCs w:val="28"/>
        </w:rPr>
        <w:br/>
      </w:r>
    </w:p>
    <w:p w14:paraId="36D2CF84" w14:textId="3DC5245F" w:rsidR="00B8426B" w:rsidRDefault="00F47ADA">
      <w:pPr>
        <w:ind w:hanging="11"/>
        <w:rPr>
          <w:rFonts w:ascii="Calibri" w:eastAsia="Calibri" w:hAnsi="Calibri" w:cs="Calibri"/>
          <w:sz w:val="28"/>
          <w:szCs w:val="28"/>
        </w:rPr>
      </w:pPr>
      <w:r>
        <w:rPr>
          <w:rFonts w:ascii="Calibri" w:eastAsia="Calibri" w:hAnsi="Calibri" w:cs="Calibri"/>
          <w:sz w:val="28"/>
          <w:szCs w:val="28"/>
        </w:rPr>
        <w:t xml:space="preserve">                        ___________________                                ___________________</w:t>
      </w:r>
    </w:p>
    <w:p w14:paraId="506FBE63" w14:textId="77777777" w:rsidR="00B8426B" w:rsidRDefault="006A0BDA">
      <w:pPr>
        <w:ind w:firstLine="709"/>
        <w:rPr>
          <w:rFonts w:ascii="Calibri" w:eastAsia="Calibri" w:hAnsi="Calibri" w:cs="Calibri"/>
          <w:sz w:val="28"/>
          <w:szCs w:val="28"/>
        </w:rPr>
      </w:pPr>
      <w:r>
        <w:rPr>
          <w:rFonts w:ascii="Calibri" w:eastAsia="Calibri" w:hAnsi="Calibri" w:cs="Calibri"/>
          <w:sz w:val="28"/>
          <w:szCs w:val="28"/>
        </w:rPr>
        <w:t xml:space="preserve">1.3 </w:t>
      </w:r>
      <w:r>
        <w:rPr>
          <w:rFonts w:ascii="Calibri" w:eastAsia="Calibri" w:hAnsi="Calibri" w:cs="Calibri"/>
          <w:sz w:val="28"/>
          <w:szCs w:val="28"/>
        </w:rPr>
        <w:tab/>
      </w:r>
      <w:r>
        <w:rPr>
          <w:rFonts w:ascii="Calibri" w:eastAsia="Calibri" w:hAnsi="Calibri" w:cs="Calibri"/>
          <w:sz w:val="28"/>
          <w:szCs w:val="28"/>
        </w:rPr>
        <w:tab/>
      </w:r>
      <w:r>
        <w:rPr>
          <w:rFonts w:ascii="Calibri" w:eastAsia="Calibri" w:hAnsi="Calibri" w:cs="Calibri"/>
          <w:sz w:val="28"/>
          <w:szCs w:val="28"/>
        </w:rPr>
        <w:tab/>
      </w:r>
      <w:r>
        <w:rPr>
          <w:rFonts w:ascii="Calibri" w:eastAsia="Calibri" w:hAnsi="Calibri" w:cs="Calibri"/>
          <w:sz w:val="28"/>
          <w:szCs w:val="28"/>
        </w:rPr>
        <w:tab/>
      </w:r>
      <w:r>
        <w:rPr>
          <w:rFonts w:ascii="Calibri" w:eastAsia="Calibri" w:hAnsi="Calibri" w:cs="Calibri"/>
          <w:sz w:val="28"/>
          <w:szCs w:val="28"/>
        </w:rPr>
        <w:tab/>
      </w:r>
      <w:r>
        <w:rPr>
          <w:rFonts w:ascii="Calibri" w:eastAsia="Calibri" w:hAnsi="Calibri" w:cs="Calibri"/>
          <w:sz w:val="28"/>
          <w:szCs w:val="28"/>
        </w:rPr>
        <w:tab/>
        <w:t xml:space="preserve">1.4 </w:t>
      </w:r>
    </w:p>
    <w:p w14:paraId="69E7C816" w14:textId="39783803" w:rsidR="00B8426B" w:rsidRDefault="00F47ADA">
      <w:pPr>
        <w:ind w:firstLine="709"/>
        <w:rPr>
          <w:rFonts w:ascii="Calibri" w:eastAsia="Calibri" w:hAnsi="Calibri" w:cs="Calibri"/>
          <w:sz w:val="28"/>
          <w:szCs w:val="28"/>
        </w:rPr>
      </w:pPr>
      <w:r>
        <w:rPr>
          <w:noProof/>
          <w:lang w:eastAsia="en-ZA"/>
        </w:rPr>
        <w:drawing>
          <wp:anchor distT="0" distB="0" distL="114300" distR="114300" simplePos="0" relativeHeight="251664384" behindDoc="0" locked="0" layoutInCell="1" hidden="0" allowOverlap="1" wp14:anchorId="63252A79" wp14:editId="482DFAE1">
            <wp:simplePos x="0" y="0"/>
            <wp:positionH relativeFrom="column">
              <wp:posOffset>3638550</wp:posOffset>
            </wp:positionH>
            <wp:positionV relativeFrom="paragraph">
              <wp:posOffset>13970</wp:posOffset>
            </wp:positionV>
            <wp:extent cx="2492002" cy="1400175"/>
            <wp:effectExtent l="0" t="0" r="0" b="0"/>
            <wp:wrapNone/>
            <wp:docPr id="207869561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5"/>
                    <a:srcRect/>
                    <a:stretch>
                      <a:fillRect/>
                    </a:stretch>
                  </pic:blipFill>
                  <pic:spPr>
                    <a:xfrm>
                      <a:off x="0" y="0"/>
                      <a:ext cx="2492002" cy="1400175"/>
                    </a:xfrm>
                    <a:prstGeom prst="rect">
                      <a:avLst/>
                    </a:prstGeom>
                    <a:ln/>
                  </pic:spPr>
                </pic:pic>
              </a:graphicData>
            </a:graphic>
          </wp:anchor>
        </w:drawing>
      </w:r>
      <w:r w:rsidR="006A0BDA">
        <w:rPr>
          <w:noProof/>
          <w:lang w:eastAsia="en-ZA"/>
        </w:rPr>
        <w:drawing>
          <wp:anchor distT="0" distB="0" distL="114300" distR="114300" simplePos="0" relativeHeight="251663360" behindDoc="0" locked="0" layoutInCell="1" hidden="0" allowOverlap="1" wp14:anchorId="1D5DB8E0" wp14:editId="04E12069">
            <wp:simplePos x="0" y="0"/>
            <wp:positionH relativeFrom="column">
              <wp:posOffset>803910</wp:posOffset>
            </wp:positionH>
            <wp:positionV relativeFrom="paragraph">
              <wp:posOffset>8255</wp:posOffset>
            </wp:positionV>
            <wp:extent cx="2101215" cy="1400246"/>
            <wp:effectExtent l="0" t="0" r="0" b="0"/>
            <wp:wrapNone/>
            <wp:docPr id="2078695620" name="image7.jpg" descr="Tiener in hospitaal ná sosiale media-georganiseerde bakleiery"/>
            <wp:cNvGraphicFramePr/>
            <a:graphic xmlns:a="http://schemas.openxmlformats.org/drawingml/2006/main">
              <a:graphicData uri="http://schemas.openxmlformats.org/drawingml/2006/picture">
                <pic:pic xmlns:pic="http://schemas.openxmlformats.org/drawingml/2006/picture">
                  <pic:nvPicPr>
                    <pic:cNvPr id="0" name="image7.jpg" descr="Teen in hospital after social media-organised brawl"/>
                    <pic:cNvPicPr preferRelativeResize="0"/>
                  </pic:nvPicPr>
                  <pic:blipFill>
                    <a:blip r:embed="rId16"/>
                    <a:srcRect/>
                    <a:stretch>
                      <a:fillRect/>
                    </a:stretch>
                  </pic:blipFill>
                  <pic:spPr>
                    <a:xfrm>
                      <a:off x="0" y="0"/>
                      <a:ext cx="2101215" cy="1400246"/>
                    </a:xfrm>
                    <a:prstGeom prst="rect">
                      <a:avLst/>
                    </a:prstGeom>
                    <a:ln/>
                  </pic:spPr>
                </pic:pic>
              </a:graphicData>
            </a:graphic>
          </wp:anchor>
        </w:drawing>
      </w:r>
    </w:p>
    <w:p w14:paraId="7BF3D1F3" w14:textId="77777777" w:rsidR="00B8426B" w:rsidRDefault="00B8426B">
      <w:pPr>
        <w:ind w:firstLine="709"/>
        <w:rPr>
          <w:rFonts w:ascii="Calibri" w:eastAsia="Calibri" w:hAnsi="Calibri" w:cs="Calibri"/>
          <w:sz w:val="28"/>
          <w:szCs w:val="28"/>
        </w:rPr>
      </w:pPr>
    </w:p>
    <w:p w14:paraId="53CA4EF0" w14:textId="77777777" w:rsidR="00B8426B" w:rsidRDefault="00B8426B">
      <w:pPr>
        <w:ind w:firstLine="709"/>
        <w:rPr>
          <w:rFonts w:ascii="Calibri" w:eastAsia="Calibri" w:hAnsi="Calibri" w:cs="Calibri"/>
          <w:sz w:val="28"/>
          <w:szCs w:val="28"/>
        </w:rPr>
      </w:pPr>
    </w:p>
    <w:p w14:paraId="13432A2D" w14:textId="77777777" w:rsidR="00B8426B" w:rsidRDefault="00B8426B">
      <w:pPr>
        <w:ind w:firstLine="709"/>
        <w:rPr>
          <w:rFonts w:ascii="Calibri" w:eastAsia="Calibri" w:hAnsi="Calibri" w:cs="Calibri"/>
          <w:sz w:val="28"/>
          <w:szCs w:val="28"/>
        </w:rPr>
      </w:pPr>
    </w:p>
    <w:p w14:paraId="12B5C3C9" w14:textId="77777777" w:rsidR="00B8426B" w:rsidRDefault="00B8426B">
      <w:pPr>
        <w:ind w:firstLine="709"/>
        <w:rPr>
          <w:rFonts w:ascii="Calibri" w:eastAsia="Calibri" w:hAnsi="Calibri" w:cs="Calibri"/>
          <w:sz w:val="28"/>
          <w:szCs w:val="28"/>
        </w:rPr>
      </w:pPr>
    </w:p>
    <w:p w14:paraId="6224BBC7" w14:textId="77777777" w:rsidR="00B8426B" w:rsidRDefault="00B8426B">
      <w:pPr>
        <w:ind w:firstLine="709"/>
        <w:rPr>
          <w:rFonts w:ascii="Calibri" w:eastAsia="Calibri" w:hAnsi="Calibri" w:cs="Calibri"/>
          <w:sz w:val="28"/>
          <w:szCs w:val="28"/>
        </w:rPr>
      </w:pPr>
    </w:p>
    <w:p w14:paraId="36449F41" w14:textId="77777777" w:rsidR="00B8426B" w:rsidRDefault="00B8426B">
      <w:pPr>
        <w:ind w:firstLine="709"/>
        <w:rPr>
          <w:rFonts w:ascii="Calibri" w:eastAsia="Calibri" w:hAnsi="Calibri" w:cs="Calibri"/>
          <w:sz w:val="28"/>
          <w:szCs w:val="28"/>
        </w:rPr>
      </w:pPr>
    </w:p>
    <w:p w14:paraId="019E51EA" w14:textId="529C7CC8" w:rsidR="00B8426B" w:rsidRDefault="00F47ADA">
      <w:pPr>
        <w:ind w:firstLine="709"/>
        <w:rPr>
          <w:rFonts w:ascii="Calibri" w:eastAsia="Calibri" w:hAnsi="Calibri" w:cs="Calibri"/>
          <w:sz w:val="28"/>
          <w:szCs w:val="28"/>
        </w:rPr>
      </w:pPr>
      <w:r>
        <w:rPr>
          <w:rFonts w:ascii="Calibri" w:eastAsia="Calibri" w:hAnsi="Calibri" w:cs="Calibri"/>
          <w:sz w:val="28"/>
          <w:szCs w:val="28"/>
        </w:rPr>
        <w:t xml:space="preserve">              ___________________                                   ___________________</w:t>
      </w:r>
    </w:p>
    <w:p w14:paraId="31B9348F" w14:textId="4CA790C5" w:rsidR="00B8426B" w:rsidRDefault="00F47ADA">
      <w:pPr>
        <w:ind w:firstLine="709"/>
        <w:rPr>
          <w:rFonts w:ascii="Calibri" w:eastAsia="Calibri" w:hAnsi="Calibri" w:cs="Calibri"/>
          <w:sz w:val="28"/>
          <w:szCs w:val="28"/>
        </w:rPr>
      </w:pPr>
      <w:r>
        <w:rPr>
          <w:noProof/>
          <w:lang w:eastAsia="en-ZA"/>
        </w:rPr>
        <w:drawing>
          <wp:anchor distT="0" distB="0" distL="114300" distR="114300" simplePos="0" relativeHeight="251666432" behindDoc="0" locked="0" layoutInCell="1" hidden="0" allowOverlap="1" wp14:anchorId="3125BB82" wp14:editId="02587470">
            <wp:simplePos x="0" y="0"/>
            <wp:positionH relativeFrom="column">
              <wp:posOffset>3771900</wp:posOffset>
            </wp:positionH>
            <wp:positionV relativeFrom="paragraph">
              <wp:posOffset>143510</wp:posOffset>
            </wp:positionV>
            <wp:extent cx="2103121" cy="1402080"/>
            <wp:effectExtent l="0" t="0" r="0" b="0"/>
            <wp:wrapNone/>
            <wp:docPr id="2078695621" name="image4.png" descr="5 maniere waarop sosiale media tieners se geestesgesondheid beïnvloed"/>
            <wp:cNvGraphicFramePr/>
            <a:graphic xmlns:a="http://schemas.openxmlformats.org/drawingml/2006/main">
              <a:graphicData uri="http://schemas.openxmlformats.org/drawingml/2006/picture">
                <pic:pic xmlns:pic="http://schemas.openxmlformats.org/drawingml/2006/picture">
                  <pic:nvPicPr>
                    <pic:cNvPr id="0" name="image4.png" descr="5 Ways Social Media Affects Teen Mental Health"/>
                    <pic:cNvPicPr preferRelativeResize="0"/>
                  </pic:nvPicPr>
                  <pic:blipFill>
                    <a:blip r:embed="rId17"/>
                    <a:srcRect/>
                    <a:stretch>
                      <a:fillRect/>
                    </a:stretch>
                  </pic:blipFill>
                  <pic:spPr>
                    <a:xfrm>
                      <a:off x="0" y="0"/>
                      <a:ext cx="2103121" cy="1402080"/>
                    </a:xfrm>
                    <a:prstGeom prst="rect">
                      <a:avLst/>
                    </a:prstGeom>
                    <a:ln/>
                  </pic:spPr>
                </pic:pic>
              </a:graphicData>
            </a:graphic>
          </wp:anchor>
        </w:drawing>
      </w:r>
      <w:r>
        <w:rPr>
          <w:noProof/>
          <w:lang w:eastAsia="en-ZA"/>
        </w:rPr>
        <w:drawing>
          <wp:anchor distT="0" distB="0" distL="114300" distR="114300" simplePos="0" relativeHeight="251665408" behindDoc="0" locked="0" layoutInCell="1" hidden="0" allowOverlap="1" wp14:anchorId="39742DD7" wp14:editId="00858CB8">
            <wp:simplePos x="0" y="0"/>
            <wp:positionH relativeFrom="column">
              <wp:posOffset>844550</wp:posOffset>
            </wp:positionH>
            <wp:positionV relativeFrom="paragraph">
              <wp:posOffset>180975</wp:posOffset>
            </wp:positionV>
            <wp:extent cx="2103033" cy="1402672"/>
            <wp:effectExtent l="0" t="0" r="0" b="0"/>
            <wp:wrapNone/>
            <wp:docPr id="2078695613" name="image9.jpg" descr="Riskante gedrag | UT Tiener Gesondheid | UT Gesondheid San Antonio"/>
            <wp:cNvGraphicFramePr/>
            <a:graphic xmlns:a="http://schemas.openxmlformats.org/drawingml/2006/main">
              <a:graphicData uri="http://schemas.openxmlformats.org/drawingml/2006/picture">
                <pic:pic xmlns:pic="http://schemas.openxmlformats.org/drawingml/2006/picture">
                  <pic:nvPicPr>
                    <pic:cNvPr id="0" name="image9.jpg" descr="Risky Behaviors | UT Teen Health | UT Health San Antonio"/>
                    <pic:cNvPicPr preferRelativeResize="0"/>
                  </pic:nvPicPr>
                  <pic:blipFill>
                    <a:blip r:embed="rId18"/>
                    <a:srcRect/>
                    <a:stretch>
                      <a:fillRect/>
                    </a:stretch>
                  </pic:blipFill>
                  <pic:spPr>
                    <a:xfrm>
                      <a:off x="0" y="0"/>
                      <a:ext cx="2103033" cy="1402672"/>
                    </a:xfrm>
                    <a:prstGeom prst="rect">
                      <a:avLst/>
                    </a:prstGeom>
                    <a:ln/>
                  </pic:spPr>
                </pic:pic>
              </a:graphicData>
            </a:graphic>
          </wp:anchor>
        </w:drawing>
      </w:r>
      <w:r w:rsidR="006A0BDA">
        <w:rPr>
          <w:rFonts w:ascii="Calibri" w:eastAsia="Calibri" w:hAnsi="Calibri" w:cs="Calibri"/>
          <w:sz w:val="28"/>
          <w:szCs w:val="28"/>
        </w:rPr>
        <w:t xml:space="preserve">1.5 </w:t>
      </w:r>
      <w:r w:rsidR="006A0BDA">
        <w:rPr>
          <w:rFonts w:ascii="Calibri" w:eastAsia="Calibri" w:hAnsi="Calibri" w:cs="Calibri"/>
          <w:sz w:val="28"/>
          <w:szCs w:val="28"/>
        </w:rPr>
        <w:tab/>
      </w:r>
      <w:r w:rsidR="006A0BDA">
        <w:rPr>
          <w:rFonts w:ascii="Calibri" w:eastAsia="Calibri" w:hAnsi="Calibri" w:cs="Calibri"/>
          <w:sz w:val="28"/>
          <w:szCs w:val="28"/>
        </w:rPr>
        <w:tab/>
      </w:r>
      <w:r w:rsidR="006A0BDA">
        <w:rPr>
          <w:rFonts w:ascii="Calibri" w:eastAsia="Calibri" w:hAnsi="Calibri" w:cs="Calibri"/>
          <w:sz w:val="28"/>
          <w:szCs w:val="28"/>
        </w:rPr>
        <w:tab/>
      </w:r>
      <w:r w:rsidR="006A0BDA">
        <w:rPr>
          <w:rFonts w:ascii="Calibri" w:eastAsia="Calibri" w:hAnsi="Calibri" w:cs="Calibri"/>
          <w:sz w:val="28"/>
          <w:szCs w:val="28"/>
        </w:rPr>
        <w:tab/>
      </w:r>
      <w:r w:rsidR="006A0BDA">
        <w:rPr>
          <w:rFonts w:ascii="Calibri" w:eastAsia="Calibri" w:hAnsi="Calibri" w:cs="Calibri"/>
          <w:sz w:val="28"/>
          <w:szCs w:val="28"/>
        </w:rPr>
        <w:tab/>
      </w:r>
      <w:r w:rsidR="006A0BDA">
        <w:rPr>
          <w:rFonts w:ascii="Calibri" w:eastAsia="Calibri" w:hAnsi="Calibri" w:cs="Calibri"/>
          <w:sz w:val="28"/>
          <w:szCs w:val="28"/>
        </w:rPr>
        <w:tab/>
        <w:t xml:space="preserve">1.6 </w:t>
      </w:r>
    </w:p>
    <w:p w14:paraId="29220E6B" w14:textId="5DF64AFC" w:rsidR="00B8426B" w:rsidRDefault="00B8426B">
      <w:pPr>
        <w:rPr>
          <w:sz w:val="28"/>
          <w:szCs w:val="28"/>
        </w:rPr>
      </w:pPr>
    </w:p>
    <w:p w14:paraId="1A8FF441" w14:textId="64A0E3DA" w:rsidR="00B8426B" w:rsidRDefault="00B8426B">
      <w:pPr>
        <w:rPr>
          <w:sz w:val="28"/>
          <w:szCs w:val="28"/>
        </w:rPr>
      </w:pPr>
    </w:p>
    <w:p w14:paraId="1F9A277C" w14:textId="77777777" w:rsidR="00B8426B" w:rsidRDefault="00B8426B">
      <w:pPr>
        <w:rPr>
          <w:sz w:val="28"/>
          <w:szCs w:val="28"/>
        </w:rPr>
      </w:pPr>
    </w:p>
    <w:p w14:paraId="77E99546" w14:textId="77777777" w:rsidR="00B8426B" w:rsidRDefault="00B8426B">
      <w:pPr>
        <w:rPr>
          <w:sz w:val="28"/>
          <w:szCs w:val="28"/>
        </w:rPr>
      </w:pPr>
    </w:p>
    <w:p w14:paraId="5710A317" w14:textId="77777777" w:rsidR="00B8426B" w:rsidRDefault="00B8426B"/>
    <w:p w14:paraId="344D86F1" w14:textId="77777777" w:rsidR="00B8426B" w:rsidRDefault="00B8426B"/>
    <w:p w14:paraId="1D3EA05F" w14:textId="77777777" w:rsidR="00B8426B" w:rsidRDefault="00B8426B">
      <w:pPr>
        <w:pBdr>
          <w:top w:val="nil"/>
          <w:left w:val="nil"/>
          <w:bottom w:val="nil"/>
          <w:right w:val="nil"/>
          <w:between w:val="nil"/>
        </w:pBdr>
        <w:spacing w:line="259" w:lineRule="auto"/>
        <w:ind w:left="720"/>
        <w:rPr>
          <w:rFonts w:ascii="Calibri" w:eastAsia="Calibri" w:hAnsi="Calibri" w:cs="Calibri"/>
          <w:color w:val="000000"/>
          <w:sz w:val="28"/>
          <w:szCs w:val="28"/>
          <w:u w:val="single"/>
        </w:rPr>
      </w:pPr>
    </w:p>
    <w:p w14:paraId="4A66FC8D" w14:textId="32350BDF" w:rsidR="00F47ADA" w:rsidRDefault="00F47ADA">
      <w:pPr>
        <w:pBdr>
          <w:top w:val="nil"/>
          <w:left w:val="nil"/>
          <w:bottom w:val="nil"/>
          <w:right w:val="nil"/>
          <w:between w:val="nil"/>
        </w:pBdr>
        <w:spacing w:line="259" w:lineRule="auto"/>
        <w:ind w:left="720"/>
        <w:rPr>
          <w:rFonts w:ascii="Calibri" w:eastAsia="Calibri" w:hAnsi="Calibri" w:cs="Calibri"/>
          <w:color w:val="000000"/>
          <w:sz w:val="28"/>
          <w:szCs w:val="28"/>
          <w:u w:val="single"/>
        </w:rPr>
      </w:pPr>
      <w:r>
        <w:rPr>
          <w:rFonts w:ascii="Calibri" w:eastAsia="Calibri" w:hAnsi="Calibri" w:cs="Calibri"/>
          <w:sz w:val="28"/>
          <w:szCs w:val="28"/>
        </w:rPr>
        <w:t xml:space="preserve">              ___________________                                 ___________________</w:t>
      </w:r>
    </w:p>
    <w:p w14:paraId="069B27AB" w14:textId="79FBBFB2" w:rsidR="00B8426B" w:rsidRPr="00F47ADA" w:rsidRDefault="00A33E1E" w:rsidP="00A33E1E">
      <w:pPr>
        <w:pBdr>
          <w:top w:val="nil"/>
          <w:left w:val="nil"/>
          <w:bottom w:val="nil"/>
          <w:right w:val="nil"/>
          <w:between w:val="nil"/>
        </w:pBdr>
        <w:spacing w:line="259" w:lineRule="auto"/>
        <w:ind w:left="720"/>
        <w:rPr>
          <w:rFonts w:ascii="Calibri" w:eastAsia="Calibri" w:hAnsi="Calibri" w:cs="Calibri"/>
          <w:bCs/>
          <w:iCs/>
          <w:color w:val="000000"/>
        </w:rPr>
      </w:pPr>
      <w:r>
        <w:rPr>
          <w:noProof/>
          <w:lang w:eastAsia="en-ZA"/>
        </w:rPr>
        <w:lastRenderedPageBreak/>
        <w:drawing>
          <wp:anchor distT="0" distB="0" distL="114300" distR="114300" simplePos="0" relativeHeight="251667456" behindDoc="0" locked="0" layoutInCell="1" hidden="0" allowOverlap="1" wp14:anchorId="3B528ED8" wp14:editId="55C35F56">
            <wp:simplePos x="0" y="0"/>
            <wp:positionH relativeFrom="column">
              <wp:posOffset>-182245</wp:posOffset>
            </wp:positionH>
            <wp:positionV relativeFrom="paragraph">
              <wp:posOffset>-210185</wp:posOffset>
            </wp:positionV>
            <wp:extent cx="448310" cy="449580"/>
            <wp:effectExtent l="0" t="0" r="8890" b="7620"/>
            <wp:wrapNone/>
            <wp:docPr id="2078695622" name="image2.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2.png" descr="Shape, arrow&#10;&#10;Description automatically generated"/>
                    <pic:cNvPicPr preferRelativeResize="0"/>
                  </pic:nvPicPr>
                  <pic:blipFill>
                    <a:blip r:embed="rId10"/>
                    <a:srcRect/>
                    <a:stretch>
                      <a:fillRect/>
                    </a:stretch>
                  </pic:blipFill>
                  <pic:spPr>
                    <a:xfrm>
                      <a:off x="0" y="0"/>
                      <a:ext cx="448310" cy="449580"/>
                    </a:xfrm>
                    <a:prstGeom prst="rect">
                      <a:avLst/>
                    </a:prstGeom>
                    <a:ln/>
                  </pic:spPr>
                </pic:pic>
              </a:graphicData>
            </a:graphic>
          </wp:anchor>
        </w:drawing>
      </w:r>
      <w:r w:rsidR="006A0BDA">
        <w:rPr>
          <w:rFonts w:ascii="Calibri" w:eastAsia="Calibri" w:hAnsi="Calibri" w:cs="Calibri"/>
          <w:b/>
          <w:i/>
          <w:color w:val="000000"/>
          <w:sz w:val="28"/>
          <w:szCs w:val="28"/>
          <w:u w:val="single"/>
        </w:rPr>
        <w:t xml:space="preserve">Aktiwiteit 2: </w:t>
      </w:r>
      <w:r w:rsidR="00F47ADA">
        <w:rPr>
          <w:rFonts w:ascii="Calibri" w:eastAsia="Calibri" w:hAnsi="Calibri" w:cs="Calibri"/>
          <w:b/>
          <w:i/>
          <w:color w:val="000000"/>
          <w:sz w:val="28"/>
          <w:szCs w:val="28"/>
          <w:u w:val="single"/>
        </w:rPr>
        <w:br/>
      </w:r>
      <w:r w:rsidR="006A0BDA" w:rsidRPr="00F47ADA">
        <w:rPr>
          <w:rFonts w:ascii="Calibri" w:eastAsia="Calibri" w:hAnsi="Calibri" w:cs="Calibri"/>
          <w:bCs/>
          <w:iCs/>
          <w:color w:val="000000"/>
        </w:rPr>
        <w:t>Lees die artikel hieronder en beantwoord die vrae wat volg.</w:t>
      </w:r>
    </w:p>
    <w:p w14:paraId="094D85B8" w14:textId="5F21BA5A" w:rsidR="00B8426B" w:rsidRDefault="00F47ADA" w:rsidP="00A73D12">
      <w:pPr>
        <w:rPr>
          <w:rFonts w:ascii="Century Gothic" w:eastAsia="Century Gothic" w:hAnsi="Century Gothic" w:cs="Century Gothic"/>
          <w:b/>
          <w:color w:val="000000"/>
          <w:sz w:val="40"/>
          <w:szCs w:val="40"/>
        </w:rPr>
      </w:pPr>
      <w:r w:rsidRPr="00F64273">
        <w:rPr>
          <w:noProof/>
          <w:sz w:val="36"/>
          <w:szCs w:val="36"/>
          <w:lang w:eastAsia="en-ZA"/>
        </w:rPr>
        <mc:AlternateContent>
          <mc:Choice Requires="wps">
            <w:drawing>
              <wp:anchor distT="0" distB="0" distL="114300" distR="114300" simplePos="0" relativeHeight="251670528" behindDoc="0" locked="0" layoutInCell="1" allowOverlap="1" wp14:anchorId="1D8F8E38" wp14:editId="0FE8F190">
                <wp:simplePos x="0" y="0"/>
                <wp:positionH relativeFrom="margin">
                  <wp:posOffset>-78105</wp:posOffset>
                </wp:positionH>
                <wp:positionV relativeFrom="paragraph">
                  <wp:posOffset>21590</wp:posOffset>
                </wp:positionV>
                <wp:extent cx="6543675" cy="54197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6543675" cy="54197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A1C3B" id="Rectangle 2" o:spid="_x0000_s1026" style="position:absolute;margin-left:-6.15pt;margin-top:1.7pt;width:515.25pt;height:426.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ZBzlgIAAIUFAAAOAAAAZHJzL2Uyb0RvYy54bWysVE1v2zAMvQ/YfxB0Xx17ST+MOkXQosOA&#10;oi3aDj2rshQbkEVNUuJkv36UZDtBV+wwLAdFFMlH8pnk5dWuU2QrrGtBVzQ/mVEiNIe61euK/ni5&#10;/XJOifNM10yBFhXdC0evlp8/XfamFAU0oGphCYJoV/amoo33pswyxxvRMXcCRmhUSrAd8yjadVZb&#10;1iN6p7JiNjvNerC1scCFc/h6k5R0GfGlFNw/SOmEJ6qimJuPp43nWziz5SUr15aZpuVDGuwfsuhY&#10;qzHoBHXDPCMb2/4B1bXcggPpTzh0GUjZchFrwGry2btqnhtmRKwFyXFmosn9P1h+v320pK0rWlCi&#10;WYef6AlJY3qtBCkCPb1xJVo9m0c7SA6vodadtF34xyrILlK6nygVO084Pp4u5l9PzxaUcNQt5vnF&#10;WbEIqNnB3VjnvwnoSLhU1GL4SCXb3jmfTEeTEE3DbasUvrNS6XA6UG0d3qIQGkdcK0u2DD+53+VD&#10;tCMrjB08s1BZqiXe/F6JhPokJFKC2RcxkdiMB0zGudA+T6qG1SKFWszwNwYbs4iFKo2AAVlikhP2&#10;ADBaJpARO5U92AdXEXt5cp79LbHkPHnEyKD95Ny1GuxHAAqrGiIn+5GkRE1g6Q3qPTaMhTRJzvDb&#10;Fj/bHXP+kVkcHRwyXAf+AQ+poK8oDDdKGrC/PnoP9tjRqKWkx1GsqPu5YVZQor5r7PWLfD4PsxuF&#10;+eKsQMEea96ONXrTXQN++hwXj+HxGuy9Gq/SQveKW2MVoqKKaY6xK8q9HYVrn1YE7h0uVqtohvNq&#10;mL/Tz4YH8MBqaMuX3SuzZuhdj21/D+PYsvJdCyfb4KlhtfEg29jfB14HvnHWY+MMeyksk2M5Wh22&#10;5/I3AAAA//8DAFBLAwQUAAYACAAAACEAaBbfquIAAAAKAQAADwAAAGRycy9kb3ducmV2LnhtbEyP&#10;wU7DMBBE70j8g7VIXKrWSQpVCHEqBAL1gJAocOC2iZc4NF5HsduGv8c9wXE0o5k35XqyvTjQ6DvH&#10;CtJFAoK4cbrjVsH72+M8B+EDssbeMSn4IQ/r6vysxEK7I7/SYRtaEUvYF6jAhDAUUvrGkEW/cANx&#10;9L7caDFEObZSj3iM5baXWZKspMWO44LBge4NNbvt3ir43Eyh/U6fwvMOZx+zjambl4daqcuL6e4W&#10;RKAp/IXhhB/RoYpMtduz9qJXME+zZYwqWF6BOPlJmmcgagX59eoGZFXK/xeqXwAAAP//AwBQSwEC&#10;LQAUAAYACAAAACEAtoM4kv4AAADhAQAAEwAAAAAAAAAAAAAAAAAAAAAAW0NvbnRlbnRfVHlwZXNd&#10;LnhtbFBLAQItABQABgAIAAAAIQA4/SH/1gAAAJQBAAALAAAAAAAAAAAAAAAAAC8BAABfcmVscy8u&#10;cmVsc1BLAQItABQABgAIAAAAIQAOJZBzlgIAAIUFAAAOAAAAAAAAAAAAAAAAAC4CAABkcnMvZTJv&#10;RG9jLnhtbFBLAQItABQABgAIAAAAIQBoFt+q4gAAAAoBAAAPAAAAAAAAAAAAAAAAAPAEAABkcnMv&#10;ZG93bnJldi54bWxQSwUGAAAAAAQABADzAAAA/wUAAAAA&#10;" filled="f" strokecolor="black [3213]" strokeweight="1pt">
                <w10:wrap anchorx="margin"/>
              </v:rect>
            </w:pict>
          </mc:Fallback>
        </mc:AlternateContent>
      </w:r>
      <w:r w:rsidR="00E8688B">
        <w:rPr>
          <w:rFonts w:ascii="Century Gothic" w:eastAsia="Century Gothic" w:hAnsi="Century Gothic" w:cs="Century Gothic"/>
          <w:b/>
          <w:color w:val="000000"/>
          <w:sz w:val="36"/>
          <w:szCs w:val="36"/>
        </w:rPr>
        <w:t>Selfskade</w:t>
      </w:r>
      <w:r w:rsidR="006A0BDA" w:rsidRPr="00F64273">
        <w:rPr>
          <w:rFonts w:ascii="Century Gothic" w:eastAsia="Century Gothic" w:hAnsi="Century Gothic" w:cs="Century Gothic"/>
          <w:b/>
          <w:color w:val="000000"/>
          <w:sz w:val="36"/>
          <w:szCs w:val="36"/>
        </w:rPr>
        <w:t xml:space="preserve"> groei onder tieners in SA, waarsku kenner</w:t>
      </w:r>
    </w:p>
    <w:p w14:paraId="376C339E" w14:textId="319F586B" w:rsidR="00B8426B" w:rsidRDefault="00A73D12" w:rsidP="00A73D12">
      <w:pPr>
        <w:spacing w:before="280" w:after="280"/>
        <w:jc w:val="both"/>
        <w:rPr>
          <w:rFonts w:ascii="Calibri" w:eastAsia="Calibri" w:hAnsi="Calibri" w:cs="Calibri"/>
          <w:color w:val="212121"/>
          <w:sz w:val="22"/>
          <w:szCs w:val="22"/>
        </w:rPr>
      </w:pPr>
      <w:r>
        <w:rPr>
          <w:noProof/>
          <w:lang w:eastAsia="en-ZA"/>
        </w:rPr>
        <w:drawing>
          <wp:anchor distT="0" distB="0" distL="114300" distR="114300" simplePos="0" relativeHeight="251668480" behindDoc="0" locked="0" layoutInCell="1" hidden="0" allowOverlap="1" wp14:anchorId="27BFF26B" wp14:editId="09C3BEDA">
            <wp:simplePos x="0" y="0"/>
            <wp:positionH relativeFrom="column">
              <wp:posOffset>3810</wp:posOffset>
            </wp:positionH>
            <wp:positionV relativeFrom="paragraph">
              <wp:posOffset>222250</wp:posOffset>
            </wp:positionV>
            <wp:extent cx="1858645" cy="1238250"/>
            <wp:effectExtent l="0" t="0" r="8255" b="0"/>
            <wp:wrapSquare wrapText="bothSides" distT="0" distB="0" distL="114300" distR="114300"/>
            <wp:docPr id="2078695618" name="image10.jpg" descr="Ouers kan die Suid-Afrikaanse Angs-en-depressiegroep by 0800 567 567 kontak om met 'n raadslid te praat as hulle bekommerd is oor hul tiener. Foto: "/>
            <wp:cNvGraphicFramePr/>
            <a:graphic xmlns:a="http://schemas.openxmlformats.org/drawingml/2006/main">
              <a:graphicData uri="http://schemas.openxmlformats.org/drawingml/2006/picture">
                <pic:pic xmlns:pic="http://schemas.openxmlformats.org/drawingml/2006/picture">
                  <pic:nvPicPr>
                    <pic:cNvPr id="0" name="image10.jpg" descr="Parents can contact the South African Anxiety and Depression Group on 0800 567 567 to speak to a councillor if they are worried about their teen.Foto: "/>
                    <pic:cNvPicPr preferRelativeResize="0"/>
                  </pic:nvPicPr>
                  <pic:blipFill>
                    <a:blip r:embed="rId19"/>
                    <a:srcRect/>
                    <a:stretch>
                      <a:fillRect/>
                    </a:stretch>
                  </pic:blipFill>
                  <pic:spPr>
                    <a:xfrm>
                      <a:off x="0" y="0"/>
                      <a:ext cx="1858645" cy="1238250"/>
                    </a:xfrm>
                    <a:prstGeom prst="rect">
                      <a:avLst/>
                    </a:prstGeom>
                    <a:ln/>
                  </pic:spPr>
                </pic:pic>
              </a:graphicData>
            </a:graphic>
          </wp:anchor>
        </w:drawing>
      </w:r>
      <w:r w:rsidR="00E8688B">
        <w:rPr>
          <w:rFonts w:ascii="Calibri" w:eastAsia="Calibri" w:hAnsi="Calibri" w:cs="Calibri"/>
          <w:color w:val="212121"/>
          <w:sz w:val="22"/>
          <w:szCs w:val="22"/>
        </w:rPr>
        <w:t>Selfskade</w:t>
      </w:r>
      <w:r w:rsidR="006A0BDA">
        <w:rPr>
          <w:rFonts w:ascii="Calibri" w:eastAsia="Calibri" w:hAnsi="Calibri" w:cs="Calibri"/>
          <w:color w:val="212121"/>
          <w:sz w:val="22"/>
          <w:szCs w:val="22"/>
        </w:rPr>
        <w:t>, die daad om doelbewus pyn en skade aan 'n mens se liggaam aan te rig deur middel van sny, brand, krap en selfvergiftiging deur medikasie of middels om emosionele nood te verlig, is 'n groeiende kommer onder tieners.</w:t>
      </w:r>
    </w:p>
    <w:p w14:paraId="4D04FFDA" w14:textId="77777777" w:rsidR="00B8426B" w:rsidRDefault="006A0BDA" w:rsidP="00A73D12">
      <w:pPr>
        <w:spacing w:before="280" w:after="280"/>
        <w:jc w:val="both"/>
        <w:rPr>
          <w:rFonts w:ascii="Calibri" w:eastAsia="Calibri" w:hAnsi="Calibri" w:cs="Calibri"/>
          <w:color w:val="212121"/>
          <w:sz w:val="22"/>
          <w:szCs w:val="22"/>
        </w:rPr>
      </w:pPr>
      <w:r>
        <w:rPr>
          <w:rFonts w:ascii="Calibri" w:eastAsia="Calibri" w:hAnsi="Calibri" w:cs="Calibri"/>
          <w:color w:val="212121"/>
          <w:sz w:val="22"/>
          <w:szCs w:val="22"/>
        </w:rPr>
        <w:t xml:space="preserve">'n UNICEF-verslag van 2021 het bevind dat meer as 65% van Suid-Afrikaanse jongmense een of ander vorm van geestesgesondheidskwessie gehad het, maar nog nooit hulp gesoek het nie. </w:t>
      </w:r>
    </w:p>
    <w:p w14:paraId="53D824A9" w14:textId="4BD305AB" w:rsidR="00B8426B" w:rsidRDefault="004B7C35" w:rsidP="00A73D12">
      <w:pPr>
        <w:spacing w:before="280" w:after="280"/>
        <w:jc w:val="both"/>
        <w:rPr>
          <w:rFonts w:ascii="Calibri" w:eastAsia="Calibri" w:hAnsi="Calibri" w:cs="Calibri"/>
          <w:color w:val="212121"/>
          <w:sz w:val="22"/>
          <w:szCs w:val="22"/>
        </w:rPr>
      </w:pPr>
      <w:r>
        <w:rPr>
          <w:rFonts w:ascii="Calibri" w:eastAsia="Calibri" w:hAnsi="Calibri" w:cs="Calibri"/>
          <w:color w:val="212121"/>
          <w:sz w:val="22"/>
          <w:szCs w:val="22"/>
        </w:rPr>
        <w:t>Dr. Te</w:t>
      </w:r>
      <w:r w:rsidR="00E8688B">
        <w:rPr>
          <w:rFonts w:ascii="Calibri" w:eastAsia="Calibri" w:hAnsi="Calibri" w:cs="Calibri"/>
          <w:color w:val="212121"/>
          <w:sz w:val="22"/>
          <w:szCs w:val="22"/>
        </w:rPr>
        <w:t>rri Henderson sê selfskade</w:t>
      </w:r>
      <w:r>
        <w:rPr>
          <w:rFonts w:ascii="Calibri" w:eastAsia="Calibri" w:hAnsi="Calibri" w:cs="Calibri"/>
          <w:color w:val="212121"/>
          <w:sz w:val="22"/>
          <w:szCs w:val="22"/>
        </w:rPr>
        <w:t xml:space="preserve"> is 'n hulpkreet en moet nooit geïgnoreer word nie.</w:t>
      </w:r>
    </w:p>
    <w:p w14:paraId="260358C3" w14:textId="083D3811" w:rsidR="00B8426B" w:rsidRDefault="006A0BDA" w:rsidP="00A73D12">
      <w:pPr>
        <w:spacing w:before="280" w:after="280"/>
        <w:jc w:val="both"/>
        <w:rPr>
          <w:rFonts w:ascii="Calibri" w:eastAsia="Calibri" w:hAnsi="Calibri" w:cs="Calibri"/>
          <w:color w:val="212121"/>
          <w:sz w:val="22"/>
          <w:szCs w:val="22"/>
        </w:rPr>
      </w:pPr>
      <w:r>
        <w:rPr>
          <w:rFonts w:ascii="Calibri" w:eastAsia="Calibri" w:hAnsi="Calibri" w:cs="Calibri"/>
          <w:color w:val="212121"/>
          <w:sz w:val="22"/>
          <w:szCs w:val="22"/>
        </w:rPr>
        <w:t>"Bydraende en mede-voorkomende uitdagings vir 'n tiener, soos depressie, angs, posttraumatiese stresversteuring, ADHD en dwelmmisbruik,</w:t>
      </w:r>
      <w:r w:rsidR="00E8688B">
        <w:rPr>
          <w:rFonts w:ascii="Calibri" w:eastAsia="Calibri" w:hAnsi="Calibri" w:cs="Calibri"/>
          <w:color w:val="212121"/>
          <w:sz w:val="22"/>
          <w:szCs w:val="22"/>
        </w:rPr>
        <w:t xml:space="preserve"> lei dikwels tot selfskade</w:t>
      </w:r>
      <w:r>
        <w:rPr>
          <w:rFonts w:ascii="Calibri" w:eastAsia="Calibri" w:hAnsi="Calibri" w:cs="Calibri"/>
          <w:color w:val="212121"/>
          <w:sz w:val="22"/>
          <w:szCs w:val="22"/>
        </w:rPr>
        <w:t>, as een van die metodes waaraan tieners deelneem om hul ongediagnoseerde en onbehandelde geestesgesondheidstoestande die hoof te bied."</w:t>
      </w:r>
    </w:p>
    <w:p w14:paraId="697103DC" w14:textId="36B5FEE5" w:rsidR="00B8426B" w:rsidRDefault="006A0BDA" w:rsidP="00A73D12">
      <w:pPr>
        <w:spacing w:before="280" w:after="280"/>
        <w:jc w:val="both"/>
        <w:rPr>
          <w:rFonts w:ascii="Calibri" w:eastAsia="Calibri" w:hAnsi="Calibri" w:cs="Calibri"/>
          <w:color w:val="212121"/>
          <w:sz w:val="22"/>
          <w:szCs w:val="22"/>
        </w:rPr>
      </w:pPr>
      <w:r>
        <w:rPr>
          <w:rFonts w:ascii="Calibri" w:eastAsia="Calibri" w:hAnsi="Calibri" w:cs="Calibri"/>
          <w:color w:val="212121"/>
          <w:sz w:val="22"/>
          <w:szCs w:val="22"/>
        </w:rPr>
        <w:t xml:space="preserve">"Die ouderdom van aanvang is ongeveer 12 jaar, hoewel daar 'n sterker assosiasie met puberteit eerder as chronologiese ouderdom is." Henderson sê navorsing toon </w:t>
      </w:r>
      <w:r w:rsidR="00E8688B">
        <w:rPr>
          <w:rFonts w:ascii="Calibri" w:eastAsia="Calibri" w:hAnsi="Calibri" w:cs="Calibri"/>
          <w:color w:val="212121"/>
          <w:sz w:val="22"/>
          <w:szCs w:val="22"/>
        </w:rPr>
        <w:t xml:space="preserve">dat </w:t>
      </w:r>
      <w:r>
        <w:rPr>
          <w:rFonts w:ascii="Calibri" w:eastAsia="Calibri" w:hAnsi="Calibri" w:cs="Calibri"/>
          <w:color w:val="212121"/>
          <w:sz w:val="22"/>
          <w:szCs w:val="22"/>
        </w:rPr>
        <w:t>5</w:t>
      </w:r>
      <w:r w:rsidR="00E8688B">
        <w:rPr>
          <w:rFonts w:ascii="Calibri" w:eastAsia="Calibri" w:hAnsi="Calibri" w:cs="Calibri"/>
          <w:color w:val="212121"/>
          <w:sz w:val="22"/>
          <w:szCs w:val="22"/>
        </w:rPr>
        <w:t>0% van tieners wat selfskade toepas</w:t>
      </w:r>
      <w:r>
        <w:rPr>
          <w:rFonts w:ascii="Calibri" w:eastAsia="Calibri" w:hAnsi="Calibri" w:cs="Calibri"/>
          <w:color w:val="212121"/>
          <w:sz w:val="22"/>
          <w:szCs w:val="22"/>
        </w:rPr>
        <w:t>, sal dit herhaaldelik doen. Sy skryf die hoë koers toe aan depressie, voortdurende fisieke, verbale en seksuele mishandeling.</w:t>
      </w:r>
    </w:p>
    <w:p w14:paraId="2FADF2A7" w14:textId="2B426047" w:rsidR="00B8426B" w:rsidRDefault="00E8688B" w:rsidP="00A73D12">
      <w:pPr>
        <w:spacing w:before="280" w:after="280"/>
        <w:jc w:val="both"/>
        <w:rPr>
          <w:rFonts w:ascii="Calibri" w:eastAsia="Calibri" w:hAnsi="Calibri" w:cs="Calibri"/>
          <w:color w:val="212121"/>
          <w:sz w:val="22"/>
          <w:szCs w:val="22"/>
        </w:rPr>
      </w:pPr>
      <w:r>
        <w:rPr>
          <w:rFonts w:ascii="Calibri" w:eastAsia="Calibri" w:hAnsi="Calibri" w:cs="Calibri"/>
          <w:b/>
          <w:color w:val="212121"/>
          <w:sz w:val="22"/>
          <w:szCs w:val="22"/>
        </w:rPr>
        <w:t>Waarom tieners selfskade gebruik om te oorleef</w:t>
      </w:r>
    </w:p>
    <w:p w14:paraId="3F42C171" w14:textId="05DA314E" w:rsidR="00B8426B" w:rsidRDefault="00E8688B" w:rsidP="00A73D12">
      <w:pPr>
        <w:spacing w:before="280" w:after="280"/>
        <w:jc w:val="both"/>
        <w:rPr>
          <w:rFonts w:ascii="Calibri" w:eastAsia="Calibri" w:hAnsi="Calibri" w:cs="Calibri"/>
          <w:color w:val="212121"/>
          <w:sz w:val="22"/>
          <w:szCs w:val="22"/>
        </w:rPr>
      </w:pPr>
      <w:r>
        <w:rPr>
          <w:rFonts w:ascii="Calibri" w:eastAsia="Calibri" w:hAnsi="Calibri" w:cs="Calibri"/>
          <w:color w:val="212121"/>
          <w:sz w:val="22"/>
          <w:szCs w:val="22"/>
        </w:rPr>
        <w:t>Adolessente wat selfskade toepas</w:t>
      </w:r>
      <w:r w:rsidR="006A0BDA">
        <w:rPr>
          <w:rFonts w:ascii="Calibri" w:eastAsia="Calibri" w:hAnsi="Calibri" w:cs="Calibri"/>
          <w:color w:val="212121"/>
          <w:sz w:val="22"/>
          <w:szCs w:val="22"/>
        </w:rPr>
        <w:t xml:space="preserve"> eksternaliseer hul pyn in 'n fisiese en werklike vorm wat dit minder abstrak en makliker maak om te verstaan om angs of emosionele stres vry te stel.</w:t>
      </w:r>
    </w:p>
    <w:p w14:paraId="7F03DE8B" w14:textId="77777777" w:rsidR="00B8426B" w:rsidRDefault="006A0BDA" w:rsidP="004B7C35">
      <w:pPr>
        <w:spacing w:before="280" w:after="280"/>
        <w:jc w:val="both"/>
        <w:rPr>
          <w:rFonts w:ascii="Calibri" w:eastAsia="Calibri" w:hAnsi="Calibri" w:cs="Calibri"/>
          <w:color w:val="212121"/>
          <w:sz w:val="22"/>
          <w:szCs w:val="22"/>
        </w:rPr>
      </w:pPr>
      <w:r>
        <w:rPr>
          <w:rFonts w:ascii="Calibri" w:eastAsia="Calibri" w:hAnsi="Calibri" w:cs="Calibri"/>
          <w:color w:val="212121"/>
          <w:sz w:val="22"/>
          <w:szCs w:val="22"/>
        </w:rPr>
        <w:t>"Meer spesialisondersteuning en ingryping is nodig vir ernstige of herhalende gevalle."</w:t>
      </w:r>
    </w:p>
    <w:p w14:paraId="79B26FBF" w14:textId="084EBD8C" w:rsidR="00F47ADA" w:rsidRPr="00E8688B" w:rsidRDefault="00F47ADA" w:rsidP="00F47ADA">
      <w:pPr>
        <w:jc w:val="right"/>
        <w:rPr>
          <w:rFonts w:asciiTheme="minorHAnsi" w:eastAsia="Calibri" w:hAnsiTheme="minorHAnsi" w:cstheme="minorHAnsi"/>
          <w:i/>
          <w:iCs/>
          <w:color w:val="000000"/>
          <w:sz w:val="18"/>
          <w:szCs w:val="18"/>
        </w:rPr>
      </w:pPr>
      <w:r w:rsidRPr="00E8688B">
        <w:rPr>
          <w:rFonts w:asciiTheme="minorHAnsi" w:hAnsiTheme="minorHAnsi" w:cstheme="minorHAnsi"/>
          <w:i/>
          <w:iCs/>
          <w:sz w:val="18"/>
          <w:szCs w:val="18"/>
        </w:rPr>
        <w:t>[Aangepas</w:t>
      </w:r>
      <w:r w:rsidR="00E8688B">
        <w:rPr>
          <w:rFonts w:asciiTheme="minorHAnsi" w:hAnsiTheme="minorHAnsi" w:cstheme="minorHAnsi"/>
          <w:i/>
          <w:iCs/>
          <w:sz w:val="18"/>
          <w:szCs w:val="18"/>
        </w:rPr>
        <w:t xml:space="preserve"> en vertaal vanaf:</w:t>
      </w:r>
      <w:r w:rsidRPr="00E8688B">
        <w:rPr>
          <w:rFonts w:asciiTheme="minorHAnsi" w:hAnsiTheme="minorHAnsi" w:cstheme="minorHAnsi"/>
          <w:i/>
          <w:iCs/>
          <w:sz w:val="18"/>
          <w:szCs w:val="18"/>
        </w:rPr>
        <w:t xml:space="preserve"> </w:t>
      </w:r>
      <w:hyperlink r:id="rId20" w:history="1">
        <w:r w:rsidRPr="00E8688B">
          <w:rPr>
            <w:rStyle w:val="Hyperlink"/>
            <w:rFonts w:asciiTheme="minorHAnsi" w:eastAsia="Calibri" w:hAnsiTheme="minorHAnsi" w:cstheme="minorHAnsi"/>
            <w:i/>
            <w:iCs/>
            <w:sz w:val="18"/>
            <w:szCs w:val="18"/>
          </w:rPr>
          <w:t>https://www.news24.com/news24/community-newspaper/districtmail-helderberggazette/self-harm-a-growing-phenomenon-among-sa-teens-unicef-20230330</w:t>
        </w:r>
      </w:hyperlink>
      <w:r w:rsidR="00E8688B">
        <w:rPr>
          <w:rStyle w:val="Hyperlink"/>
          <w:rFonts w:asciiTheme="minorHAnsi" w:eastAsia="Calibri" w:hAnsiTheme="minorHAnsi" w:cstheme="minorHAnsi"/>
          <w:i/>
          <w:iCs/>
          <w:color w:val="auto"/>
          <w:sz w:val="18"/>
          <w:szCs w:val="18"/>
          <w:u w:val="none"/>
        </w:rPr>
        <w:t xml:space="preserve"> Toegangsdatum:</w:t>
      </w:r>
      <w:r w:rsidRPr="00E8688B">
        <w:rPr>
          <w:rStyle w:val="Hyperlink"/>
          <w:rFonts w:asciiTheme="minorHAnsi" w:eastAsia="Calibri" w:hAnsiTheme="minorHAnsi" w:cstheme="minorHAnsi"/>
          <w:i/>
          <w:iCs/>
          <w:color w:val="auto"/>
          <w:sz w:val="18"/>
          <w:szCs w:val="18"/>
          <w:u w:val="none"/>
        </w:rPr>
        <w:t xml:space="preserve"> 10 Junie 2023]</w:t>
      </w:r>
    </w:p>
    <w:p w14:paraId="4241654F" w14:textId="77777777" w:rsidR="00F47ADA" w:rsidRDefault="00F47ADA" w:rsidP="004B7C35">
      <w:pPr>
        <w:pBdr>
          <w:top w:val="nil"/>
          <w:left w:val="nil"/>
          <w:bottom w:val="nil"/>
          <w:right w:val="nil"/>
          <w:between w:val="nil"/>
        </w:pBdr>
        <w:ind w:left="426" w:hanging="426"/>
        <w:rPr>
          <w:rFonts w:ascii="Calibri" w:eastAsia="Calibri" w:hAnsi="Calibri" w:cs="Calibri"/>
          <w:color w:val="000000"/>
          <w:sz w:val="22"/>
          <w:szCs w:val="22"/>
          <w:highlight w:val="white"/>
        </w:rPr>
      </w:pPr>
    </w:p>
    <w:p w14:paraId="58DF0F24" w14:textId="2BB53C87" w:rsidR="00E8688B" w:rsidRDefault="006A0BDA" w:rsidP="004B7C35">
      <w:pPr>
        <w:pBdr>
          <w:top w:val="nil"/>
          <w:left w:val="nil"/>
          <w:bottom w:val="nil"/>
          <w:right w:val="nil"/>
          <w:between w:val="nil"/>
        </w:pBdr>
        <w:ind w:left="426" w:hanging="426"/>
        <w:rPr>
          <w:rFonts w:ascii="Calibri" w:eastAsia="Calibri" w:hAnsi="Calibri" w:cs="Calibri"/>
          <w:color w:val="000000"/>
          <w:sz w:val="22"/>
          <w:szCs w:val="22"/>
          <w:highlight w:val="white"/>
        </w:rPr>
      </w:pPr>
      <w:r>
        <w:rPr>
          <w:rFonts w:ascii="Calibri" w:eastAsia="Calibri" w:hAnsi="Calibri" w:cs="Calibri"/>
          <w:color w:val="000000"/>
          <w:sz w:val="22"/>
          <w:szCs w:val="22"/>
          <w:highlight w:val="white"/>
        </w:rPr>
        <w:t>2.1</w:t>
      </w:r>
      <w:r>
        <w:rPr>
          <w:rFonts w:ascii="Calibri" w:eastAsia="Calibri" w:hAnsi="Calibri" w:cs="Calibri"/>
          <w:color w:val="000000"/>
          <w:sz w:val="22"/>
          <w:szCs w:val="22"/>
          <w:highlight w:val="white"/>
        </w:rPr>
        <w:tab/>
        <w:t>Def</w:t>
      </w:r>
      <w:r w:rsidR="004B7C35">
        <w:rPr>
          <w:rFonts w:ascii="Calibri" w:eastAsia="Calibri" w:hAnsi="Calibri" w:cs="Calibri"/>
          <w:color w:val="000000"/>
          <w:sz w:val="22"/>
          <w:szCs w:val="22"/>
          <w:highlight w:val="white"/>
        </w:rPr>
        <w:t>in</w:t>
      </w:r>
      <w:r w:rsidR="00D81D88">
        <w:rPr>
          <w:rFonts w:ascii="Calibri" w:eastAsia="Calibri" w:hAnsi="Calibri" w:cs="Calibri"/>
          <w:color w:val="000000"/>
          <w:sz w:val="22"/>
          <w:szCs w:val="22"/>
          <w:highlight w:val="white"/>
        </w:rPr>
        <w:t>i</w:t>
      </w:r>
      <w:r w:rsidR="004B7C35">
        <w:rPr>
          <w:rFonts w:ascii="Calibri" w:eastAsia="Calibri" w:hAnsi="Calibri" w:cs="Calibri"/>
          <w:color w:val="000000"/>
          <w:sz w:val="22"/>
          <w:szCs w:val="22"/>
          <w:highlight w:val="white"/>
        </w:rPr>
        <w:t>e</w:t>
      </w:r>
      <w:r w:rsidR="00D81D88">
        <w:rPr>
          <w:rFonts w:ascii="Calibri" w:eastAsia="Calibri" w:hAnsi="Calibri" w:cs="Calibri"/>
          <w:color w:val="000000"/>
          <w:sz w:val="22"/>
          <w:szCs w:val="22"/>
          <w:highlight w:val="white"/>
        </w:rPr>
        <w:t>eer</w:t>
      </w:r>
      <w:r w:rsidR="004B7C35">
        <w:rPr>
          <w:rFonts w:ascii="Calibri" w:eastAsia="Calibri" w:hAnsi="Calibri" w:cs="Calibri"/>
          <w:color w:val="000000"/>
          <w:sz w:val="22"/>
          <w:szCs w:val="22"/>
          <w:highlight w:val="white"/>
        </w:rPr>
        <w:t xml:space="preserve"> die term </w:t>
      </w:r>
      <w:r w:rsidR="00E8688B">
        <w:rPr>
          <w:rFonts w:ascii="Calibri" w:eastAsia="Calibri" w:hAnsi="Calibri" w:cs="Calibri"/>
          <w:i/>
          <w:color w:val="000000"/>
          <w:sz w:val="22"/>
          <w:szCs w:val="22"/>
          <w:highlight w:val="white"/>
        </w:rPr>
        <w:t>h</w:t>
      </w:r>
      <w:r w:rsidR="004B7C35" w:rsidRPr="004B7C35">
        <w:rPr>
          <w:rFonts w:ascii="Calibri" w:eastAsia="Calibri" w:hAnsi="Calibri" w:cs="Calibri"/>
          <w:i/>
          <w:color w:val="000000"/>
          <w:sz w:val="22"/>
          <w:szCs w:val="22"/>
          <w:highlight w:val="white"/>
        </w:rPr>
        <w:t>anteringstegnieke</w:t>
      </w:r>
      <w:r w:rsidR="00E8688B">
        <w:rPr>
          <w:rFonts w:ascii="Calibri" w:eastAsia="Calibri" w:hAnsi="Calibri" w:cs="Calibri"/>
          <w:color w:val="000000"/>
          <w:sz w:val="22"/>
          <w:szCs w:val="22"/>
          <w:highlight w:val="white"/>
        </w:rPr>
        <w:t>.</w:t>
      </w:r>
      <w:r w:rsidR="00E8688B">
        <w:rPr>
          <w:rFonts w:ascii="Calibri" w:eastAsia="Calibri" w:hAnsi="Calibri" w:cs="Calibri"/>
          <w:color w:val="000000"/>
          <w:sz w:val="22"/>
          <w:szCs w:val="22"/>
          <w:highlight w:val="white"/>
        </w:rPr>
        <w:tab/>
      </w:r>
      <w:r w:rsidR="00E8688B">
        <w:rPr>
          <w:rFonts w:ascii="Calibri" w:eastAsia="Calibri" w:hAnsi="Calibri" w:cs="Calibri"/>
          <w:color w:val="000000"/>
          <w:sz w:val="22"/>
          <w:szCs w:val="22"/>
          <w:highlight w:val="white"/>
        </w:rPr>
        <w:tab/>
      </w:r>
      <w:r w:rsidR="00E8688B">
        <w:rPr>
          <w:rFonts w:ascii="Calibri" w:eastAsia="Calibri" w:hAnsi="Calibri" w:cs="Calibri"/>
          <w:color w:val="000000"/>
          <w:sz w:val="22"/>
          <w:szCs w:val="22"/>
          <w:highlight w:val="white"/>
        </w:rPr>
        <w:tab/>
      </w:r>
      <w:r w:rsidR="00E8688B">
        <w:rPr>
          <w:rFonts w:ascii="Calibri" w:eastAsia="Calibri" w:hAnsi="Calibri" w:cs="Calibri"/>
          <w:color w:val="000000"/>
          <w:sz w:val="22"/>
          <w:szCs w:val="22"/>
          <w:highlight w:val="white"/>
        </w:rPr>
        <w:tab/>
      </w:r>
      <w:r w:rsidR="00E8688B">
        <w:rPr>
          <w:rFonts w:ascii="Calibri" w:eastAsia="Calibri" w:hAnsi="Calibri" w:cs="Calibri"/>
          <w:color w:val="000000"/>
          <w:sz w:val="22"/>
          <w:szCs w:val="22"/>
          <w:highlight w:val="white"/>
        </w:rPr>
        <w:tab/>
      </w:r>
      <w:r w:rsidR="00E8688B">
        <w:rPr>
          <w:rFonts w:ascii="Calibri" w:eastAsia="Calibri" w:hAnsi="Calibri" w:cs="Calibri"/>
          <w:color w:val="000000"/>
          <w:sz w:val="22"/>
          <w:szCs w:val="22"/>
          <w:highlight w:val="white"/>
        </w:rPr>
        <w:tab/>
      </w:r>
      <w:r w:rsidR="00E8688B">
        <w:rPr>
          <w:rFonts w:ascii="Calibri" w:eastAsia="Calibri" w:hAnsi="Calibri" w:cs="Calibri"/>
          <w:color w:val="000000"/>
          <w:sz w:val="22"/>
          <w:szCs w:val="22"/>
          <w:highlight w:val="white"/>
        </w:rPr>
        <w:tab/>
        <w:t xml:space="preserve">        (1x2)</w:t>
      </w:r>
      <w:r w:rsidR="004B7C35">
        <w:rPr>
          <w:rFonts w:ascii="Calibri" w:eastAsia="Calibri" w:hAnsi="Calibri" w:cs="Calibri"/>
          <w:color w:val="000000"/>
          <w:sz w:val="22"/>
          <w:szCs w:val="22"/>
          <w:highlight w:val="white"/>
        </w:rPr>
        <w:t>(2)</w:t>
      </w:r>
    </w:p>
    <w:p w14:paraId="22F6DBC2" w14:textId="6FB26299" w:rsidR="00F47ADA" w:rsidRPr="00E178E2" w:rsidRDefault="004B7C35" w:rsidP="00E178E2">
      <w:pPr>
        <w:pBdr>
          <w:top w:val="nil"/>
          <w:left w:val="nil"/>
          <w:bottom w:val="nil"/>
          <w:right w:val="nil"/>
          <w:between w:val="nil"/>
        </w:pBdr>
        <w:ind w:left="426" w:hanging="426"/>
        <w:jc w:val="right"/>
        <w:rPr>
          <w:rFonts w:ascii="Calibri" w:eastAsia="Calibri" w:hAnsi="Calibri" w:cs="Calibri"/>
          <w:i/>
          <w:iCs/>
          <w:color w:val="000000"/>
          <w:sz w:val="22"/>
          <w:szCs w:val="22"/>
          <w:highlight w:val="white"/>
        </w:rPr>
      </w:pPr>
      <w:r>
        <w:rPr>
          <w:rFonts w:ascii="Calibri" w:eastAsia="Calibri" w:hAnsi="Calibri" w:cs="Calibri"/>
          <w:color w:val="000000"/>
          <w:sz w:val="22"/>
          <w:szCs w:val="22"/>
          <w:highlight w:val="white"/>
        </w:rPr>
        <w:tab/>
      </w:r>
      <w:r>
        <w:rPr>
          <w:rFonts w:ascii="Calibri" w:eastAsia="Calibri" w:hAnsi="Calibri" w:cs="Calibri"/>
          <w:color w:val="000000"/>
          <w:sz w:val="22"/>
          <w:szCs w:val="22"/>
          <w:highlight w:val="white"/>
        </w:rPr>
        <w:tab/>
      </w:r>
      <w:r>
        <w:rPr>
          <w:rFonts w:ascii="Calibri" w:eastAsia="Calibri" w:hAnsi="Calibri" w:cs="Calibri"/>
          <w:color w:val="000000"/>
          <w:sz w:val="22"/>
          <w:szCs w:val="22"/>
          <w:highlight w:val="white"/>
        </w:rPr>
        <w:tab/>
      </w:r>
      <w:r>
        <w:rPr>
          <w:rFonts w:ascii="Calibri" w:eastAsia="Calibri" w:hAnsi="Calibri" w:cs="Calibri"/>
          <w:color w:val="000000"/>
          <w:sz w:val="22"/>
          <w:szCs w:val="22"/>
          <w:highlight w:val="white"/>
        </w:rPr>
        <w:tab/>
      </w:r>
      <w:r>
        <w:rPr>
          <w:rFonts w:ascii="Calibri" w:eastAsia="Calibri" w:hAnsi="Calibri" w:cs="Calibri"/>
          <w:color w:val="000000"/>
          <w:sz w:val="22"/>
          <w:szCs w:val="22"/>
          <w:highlight w:val="white"/>
        </w:rPr>
        <w:tab/>
      </w:r>
      <w:r>
        <w:rPr>
          <w:rFonts w:ascii="Calibri" w:eastAsia="Calibri" w:hAnsi="Calibri" w:cs="Calibri"/>
          <w:color w:val="000000"/>
          <w:sz w:val="22"/>
          <w:szCs w:val="22"/>
          <w:highlight w:val="white"/>
        </w:rPr>
        <w:tab/>
      </w:r>
      <w:r>
        <w:rPr>
          <w:rFonts w:ascii="Calibri" w:eastAsia="Calibri" w:hAnsi="Calibri" w:cs="Calibri"/>
          <w:color w:val="000000"/>
          <w:sz w:val="22"/>
          <w:szCs w:val="22"/>
          <w:highlight w:val="white"/>
        </w:rPr>
        <w:tab/>
      </w:r>
      <w:r>
        <w:rPr>
          <w:rFonts w:ascii="Calibri" w:eastAsia="Calibri" w:hAnsi="Calibri" w:cs="Calibri"/>
          <w:color w:val="000000"/>
          <w:sz w:val="22"/>
          <w:szCs w:val="22"/>
          <w:highlight w:val="white"/>
        </w:rPr>
        <w:tab/>
      </w:r>
      <w:r>
        <w:rPr>
          <w:rFonts w:ascii="Calibri" w:eastAsia="Calibri" w:hAnsi="Calibri" w:cs="Calibri"/>
          <w:color w:val="000000"/>
          <w:sz w:val="22"/>
          <w:szCs w:val="22"/>
          <w:highlight w:val="white"/>
        </w:rPr>
        <w:tab/>
      </w:r>
      <w:r>
        <w:rPr>
          <w:rFonts w:ascii="Calibri" w:eastAsia="Calibri" w:hAnsi="Calibri" w:cs="Calibri"/>
          <w:color w:val="000000"/>
          <w:sz w:val="22"/>
          <w:szCs w:val="22"/>
          <w:highlight w:val="white"/>
        </w:rPr>
        <w:tab/>
      </w:r>
      <w:r>
        <w:rPr>
          <w:rFonts w:ascii="Calibri" w:eastAsia="Calibri" w:hAnsi="Calibri" w:cs="Calibri"/>
          <w:color w:val="000000"/>
          <w:sz w:val="22"/>
          <w:szCs w:val="22"/>
          <w:highlight w:val="white"/>
        </w:rPr>
        <w:tab/>
      </w:r>
      <w:r w:rsidRPr="00E8688B">
        <w:rPr>
          <w:rFonts w:ascii="Calibri" w:eastAsia="Calibri" w:hAnsi="Calibri" w:cs="Calibri"/>
          <w:i/>
          <w:color w:val="000000"/>
          <w:sz w:val="22"/>
          <w:szCs w:val="22"/>
          <w:highlight w:val="white"/>
        </w:rPr>
        <w:t xml:space="preserve">      </w:t>
      </w:r>
      <w:r w:rsidR="006A0BDA" w:rsidRPr="00E8688B">
        <w:rPr>
          <w:rFonts w:ascii="Calibri" w:eastAsia="Calibri" w:hAnsi="Calibri" w:cs="Calibri"/>
          <w:i/>
          <w:color w:val="000000"/>
          <w:sz w:val="22"/>
          <w:szCs w:val="22"/>
          <w:highlight w:val="white"/>
        </w:rPr>
        <w:t>(</w:t>
      </w:r>
      <w:r w:rsidR="00E8688B">
        <w:rPr>
          <w:rFonts w:ascii="Calibri" w:eastAsia="Calibri" w:hAnsi="Calibri" w:cs="Calibri"/>
          <w:i/>
          <w:iCs/>
          <w:color w:val="000000"/>
          <w:sz w:val="22"/>
          <w:szCs w:val="22"/>
          <w:highlight w:val="white"/>
        </w:rPr>
        <w:t>Laer O</w:t>
      </w:r>
      <w:r w:rsidR="006A0BDA" w:rsidRPr="00E8688B">
        <w:rPr>
          <w:rFonts w:ascii="Calibri" w:eastAsia="Calibri" w:hAnsi="Calibri" w:cs="Calibri"/>
          <w:i/>
          <w:iCs/>
          <w:color w:val="000000"/>
          <w:sz w:val="22"/>
          <w:szCs w:val="22"/>
          <w:highlight w:val="white"/>
        </w:rPr>
        <w:t>rde)</w:t>
      </w:r>
    </w:p>
    <w:p w14:paraId="32C4D79B" w14:textId="77777777" w:rsidR="004B7C35" w:rsidRPr="004B7C35" w:rsidRDefault="004B7C35" w:rsidP="004B7C35">
      <w:pPr>
        <w:pBdr>
          <w:top w:val="nil"/>
          <w:left w:val="nil"/>
          <w:bottom w:val="nil"/>
          <w:right w:val="nil"/>
          <w:between w:val="nil"/>
        </w:pBdr>
        <w:ind w:left="426" w:hanging="426"/>
        <w:rPr>
          <w:rFonts w:ascii="Calibri" w:eastAsia="Calibri" w:hAnsi="Calibri" w:cs="Calibri"/>
          <w:color w:val="000000"/>
          <w:sz w:val="22"/>
          <w:szCs w:val="22"/>
          <w:highlight w:val="white"/>
        </w:rPr>
      </w:pPr>
    </w:p>
    <w:p w14:paraId="3A370BB4" w14:textId="07B6C603" w:rsidR="00E8688B" w:rsidRDefault="006A0BDA" w:rsidP="00E8688B">
      <w:pPr>
        <w:pBdr>
          <w:top w:val="nil"/>
          <w:left w:val="nil"/>
          <w:bottom w:val="nil"/>
          <w:right w:val="nil"/>
          <w:between w:val="nil"/>
        </w:pBdr>
        <w:ind w:left="426" w:hanging="426"/>
        <w:rPr>
          <w:rFonts w:ascii="Calibri" w:eastAsia="Calibri" w:hAnsi="Calibri" w:cs="Calibri"/>
          <w:color w:val="000000"/>
          <w:sz w:val="22"/>
          <w:szCs w:val="22"/>
          <w:highlight w:val="white"/>
        </w:rPr>
      </w:pPr>
      <w:r>
        <w:rPr>
          <w:rFonts w:ascii="Calibri" w:eastAsia="Calibri" w:hAnsi="Calibri" w:cs="Calibri"/>
          <w:color w:val="000000"/>
          <w:sz w:val="22"/>
          <w:szCs w:val="22"/>
          <w:highlight w:val="white"/>
        </w:rPr>
        <w:t>2.2</w:t>
      </w:r>
      <w:r>
        <w:rPr>
          <w:rFonts w:ascii="Calibri" w:eastAsia="Calibri" w:hAnsi="Calibri" w:cs="Calibri"/>
          <w:color w:val="000000"/>
          <w:sz w:val="22"/>
          <w:szCs w:val="22"/>
          <w:highlight w:val="white"/>
        </w:rPr>
        <w:tab/>
        <w:t>Voorsien TWEE fisiese simptome van depressie.</w:t>
      </w:r>
      <w:r w:rsidR="004B7C35">
        <w:rPr>
          <w:rFonts w:ascii="Calibri" w:eastAsia="Calibri" w:hAnsi="Calibri" w:cs="Calibri"/>
          <w:color w:val="000000"/>
          <w:sz w:val="22"/>
          <w:szCs w:val="22"/>
          <w:highlight w:val="white"/>
        </w:rPr>
        <w:tab/>
      </w:r>
      <w:r w:rsidR="004B7C35">
        <w:rPr>
          <w:rFonts w:ascii="Calibri" w:eastAsia="Calibri" w:hAnsi="Calibri" w:cs="Calibri"/>
          <w:color w:val="000000"/>
          <w:sz w:val="22"/>
          <w:szCs w:val="22"/>
          <w:highlight w:val="white"/>
        </w:rPr>
        <w:tab/>
      </w:r>
      <w:r w:rsidR="004B7C35">
        <w:rPr>
          <w:rFonts w:ascii="Calibri" w:eastAsia="Calibri" w:hAnsi="Calibri" w:cs="Calibri"/>
          <w:color w:val="000000"/>
          <w:sz w:val="22"/>
          <w:szCs w:val="22"/>
          <w:highlight w:val="white"/>
        </w:rPr>
        <w:tab/>
      </w:r>
      <w:r w:rsidR="004B7C35">
        <w:rPr>
          <w:rFonts w:ascii="Calibri" w:eastAsia="Calibri" w:hAnsi="Calibri" w:cs="Calibri"/>
          <w:color w:val="000000"/>
          <w:sz w:val="22"/>
          <w:szCs w:val="22"/>
          <w:highlight w:val="white"/>
        </w:rPr>
        <w:tab/>
      </w:r>
      <w:r w:rsidR="004B7C35">
        <w:rPr>
          <w:rFonts w:ascii="Calibri" w:eastAsia="Calibri" w:hAnsi="Calibri" w:cs="Calibri"/>
          <w:color w:val="000000"/>
          <w:sz w:val="22"/>
          <w:szCs w:val="22"/>
          <w:highlight w:val="white"/>
        </w:rPr>
        <w:tab/>
      </w:r>
      <w:r w:rsidR="004B7C35">
        <w:rPr>
          <w:rFonts w:ascii="Calibri" w:eastAsia="Calibri" w:hAnsi="Calibri" w:cs="Calibri"/>
          <w:color w:val="000000"/>
          <w:sz w:val="22"/>
          <w:szCs w:val="22"/>
          <w:highlight w:val="white"/>
        </w:rPr>
        <w:tab/>
      </w:r>
      <w:r w:rsidR="00E8688B">
        <w:rPr>
          <w:rFonts w:ascii="Calibri" w:eastAsia="Calibri" w:hAnsi="Calibri" w:cs="Calibri"/>
          <w:color w:val="000000"/>
          <w:sz w:val="22"/>
          <w:szCs w:val="22"/>
          <w:highlight w:val="white"/>
        </w:rPr>
        <w:t xml:space="preserve">        (2x1)</w:t>
      </w:r>
      <w:r>
        <w:rPr>
          <w:rFonts w:ascii="Calibri" w:eastAsia="Calibri" w:hAnsi="Calibri" w:cs="Calibri"/>
          <w:color w:val="000000"/>
          <w:sz w:val="22"/>
          <w:szCs w:val="22"/>
          <w:highlight w:val="white"/>
        </w:rPr>
        <w:t>(2)</w:t>
      </w:r>
    </w:p>
    <w:p w14:paraId="17BE52F7" w14:textId="297D7774" w:rsidR="00F47ADA" w:rsidRDefault="00E8688B" w:rsidP="00E178E2">
      <w:pPr>
        <w:pBdr>
          <w:top w:val="nil"/>
          <w:left w:val="nil"/>
          <w:bottom w:val="nil"/>
          <w:right w:val="nil"/>
          <w:between w:val="nil"/>
        </w:pBdr>
        <w:ind w:left="7920"/>
        <w:jc w:val="right"/>
        <w:rPr>
          <w:rFonts w:ascii="Calibri" w:eastAsia="Calibri" w:hAnsi="Calibri" w:cs="Calibri"/>
          <w:i/>
          <w:color w:val="000000"/>
          <w:sz w:val="22"/>
          <w:szCs w:val="22"/>
          <w:highlight w:val="white"/>
        </w:rPr>
      </w:pPr>
      <w:r>
        <w:rPr>
          <w:rFonts w:ascii="Calibri" w:eastAsia="Calibri" w:hAnsi="Calibri" w:cs="Calibri"/>
          <w:i/>
          <w:color w:val="000000"/>
          <w:sz w:val="22"/>
          <w:szCs w:val="22"/>
          <w:highlight w:val="white"/>
        </w:rPr>
        <w:t xml:space="preserve">      (Laer O</w:t>
      </w:r>
      <w:r w:rsidR="004B7C35">
        <w:rPr>
          <w:rFonts w:ascii="Calibri" w:eastAsia="Calibri" w:hAnsi="Calibri" w:cs="Calibri"/>
          <w:i/>
          <w:color w:val="000000"/>
          <w:sz w:val="22"/>
          <w:szCs w:val="22"/>
          <w:highlight w:val="white"/>
        </w:rPr>
        <w:t>rde)</w:t>
      </w:r>
    </w:p>
    <w:p w14:paraId="3E9D9C41" w14:textId="77777777" w:rsidR="00B8426B" w:rsidRDefault="00B8426B" w:rsidP="004B7C35">
      <w:pPr>
        <w:pBdr>
          <w:top w:val="nil"/>
          <w:left w:val="nil"/>
          <w:bottom w:val="nil"/>
          <w:right w:val="nil"/>
          <w:between w:val="nil"/>
        </w:pBdr>
        <w:ind w:left="426" w:hanging="426"/>
        <w:rPr>
          <w:rFonts w:ascii="Calibri" w:eastAsia="Calibri" w:hAnsi="Calibri" w:cs="Calibri"/>
          <w:i/>
          <w:color w:val="000000"/>
          <w:sz w:val="22"/>
          <w:szCs w:val="22"/>
          <w:highlight w:val="white"/>
        </w:rPr>
      </w:pPr>
    </w:p>
    <w:p w14:paraId="3F802C60" w14:textId="019E373F" w:rsidR="00B8426B" w:rsidRDefault="006A0BDA" w:rsidP="004B7C35">
      <w:pPr>
        <w:pBdr>
          <w:top w:val="nil"/>
          <w:left w:val="nil"/>
          <w:bottom w:val="nil"/>
          <w:right w:val="nil"/>
          <w:between w:val="nil"/>
        </w:pBdr>
        <w:ind w:left="426" w:hanging="426"/>
        <w:rPr>
          <w:rFonts w:ascii="Calibri" w:eastAsia="Calibri" w:hAnsi="Calibri" w:cs="Calibri"/>
          <w:color w:val="000000"/>
          <w:sz w:val="22"/>
          <w:szCs w:val="22"/>
          <w:highlight w:val="white"/>
        </w:rPr>
      </w:pPr>
      <w:r>
        <w:rPr>
          <w:rFonts w:ascii="Calibri" w:eastAsia="Calibri" w:hAnsi="Calibri" w:cs="Calibri"/>
          <w:color w:val="000000"/>
          <w:sz w:val="22"/>
          <w:szCs w:val="22"/>
          <w:highlight w:val="white"/>
        </w:rPr>
        <w:t>2.3</w:t>
      </w:r>
      <w:r>
        <w:rPr>
          <w:rFonts w:ascii="Calibri" w:eastAsia="Calibri" w:hAnsi="Calibri" w:cs="Calibri"/>
          <w:color w:val="000000"/>
          <w:sz w:val="22"/>
          <w:szCs w:val="22"/>
          <w:highlight w:val="white"/>
        </w:rPr>
        <w:tab/>
        <w:t>Gee TWEE redes waarom "sny" gedefinieer kan word as 'n te</w:t>
      </w:r>
      <w:r w:rsidR="00E8688B">
        <w:rPr>
          <w:rFonts w:ascii="Calibri" w:eastAsia="Calibri" w:hAnsi="Calibri" w:cs="Calibri"/>
          <w:color w:val="000000"/>
          <w:sz w:val="22"/>
          <w:szCs w:val="22"/>
          <w:highlight w:val="white"/>
        </w:rPr>
        <w:t>enproduktiewe hanteringstegniek.  (2x1)</w:t>
      </w:r>
      <w:r w:rsidR="00C661E3">
        <w:rPr>
          <w:rFonts w:ascii="Calibri" w:eastAsia="Calibri" w:hAnsi="Calibri" w:cs="Calibri"/>
          <w:color w:val="000000"/>
          <w:sz w:val="22"/>
          <w:szCs w:val="22"/>
          <w:highlight w:val="white"/>
        </w:rPr>
        <w:t>(2)</w:t>
      </w:r>
    </w:p>
    <w:p w14:paraId="333332A5" w14:textId="272C292D" w:rsidR="00B8426B" w:rsidRPr="00F47ADA" w:rsidRDefault="00E8688B" w:rsidP="00E8688B">
      <w:pPr>
        <w:pBdr>
          <w:top w:val="nil"/>
          <w:left w:val="nil"/>
          <w:bottom w:val="nil"/>
          <w:right w:val="nil"/>
          <w:between w:val="nil"/>
        </w:pBdr>
        <w:ind w:left="7200" w:firstLine="720"/>
        <w:jc w:val="right"/>
        <w:rPr>
          <w:rFonts w:ascii="Calibri" w:eastAsia="Calibri" w:hAnsi="Calibri" w:cs="Calibri"/>
          <w:i/>
          <w:iCs/>
          <w:color w:val="000000"/>
          <w:sz w:val="22"/>
          <w:szCs w:val="22"/>
          <w:highlight w:val="white"/>
        </w:rPr>
      </w:pPr>
      <w:r>
        <w:rPr>
          <w:rFonts w:ascii="Calibri" w:eastAsia="Calibri" w:hAnsi="Calibri" w:cs="Calibri"/>
          <w:i/>
          <w:iCs/>
          <w:color w:val="000000"/>
          <w:sz w:val="22"/>
          <w:szCs w:val="22"/>
          <w:highlight w:val="white"/>
        </w:rPr>
        <w:t xml:space="preserve">      (Middel O</w:t>
      </w:r>
      <w:r w:rsidR="004B7C35" w:rsidRPr="00F47ADA">
        <w:rPr>
          <w:rFonts w:ascii="Calibri" w:eastAsia="Calibri" w:hAnsi="Calibri" w:cs="Calibri"/>
          <w:i/>
          <w:iCs/>
          <w:color w:val="000000"/>
          <w:sz w:val="22"/>
          <w:szCs w:val="22"/>
          <w:highlight w:val="white"/>
        </w:rPr>
        <w:t>rde)</w:t>
      </w:r>
    </w:p>
    <w:p w14:paraId="1FA414D4" w14:textId="77777777" w:rsidR="00F64273" w:rsidRDefault="00F64273" w:rsidP="00E178E2">
      <w:pPr>
        <w:pBdr>
          <w:top w:val="nil"/>
          <w:left w:val="nil"/>
          <w:bottom w:val="nil"/>
          <w:right w:val="nil"/>
          <w:between w:val="nil"/>
        </w:pBdr>
        <w:rPr>
          <w:rFonts w:ascii="Calibri" w:eastAsia="Calibri" w:hAnsi="Calibri" w:cs="Calibri"/>
          <w:color w:val="000000"/>
          <w:sz w:val="22"/>
          <w:szCs w:val="22"/>
          <w:highlight w:val="white"/>
        </w:rPr>
      </w:pPr>
    </w:p>
    <w:p w14:paraId="592CAE6A" w14:textId="4D47A915" w:rsidR="00B8426B" w:rsidRDefault="006A0BDA" w:rsidP="004B7C35">
      <w:pPr>
        <w:pBdr>
          <w:top w:val="nil"/>
          <w:left w:val="nil"/>
          <w:bottom w:val="nil"/>
          <w:right w:val="nil"/>
          <w:between w:val="nil"/>
        </w:pBdr>
        <w:ind w:left="426" w:hanging="426"/>
        <w:rPr>
          <w:rFonts w:ascii="Calibri" w:eastAsia="Calibri" w:hAnsi="Calibri" w:cs="Calibri"/>
          <w:color w:val="000000"/>
          <w:sz w:val="22"/>
          <w:szCs w:val="22"/>
          <w:highlight w:val="white"/>
        </w:rPr>
      </w:pPr>
      <w:r>
        <w:rPr>
          <w:rFonts w:ascii="Calibri" w:eastAsia="Calibri" w:hAnsi="Calibri" w:cs="Calibri"/>
          <w:color w:val="000000"/>
          <w:sz w:val="22"/>
          <w:szCs w:val="22"/>
          <w:highlight w:val="white"/>
        </w:rPr>
        <w:t>2.4</w:t>
      </w:r>
      <w:r>
        <w:rPr>
          <w:rFonts w:ascii="Calibri" w:eastAsia="Calibri" w:hAnsi="Calibri" w:cs="Calibri"/>
          <w:color w:val="000000"/>
          <w:sz w:val="22"/>
          <w:szCs w:val="22"/>
          <w:highlight w:val="white"/>
        </w:rPr>
        <w:tab/>
        <w:t>Baie tieners soek nie h</w:t>
      </w:r>
      <w:r w:rsidR="00E8688B">
        <w:rPr>
          <w:rFonts w:ascii="Calibri" w:eastAsia="Calibri" w:hAnsi="Calibri" w:cs="Calibri"/>
          <w:color w:val="000000"/>
          <w:sz w:val="22"/>
          <w:szCs w:val="22"/>
          <w:highlight w:val="white"/>
        </w:rPr>
        <w:t>ulp as hulle met selfskade</w:t>
      </w:r>
      <w:r>
        <w:rPr>
          <w:rFonts w:ascii="Calibri" w:eastAsia="Calibri" w:hAnsi="Calibri" w:cs="Calibri"/>
          <w:color w:val="000000"/>
          <w:sz w:val="22"/>
          <w:szCs w:val="22"/>
          <w:highlight w:val="white"/>
        </w:rPr>
        <w:t xml:space="preserve"> sukkel nie. Verduidelik TWEE redes waarom </w:t>
      </w:r>
      <w:r w:rsidR="00F47ADA">
        <w:rPr>
          <w:rFonts w:ascii="Calibri" w:eastAsia="Calibri" w:hAnsi="Calibri" w:cs="Calibri"/>
          <w:color w:val="000000"/>
          <w:sz w:val="22"/>
          <w:szCs w:val="22"/>
          <w:highlight w:val="white"/>
        </w:rPr>
        <w:br/>
      </w:r>
      <w:r w:rsidR="00E178E2">
        <w:rPr>
          <w:rFonts w:ascii="Calibri" w:eastAsia="Calibri" w:hAnsi="Calibri" w:cs="Calibri"/>
          <w:color w:val="000000"/>
          <w:sz w:val="22"/>
          <w:szCs w:val="22"/>
          <w:highlight w:val="white"/>
        </w:rPr>
        <w:t>jy dink dit die geval</w:t>
      </w:r>
      <w:r>
        <w:rPr>
          <w:rFonts w:ascii="Calibri" w:eastAsia="Calibri" w:hAnsi="Calibri" w:cs="Calibri"/>
          <w:color w:val="000000"/>
          <w:sz w:val="22"/>
          <w:szCs w:val="22"/>
          <w:highlight w:val="white"/>
        </w:rPr>
        <w:t xml:space="preserve"> is.</w:t>
      </w:r>
      <w:r w:rsidR="00E178E2">
        <w:rPr>
          <w:rFonts w:ascii="Calibri" w:eastAsia="Calibri" w:hAnsi="Calibri" w:cs="Calibri"/>
          <w:color w:val="000000"/>
          <w:sz w:val="22"/>
          <w:szCs w:val="22"/>
          <w:highlight w:val="white"/>
        </w:rPr>
        <w:tab/>
      </w:r>
      <w:r w:rsidR="00E178E2">
        <w:rPr>
          <w:rFonts w:ascii="Calibri" w:eastAsia="Calibri" w:hAnsi="Calibri" w:cs="Calibri"/>
          <w:color w:val="000000"/>
          <w:sz w:val="22"/>
          <w:szCs w:val="22"/>
          <w:highlight w:val="white"/>
        </w:rPr>
        <w:tab/>
      </w:r>
      <w:r w:rsidR="00E178E2">
        <w:rPr>
          <w:rFonts w:ascii="Calibri" w:eastAsia="Calibri" w:hAnsi="Calibri" w:cs="Calibri"/>
          <w:color w:val="000000"/>
          <w:sz w:val="22"/>
          <w:szCs w:val="22"/>
          <w:highlight w:val="white"/>
        </w:rPr>
        <w:tab/>
      </w:r>
      <w:r w:rsidR="00E178E2">
        <w:rPr>
          <w:rFonts w:ascii="Calibri" w:eastAsia="Calibri" w:hAnsi="Calibri" w:cs="Calibri"/>
          <w:color w:val="000000"/>
          <w:sz w:val="22"/>
          <w:szCs w:val="22"/>
          <w:highlight w:val="white"/>
        </w:rPr>
        <w:tab/>
      </w:r>
      <w:r w:rsidR="00E178E2">
        <w:rPr>
          <w:rFonts w:ascii="Calibri" w:eastAsia="Calibri" w:hAnsi="Calibri" w:cs="Calibri"/>
          <w:color w:val="000000"/>
          <w:sz w:val="22"/>
          <w:szCs w:val="22"/>
          <w:highlight w:val="white"/>
        </w:rPr>
        <w:tab/>
      </w:r>
      <w:r w:rsidR="00E178E2">
        <w:rPr>
          <w:rFonts w:ascii="Calibri" w:eastAsia="Calibri" w:hAnsi="Calibri" w:cs="Calibri"/>
          <w:color w:val="000000"/>
          <w:sz w:val="22"/>
          <w:szCs w:val="22"/>
          <w:highlight w:val="white"/>
        </w:rPr>
        <w:tab/>
      </w:r>
      <w:r w:rsidR="00E178E2">
        <w:rPr>
          <w:rFonts w:ascii="Calibri" w:eastAsia="Calibri" w:hAnsi="Calibri" w:cs="Calibri"/>
          <w:color w:val="000000"/>
          <w:sz w:val="22"/>
          <w:szCs w:val="22"/>
          <w:highlight w:val="white"/>
        </w:rPr>
        <w:tab/>
      </w:r>
      <w:r w:rsidR="00E178E2">
        <w:rPr>
          <w:rFonts w:ascii="Calibri" w:eastAsia="Calibri" w:hAnsi="Calibri" w:cs="Calibri"/>
          <w:color w:val="000000"/>
          <w:sz w:val="22"/>
          <w:szCs w:val="22"/>
          <w:highlight w:val="white"/>
        </w:rPr>
        <w:tab/>
      </w:r>
      <w:r w:rsidR="00E178E2">
        <w:rPr>
          <w:rFonts w:ascii="Calibri" w:eastAsia="Calibri" w:hAnsi="Calibri" w:cs="Calibri"/>
          <w:color w:val="000000"/>
          <w:sz w:val="22"/>
          <w:szCs w:val="22"/>
          <w:highlight w:val="white"/>
        </w:rPr>
        <w:tab/>
        <w:t xml:space="preserve">        (2x1)</w:t>
      </w:r>
      <w:r w:rsidR="00C661E3">
        <w:rPr>
          <w:rFonts w:ascii="Calibri" w:eastAsia="Calibri" w:hAnsi="Calibri" w:cs="Calibri"/>
          <w:color w:val="000000"/>
          <w:sz w:val="22"/>
          <w:szCs w:val="22"/>
          <w:highlight w:val="white"/>
        </w:rPr>
        <w:t>(2)</w:t>
      </w:r>
    </w:p>
    <w:p w14:paraId="222BEEC1" w14:textId="1AA8801D" w:rsidR="00B8426B" w:rsidRPr="00E178E2" w:rsidRDefault="004B7C35" w:rsidP="00E178E2">
      <w:pPr>
        <w:pBdr>
          <w:top w:val="nil"/>
          <w:left w:val="nil"/>
          <w:bottom w:val="nil"/>
          <w:right w:val="nil"/>
          <w:between w:val="nil"/>
        </w:pBdr>
        <w:ind w:left="7626" w:firstLine="294"/>
        <w:jc w:val="right"/>
        <w:rPr>
          <w:rFonts w:ascii="Calibri" w:eastAsia="Calibri" w:hAnsi="Calibri" w:cs="Calibri"/>
          <w:i/>
          <w:color w:val="000000"/>
          <w:sz w:val="22"/>
          <w:szCs w:val="22"/>
          <w:highlight w:val="white"/>
        </w:rPr>
      </w:pPr>
      <w:r>
        <w:rPr>
          <w:rFonts w:ascii="Calibri" w:eastAsia="Calibri" w:hAnsi="Calibri" w:cs="Calibri"/>
          <w:color w:val="000000"/>
          <w:sz w:val="22"/>
          <w:szCs w:val="22"/>
          <w:highlight w:val="white"/>
        </w:rPr>
        <w:t xml:space="preserve">      </w:t>
      </w:r>
      <w:r w:rsidRPr="00E178E2">
        <w:rPr>
          <w:rFonts w:ascii="Calibri" w:eastAsia="Calibri" w:hAnsi="Calibri" w:cs="Calibri"/>
          <w:i/>
          <w:color w:val="000000"/>
          <w:sz w:val="22"/>
          <w:szCs w:val="22"/>
          <w:highlight w:val="white"/>
        </w:rPr>
        <w:t>(</w:t>
      </w:r>
      <w:r w:rsidR="00E178E2" w:rsidRPr="00E178E2">
        <w:rPr>
          <w:rFonts w:ascii="Calibri" w:eastAsia="Calibri" w:hAnsi="Calibri" w:cs="Calibri"/>
          <w:i/>
          <w:iCs/>
          <w:color w:val="000000"/>
          <w:sz w:val="22"/>
          <w:szCs w:val="22"/>
          <w:highlight w:val="white"/>
        </w:rPr>
        <w:t>Middel O</w:t>
      </w:r>
      <w:r w:rsidR="006A0BDA" w:rsidRPr="00E178E2">
        <w:rPr>
          <w:rFonts w:ascii="Calibri" w:eastAsia="Calibri" w:hAnsi="Calibri" w:cs="Calibri"/>
          <w:i/>
          <w:iCs/>
          <w:color w:val="000000"/>
          <w:sz w:val="22"/>
          <w:szCs w:val="22"/>
          <w:highlight w:val="white"/>
        </w:rPr>
        <w:t>rde)</w:t>
      </w:r>
    </w:p>
    <w:p w14:paraId="46A414D1" w14:textId="77777777" w:rsidR="00F47ADA" w:rsidRDefault="00F47ADA" w:rsidP="00E178E2">
      <w:pPr>
        <w:pBdr>
          <w:top w:val="nil"/>
          <w:left w:val="nil"/>
          <w:bottom w:val="nil"/>
          <w:right w:val="nil"/>
          <w:between w:val="nil"/>
        </w:pBdr>
        <w:rPr>
          <w:rFonts w:ascii="Calibri" w:eastAsia="Calibri" w:hAnsi="Calibri" w:cs="Calibri"/>
          <w:color w:val="000000"/>
          <w:sz w:val="22"/>
          <w:szCs w:val="22"/>
          <w:highlight w:val="white"/>
        </w:rPr>
      </w:pPr>
    </w:p>
    <w:p w14:paraId="7C74AEFF" w14:textId="5FD3083E" w:rsidR="00B8426B" w:rsidRPr="004B7C35" w:rsidRDefault="006A0BDA" w:rsidP="004B7C35">
      <w:pPr>
        <w:pBdr>
          <w:top w:val="nil"/>
          <w:left w:val="nil"/>
          <w:bottom w:val="nil"/>
          <w:right w:val="nil"/>
          <w:between w:val="nil"/>
        </w:pBdr>
        <w:ind w:left="426" w:hanging="426"/>
        <w:rPr>
          <w:rFonts w:ascii="Calibri" w:eastAsia="Calibri" w:hAnsi="Calibri" w:cs="Calibri"/>
          <w:color w:val="000000"/>
          <w:sz w:val="22"/>
          <w:szCs w:val="22"/>
          <w:highlight w:val="white"/>
        </w:rPr>
      </w:pPr>
      <w:r>
        <w:rPr>
          <w:rFonts w:ascii="Calibri" w:eastAsia="Calibri" w:hAnsi="Calibri" w:cs="Calibri"/>
          <w:color w:val="000000"/>
          <w:sz w:val="22"/>
          <w:szCs w:val="22"/>
          <w:highlight w:val="white"/>
        </w:rPr>
        <w:t>2.5</w:t>
      </w:r>
      <w:r>
        <w:rPr>
          <w:rFonts w:ascii="Calibri" w:eastAsia="Calibri" w:hAnsi="Calibri" w:cs="Calibri"/>
          <w:color w:val="000000"/>
          <w:sz w:val="22"/>
          <w:szCs w:val="22"/>
          <w:highlight w:val="white"/>
        </w:rPr>
        <w:tab/>
        <w:t xml:space="preserve">Beveel TWEE maniere aan </w:t>
      </w:r>
      <w:r w:rsidR="00E178E2">
        <w:rPr>
          <w:rFonts w:ascii="Calibri" w:eastAsia="Calibri" w:hAnsi="Calibri" w:cs="Calibri"/>
          <w:color w:val="000000"/>
          <w:sz w:val="22"/>
          <w:szCs w:val="22"/>
          <w:highlight w:val="white"/>
        </w:rPr>
        <w:t>waarop jy</w:t>
      </w:r>
      <w:r w:rsidR="004B7C35">
        <w:rPr>
          <w:rFonts w:ascii="Calibri" w:eastAsia="Calibri" w:hAnsi="Calibri" w:cs="Calibri"/>
          <w:color w:val="000000"/>
          <w:sz w:val="22"/>
          <w:szCs w:val="22"/>
          <w:highlight w:val="white"/>
        </w:rPr>
        <w:t xml:space="preserve"> 'n vriend kan help wat </w:t>
      </w:r>
      <w:r w:rsidR="00D208F7">
        <w:rPr>
          <w:rFonts w:ascii="Calibri" w:eastAsia="Calibri" w:hAnsi="Calibri" w:cs="Calibri"/>
          <w:color w:val="000000"/>
          <w:sz w:val="22"/>
          <w:szCs w:val="22"/>
          <w:highlight w:val="white"/>
        </w:rPr>
        <w:t xml:space="preserve">sy bobene brand in ‘n poging om </w:t>
      </w:r>
      <w:r w:rsidR="004B7C35">
        <w:rPr>
          <w:rFonts w:ascii="Calibri" w:eastAsia="Calibri" w:hAnsi="Calibri" w:cs="Calibri"/>
          <w:color w:val="000000"/>
          <w:sz w:val="22"/>
          <w:szCs w:val="22"/>
          <w:highlight w:val="white"/>
        </w:rPr>
        <w:t xml:space="preserve">hartseer </w:t>
      </w:r>
      <w:r w:rsidR="00D208F7">
        <w:rPr>
          <w:rFonts w:ascii="Calibri" w:eastAsia="Calibri" w:hAnsi="Calibri" w:cs="Calibri"/>
          <w:color w:val="000000"/>
          <w:sz w:val="22"/>
          <w:szCs w:val="22"/>
          <w:highlight w:val="white"/>
        </w:rPr>
        <w:t xml:space="preserve">te </w:t>
      </w:r>
      <w:r w:rsidR="004B7C35">
        <w:rPr>
          <w:rFonts w:ascii="Calibri" w:eastAsia="Calibri" w:hAnsi="Calibri" w:cs="Calibri"/>
          <w:color w:val="000000"/>
          <w:sz w:val="22"/>
          <w:szCs w:val="22"/>
          <w:highlight w:val="white"/>
        </w:rPr>
        <w:t>probeer hanteer</w:t>
      </w:r>
      <w:r w:rsidR="00D208F7">
        <w:rPr>
          <w:rFonts w:ascii="Calibri" w:eastAsia="Calibri" w:hAnsi="Calibri" w:cs="Calibri"/>
          <w:color w:val="000000"/>
          <w:sz w:val="22"/>
          <w:szCs w:val="22"/>
          <w:highlight w:val="white"/>
        </w:rPr>
        <w:t xml:space="preserve">.              </w:t>
      </w:r>
      <w:r w:rsidR="004B7C35">
        <w:rPr>
          <w:rFonts w:ascii="Calibri" w:eastAsia="Calibri" w:hAnsi="Calibri" w:cs="Calibri"/>
          <w:color w:val="000000"/>
          <w:sz w:val="22"/>
          <w:szCs w:val="22"/>
          <w:highlight w:val="white"/>
        </w:rPr>
        <w:tab/>
      </w:r>
      <w:r w:rsidR="004B7C35">
        <w:rPr>
          <w:rFonts w:ascii="Calibri" w:eastAsia="Calibri" w:hAnsi="Calibri" w:cs="Calibri"/>
          <w:color w:val="000000"/>
          <w:sz w:val="22"/>
          <w:szCs w:val="22"/>
          <w:highlight w:val="white"/>
        </w:rPr>
        <w:tab/>
      </w:r>
      <w:r w:rsidR="004B7C35">
        <w:rPr>
          <w:rFonts w:ascii="Calibri" w:eastAsia="Calibri" w:hAnsi="Calibri" w:cs="Calibri"/>
          <w:color w:val="000000"/>
          <w:sz w:val="22"/>
          <w:szCs w:val="22"/>
          <w:highlight w:val="white"/>
        </w:rPr>
        <w:tab/>
      </w:r>
      <w:r w:rsidR="004B7C35">
        <w:rPr>
          <w:rFonts w:ascii="Calibri" w:eastAsia="Calibri" w:hAnsi="Calibri" w:cs="Calibri"/>
          <w:color w:val="000000"/>
          <w:sz w:val="22"/>
          <w:szCs w:val="22"/>
          <w:highlight w:val="white"/>
        </w:rPr>
        <w:tab/>
      </w:r>
      <w:r w:rsidR="004B7C35">
        <w:rPr>
          <w:rFonts w:ascii="Calibri" w:eastAsia="Calibri" w:hAnsi="Calibri" w:cs="Calibri"/>
          <w:color w:val="000000"/>
          <w:sz w:val="22"/>
          <w:szCs w:val="22"/>
          <w:highlight w:val="white"/>
        </w:rPr>
        <w:tab/>
      </w:r>
      <w:r w:rsidR="004B7C35">
        <w:rPr>
          <w:rFonts w:ascii="Calibri" w:eastAsia="Calibri" w:hAnsi="Calibri" w:cs="Calibri"/>
          <w:color w:val="000000"/>
          <w:sz w:val="22"/>
          <w:szCs w:val="22"/>
          <w:highlight w:val="white"/>
        </w:rPr>
        <w:tab/>
      </w:r>
      <w:r w:rsidR="004B7C35">
        <w:rPr>
          <w:rFonts w:ascii="Calibri" w:eastAsia="Calibri" w:hAnsi="Calibri" w:cs="Calibri"/>
          <w:color w:val="000000"/>
          <w:sz w:val="22"/>
          <w:szCs w:val="22"/>
          <w:highlight w:val="white"/>
        </w:rPr>
        <w:tab/>
      </w:r>
      <w:r w:rsidR="00F47ADA">
        <w:rPr>
          <w:rFonts w:ascii="Calibri" w:eastAsia="Calibri" w:hAnsi="Calibri" w:cs="Calibri"/>
          <w:color w:val="000000"/>
          <w:sz w:val="22"/>
          <w:szCs w:val="22"/>
          <w:highlight w:val="white"/>
        </w:rPr>
        <w:t xml:space="preserve">   </w:t>
      </w:r>
      <w:r w:rsidR="004B7C35">
        <w:rPr>
          <w:rFonts w:ascii="Calibri" w:eastAsia="Calibri" w:hAnsi="Calibri" w:cs="Calibri"/>
          <w:color w:val="000000"/>
          <w:sz w:val="22"/>
          <w:szCs w:val="22"/>
          <w:highlight w:val="white"/>
        </w:rPr>
        <w:tab/>
      </w:r>
      <w:r w:rsidR="00E178E2">
        <w:rPr>
          <w:rFonts w:ascii="Calibri" w:eastAsia="Calibri" w:hAnsi="Calibri" w:cs="Calibri"/>
          <w:color w:val="000000"/>
          <w:sz w:val="22"/>
          <w:szCs w:val="22"/>
          <w:highlight w:val="white"/>
        </w:rPr>
        <w:tab/>
        <w:t xml:space="preserve">        (2x2)</w:t>
      </w:r>
      <w:r>
        <w:rPr>
          <w:rFonts w:ascii="Calibri" w:eastAsia="Calibri" w:hAnsi="Calibri" w:cs="Calibri"/>
          <w:color w:val="000000"/>
          <w:sz w:val="22"/>
          <w:szCs w:val="22"/>
          <w:highlight w:val="white"/>
        </w:rPr>
        <w:t>(4)</w:t>
      </w:r>
    </w:p>
    <w:p w14:paraId="236A759C" w14:textId="77777777" w:rsidR="00B8426B" w:rsidRDefault="004B7C35" w:rsidP="00E178E2">
      <w:pPr>
        <w:pBdr>
          <w:top w:val="nil"/>
          <w:left w:val="nil"/>
          <w:bottom w:val="nil"/>
          <w:right w:val="nil"/>
          <w:between w:val="nil"/>
        </w:pBdr>
        <w:ind w:left="8346" w:hanging="426"/>
        <w:jc w:val="right"/>
        <w:rPr>
          <w:rFonts w:ascii="Calibri" w:eastAsia="Calibri" w:hAnsi="Calibri" w:cs="Calibri"/>
          <w:b/>
          <w:color w:val="202124"/>
          <w:highlight w:val="white"/>
        </w:rPr>
      </w:pPr>
      <w:r>
        <w:rPr>
          <w:rFonts w:ascii="Calibri" w:eastAsia="Calibri" w:hAnsi="Calibri" w:cs="Calibri"/>
          <w:i/>
          <w:color w:val="202124"/>
          <w:highlight w:val="white"/>
        </w:rPr>
        <w:t xml:space="preserve">     (Hoër Orde)</w:t>
      </w:r>
    </w:p>
    <w:p w14:paraId="4067EB3B" w14:textId="77777777" w:rsidR="00F47ADA" w:rsidRDefault="00F47ADA"/>
    <w:p w14:paraId="4A327525" w14:textId="77777777" w:rsidR="00F47ADA" w:rsidRDefault="00F47ADA"/>
    <w:p w14:paraId="77253C73" w14:textId="658A378C" w:rsidR="00F47ADA" w:rsidRDefault="00F47ADA">
      <w:r>
        <w:rPr>
          <w:noProof/>
          <w:lang w:eastAsia="en-ZA"/>
        </w:rPr>
        <w:drawing>
          <wp:anchor distT="0" distB="0" distL="114300" distR="114300" simplePos="0" relativeHeight="251669504" behindDoc="0" locked="0" layoutInCell="1" hidden="0" allowOverlap="1" wp14:anchorId="357D6BB7" wp14:editId="3BAF6372">
            <wp:simplePos x="0" y="0"/>
            <wp:positionH relativeFrom="column">
              <wp:posOffset>-116205</wp:posOffset>
            </wp:positionH>
            <wp:positionV relativeFrom="paragraph">
              <wp:posOffset>79375</wp:posOffset>
            </wp:positionV>
            <wp:extent cx="448310" cy="449580"/>
            <wp:effectExtent l="0" t="0" r="8890" b="7620"/>
            <wp:wrapNone/>
            <wp:docPr id="2078695616" name="image2.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2.png" descr="Shape, arrow&#10;&#10;Description automatically generated"/>
                    <pic:cNvPicPr preferRelativeResize="0"/>
                  </pic:nvPicPr>
                  <pic:blipFill>
                    <a:blip r:embed="rId10"/>
                    <a:srcRect/>
                    <a:stretch>
                      <a:fillRect/>
                    </a:stretch>
                  </pic:blipFill>
                  <pic:spPr>
                    <a:xfrm>
                      <a:off x="0" y="0"/>
                      <a:ext cx="448310" cy="449580"/>
                    </a:xfrm>
                    <a:prstGeom prst="rect">
                      <a:avLst/>
                    </a:prstGeom>
                    <a:ln/>
                  </pic:spPr>
                </pic:pic>
              </a:graphicData>
            </a:graphic>
          </wp:anchor>
        </w:drawing>
      </w:r>
    </w:p>
    <w:p w14:paraId="045621E5" w14:textId="3A1227B6" w:rsidR="00B8426B" w:rsidRDefault="00B8426B"/>
    <w:p w14:paraId="775EFB85" w14:textId="6083B4BB" w:rsidR="00B8426B" w:rsidRDefault="006A0BDA">
      <w:pPr>
        <w:pBdr>
          <w:top w:val="nil"/>
          <w:left w:val="nil"/>
          <w:bottom w:val="nil"/>
          <w:right w:val="nil"/>
          <w:between w:val="nil"/>
        </w:pBdr>
        <w:spacing w:line="259" w:lineRule="auto"/>
        <w:ind w:left="720"/>
        <w:rPr>
          <w:rFonts w:ascii="Calibri" w:eastAsia="Calibri" w:hAnsi="Calibri" w:cs="Calibri"/>
          <w:b/>
          <w:i/>
          <w:color w:val="000000"/>
          <w:sz w:val="28"/>
          <w:szCs w:val="28"/>
          <w:u w:val="single"/>
        </w:rPr>
      </w:pPr>
      <w:r>
        <w:rPr>
          <w:rFonts w:ascii="Calibri" w:eastAsia="Calibri" w:hAnsi="Calibri" w:cs="Calibri"/>
          <w:b/>
          <w:i/>
          <w:color w:val="000000"/>
          <w:sz w:val="28"/>
          <w:szCs w:val="28"/>
          <w:u w:val="single"/>
        </w:rPr>
        <w:t xml:space="preserve">Aktiwiteit 3: </w:t>
      </w:r>
      <w:r w:rsidR="00F47ADA">
        <w:rPr>
          <w:rFonts w:ascii="Calibri" w:eastAsia="Calibri" w:hAnsi="Calibri" w:cs="Calibri"/>
          <w:b/>
          <w:i/>
          <w:color w:val="000000"/>
          <w:sz w:val="28"/>
          <w:szCs w:val="28"/>
          <w:u w:val="single"/>
        </w:rPr>
        <w:br/>
      </w:r>
    </w:p>
    <w:p w14:paraId="197DC86B" w14:textId="372CA2CE" w:rsidR="00E178E2" w:rsidRPr="00E178E2" w:rsidRDefault="00E178E2" w:rsidP="00E178E2">
      <w:pPr>
        <w:rPr>
          <w:rFonts w:ascii="Calibri" w:eastAsia="Calibri" w:hAnsi="Calibri" w:cs="Calibri"/>
          <w:bCs/>
          <w:iCs/>
          <w:lang w:val="en-GB"/>
        </w:rPr>
      </w:pPr>
      <w:r w:rsidRPr="00E178E2">
        <w:rPr>
          <w:rFonts w:ascii="Calibri" w:eastAsia="Calibri" w:hAnsi="Calibri" w:cs="Calibri"/>
          <w:bCs/>
          <w:iCs/>
          <w:lang w:val="en-GB"/>
        </w:rPr>
        <w:t>Soos ons aan die einde van hierdie les van teenproduktiewe hanteringstegnieke kom, voel jy miskien dat jy iemand ken wat depressief ka</w:t>
      </w:r>
      <w:r w:rsidR="00D208F7">
        <w:rPr>
          <w:rFonts w:ascii="Calibri" w:eastAsia="Calibri" w:hAnsi="Calibri" w:cs="Calibri"/>
          <w:bCs/>
          <w:iCs/>
          <w:lang w:val="en-GB"/>
        </w:rPr>
        <w:t>n wees en dat jy hulle wil help.</w:t>
      </w:r>
      <w:r w:rsidRPr="00E178E2">
        <w:rPr>
          <w:rFonts w:ascii="Calibri" w:eastAsia="Calibri" w:hAnsi="Calibri" w:cs="Calibri"/>
          <w:bCs/>
          <w:iCs/>
          <w:lang w:val="en-GB"/>
        </w:rPr>
        <w:t xml:space="preserve"> Wat kan jy doen?</w:t>
      </w:r>
    </w:p>
    <w:p w14:paraId="232FC98C" w14:textId="6D7CA534" w:rsidR="00E178E2" w:rsidRDefault="00E178E2">
      <w:pPr>
        <w:rPr>
          <w:rFonts w:ascii="Calibri" w:eastAsia="Calibri" w:hAnsi="Calibri" w:cs="Calibri"/>
          <w:bCs/>
        </w:rPr>
      </w:pPr>
    </w:p>
    <w:p w14:paraId="76AF3019" w14:textId="77F419F4" w:rsidR="00BC09FC" w:rsidRPr="00F47ADA" w:rsidRDefault="00F47ADA">
      <w:pPr>
        <w:rPr>
          <w:rFonts w:ascii="Calibri" w:eastAsia="Calibri" w:hAnsi="Calibri" w:cs="Calibri"/>
          <w:bCs/>
        </w:rPr>
      </w:pPr>
      <w:r w:rsidRPr="00F47ADA">
        <w:rPr>
          <w:rFonts w:ascii="Calibri" w:eastAsia="Calibri" w:hAnsi="Calibri" w:cs="Calibri"/>
          <w:bCs/>
        </w:rPr>
        <w:t>Herinner h</w:t>
      </w:r>
      <w:r w:rsidR="00E178E2">
        <w:rPr>
          <w:rFonts w:ascii="Calibri" w:eastAsia="Calibri" w:hAnsi="Calibri" w:cs="Calibri"/>
          <w:bCs/>
        </w:rPr>
        <w:t>ulle eerstens daaraan dat hul</w:t>
      </w:r>
      <w:r w:rsidR="006A0BDA" w:rsidRPr="00A33E1E">
        <w:rPr>
          <w:rFonts w:ascii="Calibri" w:eastAsia="Calibri" w:hAnsi="Calibri" w:cs="Calibri"/>
          <w:b/>
        </w:rPr>
        <w:t xml:space="preserve"> nie alleen is nie</w:t>
      </w:r>
      <w:r w:rsidR="006A0BDA" w:rsidRPr="00F47ADA">
        <w:rPr>
          <w:rFonts w:ascii="Calibri" w:eastAsia="Calibri" w:hAnsi="Calibri" w:cs="Calibri"/>
          <w:bCs/>
        </w:rPr>
        <w:t>,</w:t>
      </w:r>
      <w:r w:rsidR="00E178E2">
        <w:rPr>
          <w:rFonts w:ascii="Calibri" w:eastAsia="Calibri" w:hAnsi="Calibri" w:cs="Calibri"/>
          <w:bCs/>
        </w:rPr>
        <w:t xml:space="preserve"> en hulp is beskikbaar. Hulle ká</w:t>
      </w:r>
      <w:r w:rsidR="006A0BDA" w:rsidRPr="00F47ADA">
        <w:rPr>
          <w:rFonts w:ascii="Calibri" w:eastAsia="Calibri" w:hAnsi="Calibri" w:cs="Calibri"/>
          <w:bCs/>
        </w:rPr>
        <w:t xml:space="preserve">n beter voel. </w:t>
      </w:r>
    </w:p>
    <w:p w14:paraId="39D52B50" w14:textId="4D16B88C" w:rsidR="00B8426B" w:rsidRPr="00F47ADA" w:rsidRDefault="00F47ADA">
      <w:pPr>
        <w:rPr>
          <w:rFonts w:ascii="Calibri" w:eastAsia="Calibri" w:hAnsi="Calibri" w:cs="Calibri"/>
          <w:bCs/>
          <w:sz w:val="28"/>
          <w:szCs w:val="28"/>
          <w:u w:val="single"/>
        </w:rPr>
      </w:pPr>
      <w:r w:rsidRPr="00F47ADA">
        <w:rPr>
          <w:rFonts w:ascii="Calibri" w:eastAsia="Calibri" w:hAnsi="Calibri" w:cs="Calibri"/>
          <w:bCs/>
        </w:rPr>
        <w:t>Om hulp te kry, skakel 0800 567 567.</w:t>
      </w:r>
    </w:p>
    <w:p w14:paraId="74CBA331" w14:textId="49C0E537" w:rsidR="00E178E2" w:rsidRDefault="00E178E2" w:rsidP="00BC09FC">
      <w:pPr>
        <w:jc w:val="both"/>
        <w:rPr>
          <w:rFonts w:ascii="Calibri" w:eastAsia="Calibri" w:hAnsi="Calibri" w:cs="Calibri"/>
        </w:rPr>
      </w:pPr>
    </w:p>
    <w:p w14:paraId="6EFA815E" w14:textId="583EB6C3" w:rsidR="00F47ADA" w:rsidRDefault="00F47ADA" w:rsidP="00BC09FC">
      <w:pPr>
        <w:jc w:val="both"/>
        <w:rPr>
          <w:rFonts w:ascii="Calibri" w:eastAsia="Calibri" w:hAnsi="Calibri" w:cs="Calibri"/>
        </w:rPr>
      </w:pPr>
      <w:r>
        <w:rPr>
          <w:rFonts w:ascii="Calibri" w:eastAsia="Calibri" w:hAnsi="Calibri" w:cs="Calibri"/>
        </w:rPr>
        <w:t xml:space="preserve">Kyk na die onderstaande lys van </w:t>
      </w:r>
      <w:r w:rsidR="006A0BDA" w:rsidRPr="00F47ADA">
        <w:rPr>
          <w:rFonts w:ascii="Calibri" w:eastAsia="Calibri" w:hAnsi="Calibri" w:cs="Calibri"/>
          <w:b/>
          <w:bCs/>
        </w:rPr>
        <w:t xml:space="preserve">positiewe hanteringstrategieë </w:t>
      </w:r>
      <w:r w:rsidR="006A0BDA" w:rsidRPr="00E178E2">
        <w:rPr>
          <w:rFonts w:ascii="Calibri" w:eastAsia="Calibri" w:hAnsi="Calibri" w:cs="Calibri"/>
          <w:bCs/>
        </w:rPr>
        <w:t>wat</w:t>
      </w:r>
      <w:r w:rsidR="00E178E2">
        <w:rPr>
          <w:rFonts w:ascii="Calibri" w:eastAsia="Calibri" w:hAnsi="Calibri" w:cs="Calibri"/>
        </w:rPr>
        <w:t xml:space="preserve"> jy</w:t>
      </w:r>
      <w:r w:rsidR="006A0BDA">
        <w:rPr>
          <w:rFonts w:ascii="Calibri" w:eastAsia="Calibri" w:hAnsi="Calibri" w:cs="Calibri"/>
        </w:rPr>
        <w:t xml:space="preserve"> kan doen om depressie te oorkom:</w:t>
      </w:r>
    </w:p>
    <w:p w14:paraId="63B5AD8C" w14:textId="539AAE2D" w:rsidR="00E178E2" w:rsidRDefault="00E178E2" w:rsidP="00BC09FC">
      <w:pPr>
        <w:jc w:val="both"/>
        <w:rPr>
          <w:rFonts w:ascii="Calibri" w:eastAsia="Calibri" w:hAnsi="Calibri" w:cs="Calibri"/>
        </w:rPr>
      </w:pPr>
    </w:p>
    <w:p w14:paraId="4BCFAD79" w14:textId="0F3DE0A5" w:rsidR="00E178E2" w:rsidRDefault="00E178E2" w:rsidP="00BC09FC">
      <w:pPr>
        <w:jc w:val="both"/>
        <w:rPr>
          <w:rFonts w:ascii="Calibri" w:eastAsia="Calibri" w:hAnsi="Calibri" w:cs="Calibri"/>
        </w:rPr>
      </w:pPr>
      <w:r>
        <w:rPr>
          <w:noProof/>
          <w:lang w:eastAsia="en-ZA"/>
        </w:rPr>
        <w:drawing>
          <wp:inline distT="0" distB="0" distL="0" distR="0" wp14:anchorId="53DFE34C" wp14:editId="4F1FADC7">
            <wp:extent cx="6000750" cy="37052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00750" cy="3705225"/>
                    </a:xfrm>
                    <a:prstGeom prst="rect">
                      <a:avLst/>
                    </a:prstGeom>
                  </pic:spPr>
                </pic:pic>
              </a:graphicData>
            </a:graphic>
          </wp:inline>
        </w:drawing>
      </w:r>
    </w:p>
    <w:p w14:paraId="793EDE16" w14:textId="77777777" w:rsidR="00E178E2" w:rsidRDefault="00E178E2" w:rsidP="00BC09FC">
      <w:pPr>
        <w:jc w:val="both"/>
        <w:rPr>
          <w:rFonts w:ascii="Calibri" w:eastAsia="Calibri" w:hAnsi="Calibri" w:cs="Calibri"/>
        </w:rPr>
      </w:pPr>
    </w:p>
    <w:p w14:paraId="2A525226" w14:textId="13D734CD" w:rsidR="00B8426B" w:rsidRDefault="006A0BDA" w:rsidP="00BC09FC">
      <w:pPr>
        <w:jc w:val="both"/>
        <w:rPr>
          <w:rFonts w:ascii="Calibri" w:eastAsia="Calibri" w:hAnsi="Calibri" w:cs="Calibri"/>
        </w:rPr>
      </w:pPr>
      <w:r w:rsidRPr="00303760">
        <w:rPr>
          <w:rFonts w:ascii="Calibri" w:eastAsia="Calibri" w:hAnsi="Calibri" w:cs="Calibri"/>
          <w:bCs/>
        </w:rPr>
        <w:t>Kies</w:t>
      </w:r>
      <w:r w:rsidRPr="00A33E1E">
        <w:rPr>
          <w:rFonts w:ascii="Calibri" w:eastAsia="Calibri" w:hAnsi="Calibri" w:cs="Calibri"/>
          <w:b/>
          <w:bCs/>
        </w:rPr>
        <w:t xml:space="preserve"> DRIE</w:t>
      </w:r>
      <w:r>
        <w:rPr>
          <w:rFonts w:ascii="Calibri" w:eastAsia="Calibri" w:hAnsi="Calibri" w:cs="Calibri"/>
        </w:rPr>
        <w:t xml:space="preserve"> van hierdie strategieë en skryf neer hoe jy dit in jou alledaagse lewe kan insluit.</w:t>
      </w:r>
    </w:p>
    <w:p w14:paraId="34E88F8A" w14:textId="77777777" w:rsidR="00F47ADA" w:rsidRPr="00A33E1E" w:rsidRDefault="00F47ADA" w:rsidP="00A33E1E">
      <w:pPr>
        <w:pStyle w:val="ListParagraph"/>
        <w:numPr>
          <w:ilvl w:val="0"/>
          <w:numId w:val="1"/>
        </w:numPr>
        <w:jc w:val="both"/>
        <w:rPr>
          <w:rFonts w:ascii="Calibri" w:eastAsia="Calibri" w:hAnsi="Calibri" w:cs="Calibri"/>
        </w:rPr>
      </w:pPr>
    </w:p>
    <w:p w14:paraId="0CDD3A22" w14:textId="77777777" w:rsidR="00F47ADA" w:rsidRDefault="00F47ADA" w:rsidP="00F47ADA">
      <w:pPr>
        <w:pStyle w:val="ListParagraph"/>
        <w:jc w:val="both"/>
        <w:rPr>
          <w:rFonts w:ascii="Calibri" w:eastAsia="Calibri" w:hAnsi="Calibri" w:cs="Calibri"/>
        </w:rPr>
      </w:pPr>
    </w:p>
    <w:p w14:paraId="6F258A85" w14:textId="685DB07F" w:rsidR="00F47ADA" w:rsidRDefault="00F47ADA" w:rsidP="00F47ADA">
      <w:pPr>
        <w:pStyle w:val="ListParagraph"/>
        <w:numPr>
          <w:ilvl w:val="0"/>
          <w:numId w:val="1"/>
        </w:numPr>
        <w:jc w:val="both"/>
        <w:rPr>
          <w:rFonts w:ascii="Calibri" w:eastAsia="Calibri" w:hAnsi="Calibri" w:cs="Calibri"/>
        </w:rPr>
      </w:pPr>
    </w:p>
    <w:p w14:paraId="59B2E0E0" w14:textId="77777777" w:rsidR="00F47ADA" w:rsidRDefault="00F47ADA" w:rsidP="00F47ADA">
      <w:pPr>
        <w:pStyle w:val="ListParagraph"/>
        <w:jc w:val="both"/>
        <w:rPr>
          <w:rFonts w:ascii="Calibri" w:eastAsia="Calibri" w:hAnsi="Calibri" w:cs="Calibri"/>
        </w:rPr>
      </w:pPr>
    </w:p>
    <w:p w14:paraId="214F8A93" w14:textId="66A4E02E" w:rsidR="00F47ADA" w:rsidRPr="00F47ADA" w:rsidRDefault="00F47ADA" w:rsidP="00F47ADA">
      <w:pPr>
        <w:pStyle w:val="ListParagraph"/>
        <w:numPr>
          <w:ilvl w:val="0"/>
          <w:numId w:val="1"/>
        </w:numPr>
        <w:jc w:val="both"/>
        <w:rPr>
          <w:rFonts w:ascii="Calibri" w:eastAsia="Calibri" w:hAnsi="Calibri" w:cs="Calibri"/>
        </w:rPr>
      </w:pPr>
      <w:bookmarkStart w:id="0" w:name="_GoBack"/>
      <w:bookmarkEnd w:id="0"/>
    </w:p>
    <w:sectPr w:rsidR="00F47ADA" w:rsidRPr="00F47ADA">
      <w:headerReference w:type="default" r:id="rId22"/>
      <w:footerReference w:type="default" r:id="rId23"/>
      <w:pgSz w:w="11906" w:h="16838"/>
      <w:pgMar w:top="1276" w:right="1252" w:bottom="1440" w:left="873"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2DD445" w14:textId="77777777" w:rsidR="00A54B9C" w:rsidRDefault="00A54B9C">
      <w:r>
        <w:separator/>
      </w:r>
    </w:p>
  </w:endnote>
  <w:endnote w:type="continuationSeparator" w:id="0">
    <w:p w14:paraId="1F9A55B0" w14:textId="77777777" w:rsidR="00A54B9C" w:rsidRDefault="00A54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roxima Nova Rg">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169AD" w14:textId="6AD17F98" w:rsidR="00B8426B" w:rsidRDefault="00FF43C1" w:rsidP="00FF43C1">
    <w:pPr>
      <w:pBdr>
        <w:top w:val="nil"/>
        <w:left w:val="nil"/>
        <w:bottom w:val="nil"/>
        <w:right w:val="nil"/>
        <w:between w:val="nil"/>
      </w:pBdr>
      <w:tabs>
        <w:tab w:val="center" w:pos="4820"/>
        <w:tab w:val="right" w:pos="9781"/>
      </w:tabs>
      <w:rPr>
        <w:rFonts w:ascii="Calibri" w:eastAsia="Calibri" w:hAnsi="Calibri" w:cs="Calibri"/>
        <w:color w:val="000000"/>
        <w:sz w:val="22"/>
        <w:szCs w:val="22"/>
      </w:rPr>
    </w:pPr>
    <w:r>
      <w:rPr>
        <w:rFonts w:ascii="Calibri" w:eastAsia="Calibri" w:hAnsi="Calibri" w:cs="Calibri"/>
        <w:color w:val="000000"/>
        <w:sz w:val="20"/>
        <w:szCs w:val="20"/>
      </w:rPr>
      <w:t>©2023 Teenactiv</w:t>
    </w:r>
    <w:r>
      <w:rPr>
        <w:rFonts w:ascii="Calibri" w:eastAsia="Calibri" w:hAnsi="Calibri" w:cs="Calibri"/>
        <w:color w:val="000000"/>
        <w:sz w:val="20"/>
        <w:szCs w:val="20"/>
      </w:rPr>
      <w:tab/>
    </w:r>
    <w:r w:rsidR="006A0BDA">
      <w:rPr>
        <w:rFonts w:ascii="Calibri" w:eastAsia="Calibri" w:hAnsi="Calibri" w:cs="Calibri"/>
        <w:color w:val="000000"/>
        <w:sz w:val="20"/>
        <w:szCs w:val="20"/>
      </w:rPr>
      <w:fldChar w:fldCharType="begin"/>
    </w:r>
    <w:r w:rsidR="006A0BDA">
      <w:rPr>
        <w:rFonts w:ascii="Calibri" w:eastAsia="Calibri" w:hAnsi="Calibri" w:cs="Calibri"/>
        <w:color w:val="000000"/>
        <w:sz w:val="20"/>
        <w:szCs w:val="20"/>
      </w:rPr>
      <w:instrText>PAGE</w:instrText>
    </w:r>
    <w:r w:rsidR="006A0BDA">
      <w:rPr>
        <w:rFonts w:ascii="Calibri" w:eastAsia="Calibri" w:hAnsi="Calibri" w:cs="Calibri"/>
        <w:color w:val="000000"/>
        <w:sz w:val="20"/>
        <w:szCs w:val="20"/>
      </w:rPr>
      <w:fldChar w:fldCharType="separate"/>
    </w:r>
    <w:r w:rsidR="009B5A71">
      <w:rPr>
        <w:rFonts w:ascii="Calibri" w:eastAsia="Calibri" w:hAnsi="Calibri" w:cs="Calibri"/>
        <w:noProof/>
        <w:color w:val="000000"/>
        <w:sz w:val="20"/>
        <w:szCs w:val="20"/>
      </w:rPr>
      <w:t>3</w:t>
    </w:r>
    <w:r w:rsidR="006A0BDA">
      <w:rPr>
        <w:rFonts w:ascii="Calibri" w:eastAsia="Calibri" w:hAnsi="Calibri" w:cs="Calibri"/>
        <w:color w:val="000000"/>
        <w:sz w:val="20"/>
        <w:szCs w:val="20"/>
      </w:rPr>
      <w:fldChar w:fldCharType="end"/>
    </w:r>
    <w:r>
      <w:rPr>
        <w:rFonts w:ascii="Calibri" w:eastAsia="Calibri" w:hAnsi="Calibri" w:cs="Calibri"/>
        <w:color w:val="000000"/>
        <w:sz w:val="20"/>
        <w:szCs w:val="20"/>
      </w:rPr>
      <w:tab/>
    </w:r>
    <w:hyperlink r:id="rId1">
      <w:r w:rsidR="006A0BDA">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B64AA5" w14:textId="77777777" w:rsidR="00A54B9C" w:rsidRDefault="00A54B9C">
      <w:r>
        <w:separator/>
      </w:r>
    </w:p>
  </w:footnote>
  <w:footnote w:type="continuationSeparator" w:id="0">
    <w:p w14:paraId="3461BD91" w14:textId="77777777" w:rsidR="00A54B9C" w:rsidRDefault="00A54B9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7EA67" w14:textId="77777777" w:rsidR="00B8426B" w:rsidRDefault="006A0BDA">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Pr>
        <w:rFonts w:ascii="Calibri" w:eastAsia="Calibri" w:hAnsi="Calibri" w:cs="Calibri"/>
        <w:noProof/>
        <w:color w:val="000000"/>
        <w:sz w:val="22"/>
        <w:szCs w:val="22"/>
        <w:lang w:eastAsia="en-ZA"/>
      </w:rPr>
      <w:drawing>
        <wp:anchor distT="0" distB="0" distL="114300" distR="114300" simplePos="0" relativeHeight="251658240" behindDoc="0" locked="0" layoutInCell="1" allowOverlap="1" wp14:anchorId="3628604B" wp14:editId="4602F177">
          <wp:simplePos x="0" y="0"/>
          <wp:positionH relativeFrom="column">
            <wp:posOffset>5484078</wp:posOffset>
          </wp:positionH>
          <wp:positionV relativeFrom="paragraph">
            <wp:posOffset>-211455</wp:posOffset>
          </wp:positionV>
          <wp:extent cx="1057397" cy="377538"/>
          <wp:effectExtent l="0" t="0" r="0" b="3810"/>
          <wp:wrapNone/>
          <wp:docPr id="207869562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057397" cy="3775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AE37E1"/>
    <w:multiLevelType w:val="hybridMultilevel"/>
    <w:tmpl w:val="E6723982"/>
    <w:lvl w:ilvl="0" w:tplc="1C09000F">
      <w:start w:val="1"/>
      <w:numFmt w:val="decimal"/>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26B"/>
    <w:rsid w:val="00252D6D"/>
    <w:rsid w:val="00303760"/>
    <w:rsid w:val="00497994"/>
    <w:rsid w:val="004B5622"/>
    <w:rsid w:val="004B7C35"/>
    <w:rsid w:val="006663ED"/>
    <w:rsid w:val="006A0BDA"/>
    <w:rsid w:val="006B2807"/>
    <w:rsid w:val="00725C75"/>
    <w:rsid w:val="007A17C2"/>
    <w:rsid w:val="009B5A71"/>
    <w:rsid w:val="00A33E1E"/>
    <w:rsid w:val="00A54B9C"/>
    <w:rsid w:val="00A73D12"/>
    <w:rsid w:val="00B8426B"/>
    <w:rsid w:val="00BC09FC"/>
    <w:rsid w:val="00BF2057"/>
    <w:rsid w:val="00C41CC9"/>
    <w:rsid w:val="00C661E3"/>
    <w:rsid w:val="00CD1EDE"/>
    <w:rsid w:val="00D01ACC"/>
    <w:rsid w:val="00D208F7"/>
    <w:rsid w:val="00D81D88"/>
    <w:rsid w:val="00E178E2"/>
    <w:rsid w:val="00E84FC6"/>
    <w:rsid w:val="00E8688B"/>
    <w:rsid w:val="00F47ADA"/>
    <w:rsid w:val="00F64273"/>
    <w:rsid w:val="00FF43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CC558"/>
  <w15:docId w15:val="{91A28047-245B-4268-8B4B-57E681FE0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ZA"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0D24"/>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paragraph" w:customStyle="1" w:styleId="Default">
    <w:name w:val="Default"/>
    <w:rsid w:val="00ED7C3D"/>
    <w:pPr>
      <w:autoSpaceDE w:val="0"/>
      <w:autoSpaceDN w:val="0"/>
      <w:adjustRightInd w:val="0"/>
    </w:pPr>
    <w:rPr>
      <w:rFonts w:ascii="Proxima Nova Rg" w:hAnsi="Proxima Nova Rg" w:cs="Proxima Nova Rg"/>
      <w:color w:val="000000"/>
      <w:lang w:val="en-GB"/>
    </w:rPr>
  </w:style>
  <w:style w:type="character" w:customStyle="1" w:styleId="UnresolvedMention1">
    <w:name w:val="Unresolved Mention1"/>
    <w:basedOn w:val="DefaultParagraphFont"/>
    <w:uiPriority w:val="99"/>
    <w:semiHidden/>
    <w:unhideWhenUsed/>
    <w:rsid w:val="00ED7C3D"/>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customStyle="1" w:styleId="UnresolvedMention">
    <w:name w:val="Unresolved Mention"/>
    <w:basedOn w:val="DefaultParagraphFont"/>
    <w:uiPriority w:val="99"/>
    <w:semiHidden/>
    <w:unhideWhenUsed/>
    <w:rsid w:val="00F47ADA"/>
    <w:rPr>
      <w:color w:val="605E5C"/>
      <w:shd w:val="clear" w:color="auto" w:fill="E1DFDD"/>
    </w:rPr>
  </w:style>
  <w:style w:type="character" w:styleId="PlaceholderText">
    <w:name w:val="Placeholder Text"/>
    <w:basedOn w:val="DefaultParagraphFont"/>
    <w:uiPriority w:val="99"/>
    <w:semiHidden/>
    <w:rsid w:val="00E84FC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jpg"/><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jpg"/><Relationship Id="rId20" Type="http://schemas.openxmlformats.org/officeDocument/2006/relationships/hyperlink" Target="https://www.news24.com/news24/community-newspaper/districtmail-helderberggazette/self-harm-a-growing-phenomenon-among-sa-teens-unicef-2023033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jp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uCPBGUvupVJHpFjptcUEkkAVxA==">CgMxLjA4AHIhMW5laVhfYmtYZGdkRVBWazFOVVIxR0NjUTRsbUY4SVgw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E35C95B-DB82-415B-A140-5BD897536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562</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Northern Cape Urban FET College</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 v Rensburg BTS</cp:lastModifiedBy>
  <cp:revision>2</cp:revision>
  <dcterms:created xsi:type="dcterms:W3CDTF">2023-09-18T20:05:00Z</dcterms:created>
  <dcterms:modified xsi:type="dcterms:W3CDTF">2023-09-18T20:05:00Z</dcterms:modified>
</cp:coreProperties>
</file>