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3AC98" w14:textId="6BB64030" w:rsidR="008B1BB0" w:rsidRPr="00213AE1" w:rsidRDefault="00B710EB" w:rsidP="00EE3DED">
      <w:pPr>
        <w:rPr>
          <w:rFonts w:cs="Calibri"/>
          <w:szCs w:val="24"/>
        </w:rPr>
      </w:pPr>
      <w:r w:rsidRPr="00213AE1">
        <w:rPr>
          <w:rFonts w:cs="Calibri"/>
          <w:noProof/>
          <w:szCs w:val="24"/>
        </w:rPr>
        <w:drawing>
          <wp:inline distT="0" distB="0" distL="0" distR="0" wp14:anchorId="2CAD4E36" wp14:editId="028B23AF">
            <wp:extent cx="6636385" cy="1011381"/>
            <wp:effectExtent l="0" t="0" r="0" b="0"/>
            <wp:docPr id="18080965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2913"/>
                    <a:stretch>
                      <a:fillRect/>
                    </a:stretch>
                  </pic:blipFill>
                  <pic:spPr bwMode="auto">
                    <a:xfrm>
                      <a:off x="0" y="0"/>
                      <a:ext cx="6636385" cy="1011381"/>
                    </a:xfrm>
                    <a:prstGeom prst="rect">
                      <a:avLst/>
                    </a:prstGeom>
                    <a:noFill/>
                    <a:ln>
                      <a:noFill/>
                    </a:ln>
                    <a:extLst>
                      <a:ext uri="{53640926-AAD7-44D8-BBD7-CCE9431645EC}">
                        <a14:shadowObscured xmlns:a14="http://schemas.microsoft.com/office/drawing/2010/main"/>
                      </a:ext>
                    </a:extLst>
                  </pic:spPr>
                </pic:pic>
              </a:graphicData>
            </a:graphic>
          </wp:inline>
        </w:drawing>
      </w:r>
    </w:p>
    <w:p w14:paraId="1DC92F72" w14:textId="171BC450" w:rsidR="008B1BB0" w:rsidRPr="00213AE1" w:rsidRDefault="008B1BB0" w:rsidP="00EE3DED">
      <w:pPr>
        <w:rPr>
          <w:rFonts w:cs="Calibri"/>
          <w:szCs w:val="24"/>
        </w:rPr>
      </w:pPr>
    </w:p>
    <w:p w14:paraId="0C7BBFB7" w14:textId="2FA1AA22" w:rsidR="008B1BB0" w:rsidRPr="00213AE1" w:rsidRDefault="008B1BB0" w:rsidP="00EE3DED">
      <w:pPr>
        <w:jc w:val="center"/>
        <w:rPr>
          <w:rFonts w:cs="Calibri"/>
          <w:b/>
          <w:bCs/>
          <w:sz w:val="28"/>
          <w:szCs w:val="28"/>
          <w:u w:val="single"/>
        </w:rPr>
      </w:pPr>
      <w:r w:rsidRPr="00213AE1">
        <w:rPr>
          <w:rFonts w:cs="Calibri"/>
          <w:b/>
          <w:bCs/>
          <w:sz w:val="28"/>
          <w:szCs w:val="28"/>
          <w:u w:val="single"/>
        </w:rPr>
        <w:t>Inhoudsopsomming</w:t>
      </w:r>
    </w:p>
    <w:p w14:paraId="7D310EE1" w14:textId="5E14D7AE" w:rsidR="009810BC" w:rsidRPr="00213AE1" w:rsidRDefault="009810BC" w:rsidP="00EE3DED">
      <w:pPr>
        <w:rPr>
          <w:rFonts w:cs="Calibri"/>
          <w:szCs w:val="24"/>
        </w:rPr>
      </w:pPr>
      <w:r w:rsidRPr="00213AE1">
        <w:rPr>
          <w:rFonts w:cs="Calibri"/>
          <w:szCs w:val="24"/>
        </w:rPr>
        <w:tab/>
      </w:r>
    </w:p>
    <w:p w14:paraId="0262D265" w14:textId="77777777" w:rsidR="00255EF0" w:rsidRPr="00213AE1" w:rsidRDefault="00255EF0" w:rsidP="00255EF0">
      <w:pPr>
        <w:shd w:val="clear" w:color="auto" w:fill="000000"/>
        <w:rPr>
          <w:rFonts w:eastAsia="Century Gothic" w:cs="Calibri"/>
          <w:b/>
          <w:sz w:val="28"/>
          <w:szCs w:val="28"/>
        </w:rPr>
      </w:pPr>
      <w:r w:rsidRPr="00213AE1">
        <w:rPr>
          <w:rFonts w:eastAsia="Century Gothic" w:cs="Calibri"/>
          <w:b/>
          <w:sz w:val="28"/>
          <w:szCs w:val="28"/>
        </w:rPr>
        <w:t>Les 1</w:t>
      </w:r>
    </w:p>
    <w:p w14:paraId="242E2A6F" w14:textId="77777777" w:rsidR="00255EF0" w:rsidRPr="00213AE1" w:rsidRDefault="00255EF0" w:rsidP="00255EF0">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255EF0" w:rsidRPr="00213AE1" w14:paraId="042BDCAE" w14:textId="77777777" w:rsidTr="00FC7EC4">
        <w:tc>
          <w:tcPr>
            <w:tcW w:w="10456" w:type="dxa"/>
            <w:shd w:val="clear" w:color="auto" w:fill="F2F2F2" w:themeFill="background1" w:themeFillShade="F2"/>
          </w:tcPr>
          <w:p w14:paraId="1A1EB195" w14:textId="104C6793" w:rsidR="00255EF0" w:rsidRPr="00213AE1" w:rsidRDefault="00255EF0" w:rsidP="00FC7EC4">
            <w:pPr>
              <w:rPr>
                <w:rFonts w:eastAsia="Calibri" w:cs="Calibri"/>
                <w:szCs w:val="24"/>
              </w:rPr>
            </w:pPr>
            <w:bookmarkStart w:id="0" w:name="_Hlk218771490"/>
            <w:r w:rsidRPr="00213AE1">
              <w:rPr>
                <w:rFonts w:eastAsia="Calibri" w:cs="Calibri"/>
                <w:szCs w:val="24"/>
              </w:rPr>
              <w:t xml:space="preserve">In hierdie les sal jy jou kennis moet toepas om vrae oor </w:t>
            </w:r>
            <w:r w:rsidR="000475DA" w:rsidRPr="00213AE1">
              <w:rPr>
                <w:rFonts w:eastAsia="Calibri" w:cs="Calibri"/>
                <w:b/>
                <w:bCs/>
                <w:szCs w:val="24"/>
              </w:rPr>
              <w:t>toelatingsvereistes</w:t>
            </w:r>
            <w:r w:rsidR="006C46D1">
              <w:rPr>
                <w:rFonts w:eastAsia="Calibri" w:cs="Calibri"/>
                <w:b/>
                <w:bCs/>
                <w:szCs w:val="24"/>
              </w:rPr>
              <w:t xml:space="preserve"> </w:t>
            </w:r>
            <w:r w:rsidR="006C46D1" w:rsidRPr="0078406C">
              <w:rPr>
                <w:rFonts w:eastAsia="Calibri" w:cs="Calibri"/>
                <w:b/>
                <w:bCs/>
                <w:szCs w:val="24"/>
              </w:rPr>
              <w:t>tot verdere studie</w:t>
            </w:r>
            <w:r w:rsidR="000475DA" w:rsidRPr="00213AE1">
              <w:rPr>
                <w:rFonts w:eastAsia="Calibri" w:cs="Calibri"/>
                <w:b/>
                <w:bCs/>
                <w:szCs w:val="24"/>
              </w:rPr>
              <w:t xml:space="preserve"> </w:t>
            </w:r>
            <w:r w:rsidR="000475DA" w:rsidRPr="00213AE1">
              <w:rPr>
                <w:rFonts w:eastAsia="Calibri" w:cs="Calibri"/>
                <w:szCs w:val="24"/>
              </w:rPr>
              <w:t>te beantwoord</w:t>
            </w:r>
            <w:r w:rsidRPr="00213AE1">
              <w:rPr>
                <w:rFonts w:eastAsia="Calibri" w:cs="Calibri"/>
                <w:szCs w:val="24"/>
              </w:rPr>
              <w:t>:</w:t>
            </w:r>
          </w:p>
          <w:p w14:paraId="18346F59" w14:textId="72324C6D" w:rsidR="000475DA" w:rsidRPr="00213AE1" w:rsidRDefault="000475DA" w:rsidP="006E69BF">
            <w:pPr>
              <w:pStyle w:val="ListParagraph"/>
              <w:numPr>
                <w:ilvl w:val="0"/>
                <w:numId w:val="1"/>
              </w:numPr>
              <w:ind w:left="447"/>
              <w:rPr>
                <w:rFonts w:eastAsia="Calibri" w:cs="Calibri"/>
                <w:szCs w:val="24"/>
              </w:rPr>
            </w:pPr>
            <w:r w:rsidRPr="00213AE1">
              <w:rPr>
                <w:rFonts w:eastAsia="Calibri" w:cs="Calibri"/>
                <w:szCs w:val="24"/>
              </w:rPr>
              <w:t>Doen navorsing oor die vereistes vir toelating tot addisionele en hoër</w:t>
            </w:r>
            <w:r w:rsidR="00026016" w:rsidRPr="00213AE1">
              <w:rPr>
                <w:rFonts w:eastAsia="Calibri" w:cs="Calibri"/>
                <w:szCs w:val="24"/>
              </w:rPr>
              <w:t>o</w:t>
            </w:r>
            <w:r w:rsidRPr="00213AE1">
              <w:rPr>
                <w:rFonts w:eastAsia="Calibri" w:cs="Calibri"/>
                <w:szCs w:val="24"/>
              </w:rPr>
              <w:t xml:space="preserve">nderwyskursusse waarin jy </w:t>
            </w:r>
            <w:r w:rsidR="00026016" w:rsidRPr="00213AE1">
              <w:rPr>
                <w:rFonts w:eastAsia="Calibri" w:cs="Calibri"/>
                <w:szCs w:val="24"/>
              </w:rPr>
              <w:t xml:space="preserve">moontlik </w:t>
            </w:r>
            <w:r w:rsidRPr="00213AE1">
              <w:rPr>
                <w:rFonts w:eastAsia="Calibri" w:cs="Calibri"/>
                <w:szCs w:val="24"/>
              </w:rPr>
              <w:t>belangstel: Nasionale Senior Sertifikaat (NS</w:t>
            </w:r>
            <w:r w:rsidR="00604E0A" w:rsidRPr="00213AE1">
              <w:rPr>
                <w:rFonts w:eastAsia="Calibri" w:cs="Calibri"/>
                <w:szCs w:val="24"/>
              </w:rPr>
              <w:t>S</w:t>
            </w:r>
            <w:r w:rsidRPr="00213AE1">
              <w:rPr>
                <w:rFonts w:eastAsia="Calibri" w:cs="Calibri"/>
                <w:szCs w:val="24"/>
              </w:rPr>
              <w:t>) vereistes vir:</w:t>
            </w:r>
          </w:p>
          <w:p w14:paraId="7379EAF7" w14:textId="126CAAC9" w:rsidR="0033689B" w:rsidRPr="00213AE1" w:rsidRDefault="0033689B" w:rsidP="006E69BF">
            <w:pPr>
              <w:pStyle w:val="ListParagraph"/>
              <w:numPr>
                <w:ilvl w:val="0"/>
                <w:numId w:val="2"/>
              </w:numPr>
              <w:ind w:left="873"/>
              <w:rPr>
                <w:rFonts w:eastAsia="Calibri" w:cs="Calibri"/>
                <w:szCs w:val="24"/>
              </w:rPr>
            </w:pPr>
            <w:r w:rsidRPr="00213AE1">
              <w:rPr>
                <w:rFonts w:eastAsia="Calibri" w:cs="Calibri"/>
                <w:szCs w:val="24"/>
              </w:rPr>
              <w:t>Sertifikaat</w:t>
            </w:r>
            <w:r w:rsidR="00213AE1" w:rsidRPr="00213AE1">
              <w:rPr>
                <w:rFonts w:eastAsia="Calibri" w:cs="Calibri"/>
                <w:szCs w:val="24"/>
              </w:rPr>
              <w:t>studies</w:t>
            </w:r>
          </w:p>
          <w:p w14:paraId="2737FBE5" w14:textId="43A84867" w:rsidR="0033689B" w:rsidRPr="00213AE1" w:rsidRDefault="0033689B" w:rsidP="006E69BF">
            <w:pPr>
              <w:pStyle w:val="ListParagraph"/>
              <w:numPr>
                <w:ilvl w:val="0"/>
                <w:numId w:val="2"/>
              </w:numPr>
              <w:ind w:left="873"/>
              <w:rPr>
                <w:rFonts w:eastAsia="Calibri" w:cs="Calibri"/>
                <w:szCs w:val="24"/>
              </w:rPr>
            </w:pPr>
            <w:r w:rsidRPr="00213AE1">
              <w:rPr>
                <w:rFonts w:eastAsia="Calibri" w:cs="Calibri"/>
                <w:szCs w:val="24"/>
              </w:rPr>
              <w:t>Diploma</w:t>
            </w:r>
            <w:r w:rsidR="00213AE1" w:rsidRPr="00213AE1">
              <w:rPr>
                <w:rFonts w:eastAsia="Calibri" w:cs="Calibri"/>
                <w:szCs w:val="24"/>
              </w:rPr>
              <w:t>studies</w:t>
            </w:r>
          </w:p>
          <w:p w14:paraId="5B102C71" w14:textId="6C8F6522" w:rsidR="0033689B" w:rsidRPr="00213AE1" w:rsidRDefault="0033689B" w:rsidP="006E69BF">
            <w:pPr>
              <w:pStyle w:val="ListParagraph"/>
              <w:numPr>
                <w:ilvl w:val="0"/>
                <w:numId w:val="2"/>
              </w:numPr>
              <w:ind w:left="873"/>
              <w:rPr>
                <w:rFonts w:eastAsia="Calibri" w:cs="Calibri"/>
                <w:szCs w:val="24"/>
              </w:rPr>
            </w:pPr>
            <w:r w:rsidRPr="00213AE1">
              <w:rPr>
                <w:rFonts w:eastAsia="Calibri" w:cs="Calibri"/>
                <w:szCs w:val="24"/>
              </w:rPr>
              <w:t>Graad</w:t>
            </w:r>
            <w:r w:rsidR="00213AE1" w:rsidRPr="00213AE1">
              <w:rPr>
                <w:rFonts w:eastAsia="Calibri" w:cs="Calibri"/>
                <w:szCs w:val="24"/>
              </w:rPr>
              <w:t>studies</w:t>
            </w:r>
          </w:p>
          <w:p w14:paraId="3655A206" w14:textId="77777777" w:rsidR="00971C0C" w:rsidRPr="00213AE1" w:rsidRDefault="00971C0C" w:rsidP="006E69BF">
            <w:pPr>
              <w:pStyle w:val="ListParagraph"/>
              <w:numPr>
                <w:ilvl w:val="0"/>
                <w:numId w:val="1"/>
              </w:numPr>
              <w:ind w:left="447"/>
              <w:rPr>
                <w:rFonts w:eastAsia="Calibri" w:cs="Calibri"/>
                <w:szCs w:val="24"/>
              </w:rPr>
            </w:pPr>
            <w:r w:rsidRPr="00213AE1">
              <w:rPr>
                <w:rFonts w:eastAsia="Calibri" w:cs="Calibri"/>
                <w:szCs w:val="24"/>
              </w:rPr>
              <w:t>Ontwikkel 'n loopbaanportefeulje</w:t>
            </w:r>
          </w:p>
          <w:p w14:paraId="79CB37E2" w14:textId="501624C8" w:rsidR="00971C0C" w:rsidRPr="00213AE1" w:rsidRDefault="00971C0C" w:rsidP="006E69BF">
            <w:pPr>
              <w:pStyle w:val="ListParagraph"/>
              <w:numPr>
                <w:ilvl w:val="0"/>
                <w:numId w:val="1"/>
              </w:numPr>
              <w:ind w:left="447"/>
              <w:rPr>
                <w:rFonts w:eastAsia="Calibri" w:cs="Calibri"/>
                <w:szCs w:val="24"/>
              </w:rPr>
            </w:pPr>
            <w:r w:rsidRPr="00213AE1">
              <w:rPr>
                <w:rFonts w:eastAsia="Calibri" w:cs="Calibri"/>
                <w:szCs w:val="24"/>
              </w:rPr>
              <w:t>Gebruik die Khetha-boekie om die relevante aktiwiteite te voltooi</w:t>
            </w:r>
            <w:r w:rsidR="006C46D1">
              <w:rPr>
                <w:rFonts w:eastAsia="Calibri" w:cs="Calibri"/>
                <w:szCs w:val="24"/>
              </w:rPr>
              <w:t xml:space="preserve"> </w:t>
            </w:r>
          </w:p>
        </w:tc>
      </w:tr>
      <w:bookmarkEnd w:id="0"/>
    </w:tbl>
    <w:p w14:paraId="326DE64D" w14:textId="77777777" w:rsidR="00A6561E" w:rsidRDefault="00A6561E" w:rsidP="0024316E">
      <w:pPr>
        <w:rPr>
          <w:rFonts w:cs="Calibri"/>
          <w:szCs w:val="24"/>
        </w:rPr>
      </w:pPr>
    </w:p>
    <w:p w14:paraId="43B9C505" w14:textId="08EACAAC" w:rsidR="000F572D" w:rsidRPr="00213AE1" w:rsidRDefault="000F572D" w:rsidP="0024316E">
      <w:pPr>
        <w:rPr>
          <w:rFonts w:cs="Calibri"/>
          <w:b/>
          <w:bCs/>
          <w:color w:val="0A2F41" w:themeColor="accent1" w:themeShade="80"/>
          <w:sz w:val="28"/>
          <w:szCs w:val="28"/>
        </w:rPr>
      </w:pPr>
      <w:r w:rsidRPr="00213AE1">
        <w:rPr>
          <w:rFonts w:cs="Calibri"/>
          <w:b/>
          <w:bCs/>
          <w:color w:val="0A2F41" w:themeColor="accent1" w:themeShade="80"/>
          <w:sz w:val="28"/>
          <w:szCs w:val="28"/>
        </w:rPr>
        <w:t>Inleiding</w:t>
      </w:r>
    </w:p>
    <w:p w14:paraId="1B15998D" w14:textId="5D4244CD" w:rsidR="00FE7B91" w:rsidRPr="00213AE1" w:rsidRDefault="00FE7B91" w:rsidP="0024316E">
      <w:pPr>
        <w:rPr>
          <w:rFonts w:cs="Calibri"/>
          <w:szCs w:val="24"/>
        </w:rPr>
      </w:pPr>
      <w:r w:rsidRPr="00FE7B91">
        <w:rPr>
          <w:rFonts w:cs="Calibri"/>
          <w:szCs w:val="24"/>
        </w:rPr>
        <w:t xml:space="preserve">Suid-Afrika </w:t>
      </w:r>
      <w:r>
        <w:rPr>
          <w:rFonts w:cs="Calibri"/>
          <w:szCs w:val="24"/>
        </w:rPr>
        <w:t>se</w:t>
      </w:r>
      <w:r w:rsidRPr="00FE7B91">
        <w:rPr>
          <w:rFonts w:cs="Calibri"/>
          <w:szCs w:val="24"/>
        </w:rPr>
        <w:t xml:space="preserve"> Grondwet </w:t>
      </w:r>
      <w:r>
        <w:rPr>
          <w:rFonts w:cs="Calibri"/>
          <w:szCs w:val="24"/>
        </w:rPr>
        <w:t xml:space="preserve">bepaal </w:t>
      </w:r>
      <w:r w:rsidRPr="00FE7B91">
        <w:rPr>
          <w:rFonts w:cs="Calibri"/>
          <w:szCs w:val="24"/>
        </w:rPr>
        <w:t xml:space="preserve">dat elke persoon die reg op basiese onderwys het. Dit beteken dat die </w:t>
      </w:r>
      <w:r w:rsidRPr="0078406C">
        <w:rPr>
          <w:rFonts w:cs="Calibri"/>
          <w:szCs w:val="24"/>
        </w:rPr>
        <w:t xml:space="preserve">regering verantwoordelik is om te verseker dat </w:t>
      </w:r>
      <w:r w:rsidR="006C46D1" w:rsidRPr="0078406C">
        <w:rPr>
          <w:rFonts w:cs="Calibri"/>
          <w:szCs w:val="24"/>
        </w:rPr>
        <w:t xml:space="preserve">daar voldoende </w:t>
      </w:r>
      <w:r w:rsidRPr="0078406C">
        <w:rPr>
          <w:rFonts w:cs="Calibri"/>
          <w:szCs w:val="24"/>
        </w:rPr>
        <w:t>skole beskikbaar</w:t>
      </w:r>
      <w:r w:rsidR="006C46D1" w:rsidRPr="0078406C">
        <w:rPr>
          <w:rFonts w:cs="Calibri"/>
          <w:szCs w:val="24"/>
        </w:rPr>
        <w:t xml:space="preserve"> is </w:t>
      </w:r>
      <w:r w:rsidRPr="0078406C">
        <w:rPr>
          <w:rFonts w:cs="Calibri"/>
          <w:szCs w:val="24"/>
        </w:rPr>
        <w:t xml:space="preserve">en </w:t>
      </w:r>
      <w:r w:rsidR="006C46D1" w:rsidRPr="0078406C">
        <w:rPr>
          <w:rFonts w:cs="Calibri"/>
          <w:szCs w:val="24"/>
        </w:rPr>
        <w:t xml:space="preserve">dat skole ook </w:t>
      </w:r>
      <w:r w:rsidRPr="0078406C">
        <w:rPr>
          <w:rFonts w:cs="Calibri"/>
          <w:szCs w:val="24"/>
        </w:rPr>
        <w:t>toeganklik is</w:t>
      </w:r>
      <w:r w:rsidR="006C46D1" w:rsidRPr="0078406C">
        <w:rPr>
          <w:rFonts w:cs="Calibri"/>
          <w:szCs w:val="24"/>
        </w:rPr>
        <w:t xml:space="preserve"> vir leerders. Die beskikbare skole moet</w:t>
      </w:r>
      <w:r w:rsidRPr="0078406C">
        <w:rPr>
          <w:rFonts w:cs="Calibri"/>
          <w:szCs w:val="24"/>
        </w:rPr>
        <w:t xml:space="preserve"> gehalte-leergeleenthede van Graad R tot matriek bied. Onderwys ná matriek, soos by kolleges, universiteite en ander opleidingsinstellings, moet ook </w:t>
      </w:r>
      <w:r w:rsidR="00AC7EEC" w:rsidRPr="0078406C">
        <w:rPr>
          <w:rFonts w:cs="Calibri"/>
          <w:szCs w:val="24"/>
        </w:rPr>
        <w:t>mettertyd</w:t>
      </w:r>
      <w:r w:rsidRPr="0078406C">
        <w:rPr>
          <w:rFonts w:cs="Calibri"/>
          <w:szCs w:val="24"/>
        </w:rPr>
        <w:t xml:space="preserve"> </w:t>
      </w:r>
      <w:r w:rsidR="006C46D1" w:rsidRPr="0078406C">
        <w:rPr>
          <w:rFonts w:cs="Calibri"/>
          <w:szCs w:val="24"/>
        </w:rPr>
        <w:t xml:space="preserve">meer </w:t>
      </w:r>
      <w:r w:rsidRPr="0078406C">
        <w:rPr>
          <w:rFonts w:cs="Calibri"/>
          <w:szCs w:val="24"/>
        </w:rPr>
        <w:t>toeganklik gemaak word.</w:t>
      </w:r>
    </w:p>
    <w:p w14:paraId="2D9B7531" w14:textId="77777777" w:rsidR="00086198" w:rsidRPr="00213AE1" w:rsidRDefault="00086198" w:rsidP="0024316E">
      <w:pPr>
        <w:rPr>
          <w:rFonts w:cs="Calibri"/>
          <w:szCs w:val="24"/>
        </w:rPr>
      </w:pPr>
    </w:p>
    <w:p w14:paraId="6848EA64" w14:textId="144F8066" w:rsidR="00493C01" w:rsidRPr="00213AE1" w:rsidRDefault="00493C01" w:rsidP="002B7BAB">
      <w:pPr>
        <w:rPr>
          <w:rFonts w:cs="Calibri"/>
          <w:szCs w:val="24"/>
        </w:rPr>
      </w:pPr>
      <w:r w:rsidRPr="00493C01">
        <w:rPr>
          <w:rFonts w:cs="Calibri"/>
          <w:szCs w:val="24"/>
        </w:rPr>
        <w:t xml:space="preserve">As ’n </w:t>
      </w:r>
      <w:r>
        <w:rPr>
          <w:rFonts w:cs="Calibri"/>
          <w:szCs w:val="24"/>
        </w:rPr>
        <w:t>g</w:t>
      </w:r>
      <w:r w:rsidRPr="00493C01">
        <w:rPr>
          <w:rFonts w:cs="Calibri"/>
          <w:szCs w:val="24"/>
        </w:rPr>
        <w:t>raad 11-leerling staan jy voor belangrike besluite wat jou akademiese doelwitte en jou opsies ná skool sal beïnvloed. Wanneer jy verstaan hoe NS</w:t>
      </w:r>
      <w:r>
        <w:rPr>
          <w:rFonts w:cs="Calibri"/>
          <w:szCs w:val="24"/>
        </w:rPr>
        <w:t>S</w:t>
      </w:r>
      <w:r w:rsidRPr="00493C01">
        <w:rPr>
          <w:rFonts w:cs="Calibri"/>
          <w:szCs w:val="24"/>
        </w:rPr>
        <w:t>-slaagvlakke, N</w:t>
      </w:r>
      <w:r>
        <w:rPr>
          <w:rFonts w:cs="Calibri"/>
          <w:szCs w:val="24"/>
        </w:rPr>
        <w:t>K</w:t>
      </w:r>
      <w:r w:rsidR="00487443">
        <w:rPr>
          <w:rFonts w:cs="Calibri"/>
          <w:szCs w:val="24"/>
        </w:rPr>
        <w:t>R</w:t>
      </w:r>
      <w:r w:rsidRPr="00493C01">
        <w:rPr>
          <w:rFonts w:cs="Calibri"/>
          <w:szCs w:val="24"/>
        </w:rPr>
        <w:t xml:space="preserve">-kwalifikasies en naskoolse </w:t>
      </w:r>
      <w:r w:rsidR="00C07EFA">
        <w:rPr>
          <w:rFonts w:cs="Calibri"/>
          <w:szCs w:val="24"/>
        </w:rPr>
        <w:t>studie</w:t>
      </w:r>
      <w:r w:rsidRPr="00493C01">
        <w:rPr>
          <w:rFonts w:cs="Calibri"/>
          <w:szCs w:val="24"/>
        </w:rPr>
        <w:t xml:space="preserve">roetes met mekaar verband hou, kan jy meer realistiese en ingeligte </w:t>
      </w:r>
      <w:r w:rsidR="00C07EFA">
        <w:rPr>
          <w:rFonts w:cs="Calibri"/>
          <w:szCs w:val="24"/>
        </w:rPr>
        <w:t>planne</w:t>
      </w:r>
      <w:r w:rsidRPr="00493C01">
        <w:rPr>
          <w:rFonts w:cs="Calibri"/>
          <w:szCs w:val="24"/>
        </w:rPr>
        <w:t xml:space="preserve"> vir die lewe ná matriek </w:t>
      </w:r>
      <w:r w:rsidR="00C07EFA">
        <w:rPr>
          <w:rFonts w:cs="Calibri"/>
          <w:szCs w:val="24"/>
        </w:rPr>
        <w:t>maak</w:t>
      </w:r>
      <w:r w:rsidRPr="00493C01">
        <w:rPr>
          <w:rFonts w:cs="Calibri"/>
          <w:szCs w:val="24"/>
        </w:rPr>
        <w:t>.</w:t>
      </w:r>
    </w:p>
    <w:p w14:paraId="0DE5A73E" w14:textId="4A9F75F1" w:rsidR="00A40D00" w:rsidRDefault="00A40D00" w:rsidP="00A40D00">
      <w:pPr>
        <w:rPr>
          <w:rFonts w:cs="Calibri"/>
          <w:szCs w:val="24"/>
        </w:rPr>
      </w:pPr>
      <w:r w:rsidRPr="00A40D00">
        <w:rPr>
          <w:rFonts w:cs="Calibri"/>
          <w:szCs w:val="24"/>
        </w:rPr>
        <w:t>Om oor hierdie inligting beskik, stel jou in staat om:</w:t>
      </w:r>
    </w:p>
    <w:p w14:paraId="312869B7" w14:textId="2FAFAFCC" w:rsidR="00A40D00" w:rsidRPr="00A40D00" w:rsidRDefault="00A40D00" w:rsidP="006E69BF">
      <w:pPr>
        <w:pStyle w:val="ListParagraph"/>
        <w:numPr>
          <w:ilvl w:val="0"/>
          <w:numId w:val="26"/>
        </w:numPr>
        <w:ind w:left="426"/>
        <w:rPr>
          <w:rFonts w:cs="Calibri"/>
          <w:szCs w:val="24"/>
        </w:rPr>
      </w:pPr>
      <w:r w:rsidRPr="00A40D00">
        <w:rPr>
          <w:rFonts w:cs="Calibri"/>
          <w:szCs w:val="24"/>
        </w:rPr>
        <w:t>duidelike akademiese teikens vir Graad 12 te stel</w:t>
      </w:r>
      <w:r>
        <w:rPr>
          <w:rFonts w:cs="Calibri"/>
          <w:szCs w:val="24"/>
        </w:rPr>
        <w:t>.</w:t>
      </w:r>
    </w:p>
    <w:p w14:paraId="342DCAB3" w14:textId="04785F4D" w:rsidR="00A40D00" w:rsidRPr="00A40D00" w:rsidRDefault="00A40D00" w:rsidP="006E69BF">
      <w:pPr>
        <w:pStyle w:val="ListParagraph"/>
        <w:numPr>
          <w:ilvl w:val="0"/>
          <w:numId w:val="26"/>
        </w:numPr>
        <w:ind w:left="426"/>
        <w:rPr>
          <w:rFonts w:cs="Calibri"/>
          <w:szCs w:val="24"/>
        </w:rPr>
      </w:pPr>
      <w:r w:rsidRPr="00A40D00">
        <w:rPr>
          <w:rFonts w:cs="Calibri"/>
          <w:szCs w:val="24"/>
        </w:rPr>
        <w:t xml:space="preserve">te verstaan vir watter kwalifikasies </w:t>
      </w:r>
      <w:r w:rsidRPr="0078406C">
        <w:rPr>
          <w:rFonts w:cs="Calibri"/>
          <w:szCs w:val="24"/>
        </w:rPr>
        <w:t>jy</w:t>
      </w:r>
      <w:r w:rsidR="00726B49" w:rsidRPr="0078406C">
        <w:rPr>
          <w:rFonts w:cs="Calibri"/>
          <w:szCs w:val="24"/>
        </w:rPr>
        <w:t>, op grond van jou resultate, k</w:t>
      </w:r>
      <w:r w:rsidR="006C46D1" w:rsidRPr="0078406C">
        <w:rPr>
          <w:rFonts w:cs="Calibri"/>
          <w:szCs w:val="24"/>
        </w:rPr>
        <w:t xml:space="preserve">an </w:t>
      </w:r>
      <w:r w:rsidRPr="0078406C">
        <w:rPr>
          <w:rFonts w:cs="Calibri"/>
          <w:szCs w:val="24"/>
        </w:rPr>
        <w:t>aansoek doen</w:t>
      </w:r>
      <w:r w:rsidR="00726B49" w:rsidRPr="0078406C">
        <w:rPr>
          <w:rFonts w:cs="Calibri"/>
          <w:szCs w:val="24"/>
        </w:rPr>
        <w:t>.</w:t>
      </w:r>
    </w:p>
    <w:p w14:paraId="554A980C" w14:textId="371EB928" w:rsidR="00A40D00" w:rsidRPr="00A40D00" w:rsidRDefault="0078406C" w:rsidP="006E69BF">
      <w:pPr>
        <w:pStyle w:val="ListParagraph"/>
        <w:numPr>
          <w:ilvl w:val="0"/>
          <w:numId w:val="26"/>
        </w:numPr>
        <w:ind w:left="426"/>
        <w:rPr>
          <w:rFonts w:cs="Calibri"/>
          <w:szCs w:val="24"/>
        </w:rPr>
      </w:pPr>
      <w:r w:rsidRPr="00213AE1">
        <w:rPr>
          <w:noProof/>
        </w:rPr>
        <mc:AlternateContent>
          <mc:Choice Requires="wps">
            <w:drawing>
              <wp:anchor distT="0" distB="0" distL="114300" distR="114300" simplePos="0" relativeHeight="251658241" behindDoc="1" locked="0" layoutInCell="1" allowOverlap="1" wp14:anchorId="5E19F538" wp14:editId="0F454F2B">
                <wp:simplePos x="0" y="0"/>
                <wp:positionH relativeFrom="margin">
                  <wp:posOffset>5146040</wp:posOffset>
                </wp:positionH>
                <wp:positionV relativeFrom="paragraph">
                  <wp:posOffset>95250</wp:posOffset>
                </wp:positionV>
                <wp:extent cx="1572260" cy="2407920"/>
                <wp:effectExtent l="0" t="0" r="27940" b="11430"/>
                <wp:wrapTight wrapText="bothSides">
                  <wp:wrapPolygon edited="0">
                    <wp:start x="2094" y="0"/>
                    <wp:lineTo x="0" y="684"/>
                    <wp:lineTo x="0" y="20677"/>
                    <wp:lineTo x="1832" y="21532"/>
                    <wp:lineTo x="19890" y="21532"/>
                    <wp:lineTo x="21722" y="20677"/>
                    <wp:lineTo x="21722" y="684"/>
                    <wp:lineTo x="19628" y="0"/>
                    <wp:lineTo x="2094" y="0"/>
                  </wp:wrapPolygon>
                </wp:wrapTight>
                <wp:docPr id="1302389891" name="Rectangle: Rounded Corners 3"/>
                <wp:cNvGraphicFramePr/>
                <a:graphic xmlns:a="http://schemas.openxmlformats.org/drawingml/2006/main">
                  <a:graphicData uri="http://schemas.microsoft.com/office/word/2010/wordprocessingShape">
                    <wps:wsp>
                      <wps:cNvSpPr/>
                      <wps:spPr>
                        <a:xfrm>
                          <a:off x="0" y="0"/>
                          <a:ext cx="1572260" cy="2407920"/>
                        </a:xfrm>
                        <a:prstGeom prst="roundRect">
                          <a:avLst/>
                        </a:prstGeom>
                        <a:solidFill>
                          <a:schemeClr val="accent1">
                            <a:lumMod val="20000"/>
                            <a:lumOff val="80000"/>
                          </a:schemeClr>
                        </a:solidFill>
                        <a:ln>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C1A10D" w14:textId="28213FE9" w:rsidR="00FC7EC4" w:rsidRPr="00213AE1" w:rsidRDefault="00FC7EC4" w:rsidP="00F93FA0">
                            <w:pPr>
                              <w:rPr>
                                <w:color w:val="000000" w:themeColor="text1"/>
                                <w:sz w:val="20"/>
                                <w:szCs w:val="18"/>
                              </w:rPr>
                            </w:pPr>
                            <w:r w:rsidRPr="00213AE1">
                              <w:rPr>
                                <w:b/>
                                <w:bCs/>
                                <w:color w:val="000000" w:themeColor="text1"/>
                                <w:sz w:val="20"/>
                                <w:szCs w:val="18"/>
                              </w:rPr>
                              <w:t>Nasionale Kwalifikasieraamwerk (N</w:t>
                            </w:r>
                            <w:r>
                              <w:rPr>
                                <w:b/>
                                <w:bCs/>
                                <w:color w:val="000000" w:themeColor="text1"/>
                                <w:sz w:val="20"/>
                                <w:szCs w:val="18"/>
                              </w:rPr>
                              <w:t>KR</w:t>
                            </w:r>
                            <w:r w:rsidRPr="00213AE1">
                              <w:rPr>
                                <w:b/>
                                <w:bCs/>
                                <w:color w:val="000000" w:themeColor="text1"/>
                                <w:sz w:val="20"/>
                                <w:szCs w:val="18"/>
                              </w:rPr>
                              <w:t xml:space="preserve">): </w:t>
                            </w:r>
                            <w:r w:rsidRPr="00A44081">
                              <w:rPr>
                                <w:color w:val="000000" w:themeColor="text1"/>
                                <w:sz w:val="20"/>
                                <w:szCs w:val="18"/>
                              </w:rPr>
                              <w:t xml:space="preserve">’n Stelsel wat alle nasionaal erkende kwalifikasies in tien vlakke orden en standaardiseer, en verseker dat onderwys- en opleidingsuitkomste duidelik </w:t>
                            </w:r>
                            <w:r w:rsidRPr="0078406C">
                              <w:rPr>
                                <w:color w:val="000000" w:themeColor="text1"/>
                                <w:sz w:val="20"/>
                                <w:szCs w:val="18"/>
                              </w:rPr>
                              <w:t>omskryf en  die gehalte daarvan verseker word.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9F538" id="Rectangle: Rounded Corners 3" o:spid="_x0000_s1026" style="position:absolute;left:0;text-align:left;margin-left:405.2pt;margin-top:7.5pt;width:123.8pt;height:189.6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" fillcolor="#c1e4f5 [660]" strokecolor="#0a2f40 [1604]" strokeweight="1pt">
                <v:stroke joinstyle="miter"/>
                <v:textbox>
                  <w:txbxContent>
                    <w:p w14:paraId="46C1A10D" w14:textId="28213FE9" w:rsidR="00FC7EC4" w:rsidRPr="00213AE1" w:rsidRDefault="00FC7EC4" w:rsidP="00F93FA0">
                      <w:pPr>
                        <w:rPr>
                          <w:color w:val="000000" w:themeColor="text1"/>
                          <w:sz w:val="20"/>
                          <w:szCs w:val="18"/>
                        </w:rPr>
                      </w:pPr>
                      <w:r w:rsidRPr="00213AE1">
                        <w:rPr>
                          <w:b/>
                          <w:bCs/>
                          <w:color w:val="000000" w:themeColor="text1"/>
                          <w:sz w:val="20"/>
                          <w:szCs w:val="18"/>
                        </w:rPr>
                        <w:t>Nasionale Kwalifikasieraamwerk (N</w:t>
                      </w:r>
                      <w:r>
                        <w:rPr>
                          <w:b/>
                          <w:bCs/>
                          <w:color w:val="000000" w:themeColor="text1"/>
                          <w:sz w:val="20"/>
                          <w:szCs w:val="18"/>
                        </w:rPr>
                        <w:t>KR</w:t>
                      </w:r>
                      <w:r w:rsidRPr="00213AE1">
                        <w:rPr>
                          <w:b/>
                          <w:bCs/>
                          <w:color w:val="000000" w:themeColor="text1"/>
                          <w:sz w:val="20"/>
                          <w:szCs w:val="18"/>
                        </w:rPr>
                        <w:t xml:space="preserve">): </w:t>
                      </w:r>
                      <w:r w:rsidRPr="00A44081">
                        <w:rPr>
                          <w:color w:val="000000" w:themeColor="text1"/>
                          <w:sz w:val="20"/>
                          <w:szCs w:val="18"/>
                        </w:rPr>
                        <w:t xml:space="preserve">’n Stelsel wat alle nasionaal erkende kwalifikasies in tien vlakke orden en standaardiseer, en verseker dat onderwys- en opleidingsuitkomste duidelik </w:t>
                      </w:r>
                      <w:r w:rsidRPr="0078406C">
                        <w:rPr>
                          <w:color w:val="000000" w:themeColor="text1"/>
                          <w:sz w:val="20"/>
                          <w:szCs w:val="18"/>
                        </w:rPr>
                        <w:t>omskryf en  die gehalte daarvan verseker word.</w:t>
                      </w:r>
                    </w:p>
                  </w:txbxContent>
                </v:textbox>
                <w10:wrap type="tight" anchorx="margin"/>
              </v:roundrect>
            </w:pict>
          </mc:Fallback>
        </mc:AlternateContent>
      </w:r>
      <w:r w:rsidR="00A40D00" w:rsidRPr="00A40D00">
        <w:rPr>
          <w:rFonts w:cs="Calibri"/>
          <w:szCs w:val="24"/>
        </w:rPr>
        <w:t xml:space="preserve">verskillende </w:t>
      </w:r>
      <w:r w:rsidR="00A40D00">
        <w:rPr>
          <w:rFonts w:cs="Calibri"/>
          <w:szCs w:val="24"/>
        </w:rPr>
        <w:t>roetes</w:t>
      </w:r>
      <w:r w:rsidR="00A40D00" w:rsidRPr="00A40D00">
        <w:rPr>
          <w:rFonts w:cs="Calibri"/>
          <w:szCs w:val="24"/>
        </w:rPr>
        <w:t xml:space="preserve"> na loopbane te verken</w:t>
      </w:r>
      <w:r w:rsidR="00A40D00">
        <w:rPr>
          <w:rFonts w:cs="Calibri"/>
          <w:szCs w:val="24"/>
        </w:rPr>
        <w:t>.</w:t>
      </w:r>
    </w:p>
    <w:p w14:paraId="7511BF85" w14:textId="77777777" w:rsidR="002B7BAB" w:rsidRPr="00213AE1" w:rsidRDefault="002B7BAB" w:rsidP="002B7BAB">
      <w:pPr>
        <w:rPr>
          <w:rFonts w:cs="Calibri"/>
          <w:szCs w:val="24"/>
        </w:rPr>
      </w:pPr>
    </w:p>
    <w:p w14:paraId="52E879A5" w14:textId="0A4310AE" w:rsidR="00E34183" w:rsidRPr="00213AE1" w:rsidRDefault="00E34183" w:rsidP="0024316E">
      <w:pPr>
        <w:rPr>
          <w:rFonts w:cs="Calibri"/>
          <w:b/>
          <w:bCs/>
          <w:color w:val="0A2F41" w:themeColor="accent1" w:themeShade="80"/>
          <w:szCs w:val="24"/>
        </w:rPr>
      </w:pPr>
      <w:r w:rsidRPr="00213AE1">
        <w:rPr>
          <w:rFonts w:cs="Calibri"/>
          <w:b/>
          <w:bCs/>
          <w:color w:val="0A2F41" w:themeColor="accent1" w:themeShade="80"/>
          <w:szCs w:val="24"/>
        </w:rPr>
        <w:t>Die Suid-Afrikaanse onderwysstelsel</w:t>
      </w:r>
    </w:p>
    <w:p w14:paraId="11D90363" w14:textId="6ABCEF46" w:rsidR="00487443" w:rsidRPr="00213AE1" w:rsidRDefault="00487443" w:rsidP="002F0540">
      <w:r w:rsidRPr="00487443">
        <w:t xml:space="preserve">Suid-Afrika se onderwysstelsel is volgens die </w:t>
      </w:r>
      <w:r w:rsidRPr="00487443">
        <w:rPr>
          <w:b/>
          <w:bCs/>
        </w:rPr>
        <w:t>Nasionale Kwalifikasieraamwerk (NKR)</w:t>
      </w:r>
      <w:r>
        <w:t xml:space="preserve"> </w:t>
      </w:r>
      <w:r w:rsidRPr="00487443">
        <w:t>gestruktureer.</w:t>
      </w:r>
    </w:p>
    <w:p w14:paraId="1EA1D06D" w14:textId="66D1D21C" w:rsidR="00855503" w:rsidRPr="00487443" w:rsidRDefault="00855503" w:rsidP="002F0540">
      <w:pPr>
        <w:rPr>
          <w:sz w:val="12"/>
          <w:szCs w:val="12"/>
        </w:rPr>
      </w:pPr>
    </w:p>
    <w:p w14:paraId="20C6D908" w14:textId="389AB38F" w:rsidR="0068482E" w:rsidRPr="00213AE1" w:rsidRDefault="0068482E" w:rsidP="00855503">
      <w:pPr>
        <w:rPr>
          <w:rFonts w:cs="Calibri"/>
          <w:szCs w:val="24"/>
        </w:rPr>
      </w:pPr>
      <w:r w:rsidRPr="0068482E">
        <w:rPr>
          <w:rFonts w:cs="Calibri"/>
          <w:szCs w:val="24"/>
        </w:rPr>
        <w:t>Oor die algemeen dui ’n hoër N</w:t>
      </w:r>
      <w:r>
        <w:rPr>
          <w:rFonts w:cs="Calibri"/>
          <w:szCs w:val="24"/>
        </w:rPr>
        <w:t>KR</w:t>
      </w:r>
      <w:r w:rsidRPr="0068482E">
        <w:rPr>
          <w:rFonts w:cs="Calibri"/>
          <w:szCs w:val="24"/>
        </w:rPr>
        <w:t>-vlak op meer gevorderde leer, groter verantwoordelikheid en hoër vaardigheidsvereistes. Die N</w:t>
      </w:r>
      <w:r>
        <w:rPr>
          <w:rFonts w:cs="Calibri"/>
          <w:szCs w:val="24"/>
        </w:rPr>
        <w:t>KR</w:t>
      </w:r>
      <w:r w:rsidRPr="0068482E">
        <w:rPr>
          <w:rFonts w:cs="Calibri"/>
          <w:szCs w:val="24"/>
        </w:rPr>
        <w:t xml:space="preserve"> help leerders, instellings en werkgewers om te verstaan hoe kwalifikasies met mekaar </w:t>
      </w:r>
      <w:r>
        <w:rPr>
          <w:rFonts w:cs="Calibri"/>
          <w:szCs w:val="24"/>
        </w:rPr>
        <w:t>verband hou</w:t>
      </w:r>
      <w:r w:rsidRPr="0068482E">
        <w:rPr>
          <w:rFonts w:cs="Calibri"/>
          <w:szCs w:val="24"/>
        </w:rPr>
        <w:t xml:space="preserve"> en verseker eenvormigheid regoor Suid-Afrika se onderwysstelsel.</w:t>
      </w:r>
    </w:p>
    <w:p w14:paraId="2F4CE79F" w14:textId="77777777" w:rsidR="00F93FA0" w:rsidRPr="00487443" w:rsidRDefault="00F93FA0" w:rsidP="002F0540">
      <w:pPr>
        <w:rPr>
          <w:sz w:val="12"/>
          <w:szCs w:val="12"/>
        </w:rPr>
      </w:pPr>
    </w:p>
    <w:p w14:paraId="565217F4" w14:textId="3D529E55" w:rsidR="00861886" w:rsidRDefault="00861886" w:rsidP="002F0540">
      <w:r w:rsidRPr="00861886">
        <w:t>Die N</w:t>
      </w:r>
      <w:r>
        <w:t>KR</w:t>
      </w:r>
      <w:r w:rsidRPr="00861886">
        <w:t xml:space="preserve"> erken DRIE breë </w:t>
      </w:r>
      <w:r w:rsidR="00C54C09">
        <w:t>opvoedkundige fases</w:t>
      </w:r>
      <w:r w:rsidRPr="00861886">
        <w:t xml:space="preserve"> waar</w:t>
      </w:r>
      <w:r w:rsidR="00344C04">
        <w:t>deur</w:t>
      </w:r>
      <w:r w:rsidRPr="00861886">
        <w:t xml:space="preserve"> leerders vorder namate hulle van skool na verdere studie en opleiding beweeg.</w:t>
      </w:r>
    </w:p>
    <w:p w14:paraId="66B1D460" w14:textId="7FF77935" w:rsidR="006448B9" w:rsidRPr="00213AE1" w:rsidRDefault="00D062E6" w:rsidP="006448B9">
      <w:pPr>
        <w:autoSpaceDE w:val="0"/>
        <w:autoSpaceDN w:val="0"/>
        <w:adjustRightInd w:val="0"/>
        <w:rPr>
          <w:rFonts w:cs="Calibri"/>
          <w:b/>
          <w:bCs/>
          <w:color w:val="000000"/>
          <w:szCs w:val="24"/>
        </w:rPr>
      </w:pPr>
      <w:r w:rsidRPr="00213AE1">
        <w:rPr>
          <w:rFonts w:cs="Calibri"/>
          <w:b/>
          <w:bCs/>
          <w:noProof/>
          <w:color w:val="000000"/>
          <w:szCs w:val="24"/>
        </w:rPr>
        <w:lastRenderedPageBreak/>
        <mc:AlternateContent>
          <mc:Choice Requires="wps">
            <w:drawing>
              <wp:anchor distT="0" distB="0" distL="114300" distR="114300" simplePos="0" relativeHeight="251659265" behindDoc="0" locked="0" layoutInCell="1" allowOverlap="1" wp14:anchorId="26A98422" wp14:editId="5308F3B0">
                <wp:simplePos x="0" y="0"/>
                <wp:positionH relativeFrom="column">
                  <wp:posOffset>320040</wp:posOffset>
                </wp:positionH>
                <wp:positionV relativeFrom="paragraph">
                  <wp:posOffset>1981489</wp:posOffset>
                </wp:positionV>
                <wp:extent cx="396240" cy="563880"/>
                <wp:effectExtent l="19050" t="0" r="22860" b="45720"/>
                <wp:wrapNone/>
                <wp:docPr id="163130412" name="Arrow: Down 4"/>
                <wp:cNvGraphicFramePr/>
                <a:graphic xmlns:a="http://schemas.openxmlformats.org/drawingml/2006/main">
                  <a:graphicData uri="http://schemas.microsoft.com/office/word/2010/wordprocessingShape">
                    <wps:wsp>
                      <wps:cNvSpPr/>
                      <wps:spPr>
                        <a:xfrm>
                          <a:off x="0" y="0"/>
                          <a:ext cx="396240" cy="563880"/>
                        </a:xfrm>
                        <a:prstGeom prst="down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1A21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25.2pt;margin-top:156pt;width:31.2pt;height:44.4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" adj="14011" fillcolor="#ffc000" strokecolor="#ffc000" strokeweight="1pt"/>
            </w:pict>
          </mc:Fallback>
        </mc:AlternateContent>
      </w:r>
      <w:r w:rsidR="006448B9" w:rsidRPr="00213AE1">
        <w:rPr>
          <w:rFonts w:cs="Calibri"/>
          <w:b/>
          <w:bCs/>
          <w:color w:val="0A2F41" w:themeColor="accent1" w:themeShade="80"/>
          <w:szCs w:val="24"/>
        </w:rPr>
        <w:t xml:space="preserve">Die drie opvoedkundige </w:t>
      </w:r>
      <w:r w:rsidR="00C54C09">
        <w:rPr>
          <w:rFonts w:cs="Calibri"/>
          <w:b/>
          <w:bCs/>
          <w:color w:val="0A2F41" w:themeColor="accent1" w:themeShade="80"/>
          <w:szCs w:val="24"/>
        </w:rPr>
        <w:t>fases</w:t>
      </w:r>
    </w:p>
    <w:tbl>
      <w:tblPr>
        <w:tblStyle w:val="TableGrid"/>
        <w:tblW w:w="0" w:type="auto"/>
        <w:tblLook w:val="04A0" w:firstRow="1" w:lastRow="0" w:firstColumn="1" w:lastColumn="0" w:noHBand="0" w:noVBand="1"/>
      </w:tblPr>
      <w:tblGrid>
        <w:gridCol w:w="1838"/>
        <w:gridCol w:w="8618"/>
      </w:tblGrid>
      <w:tr w:rsidR="00FB0159" w:rsidRPr="00213AE1" w14:paraId="6B7DCA28" w14:textId="77777777" w:rsidTr="00FB0159">
        <w:tc>
          <w:tcPr>
            <w:tcW w:w="1838" w:type="dxa"/>
            <w:shd w:val="clear" w:color="auto" w:fill="0F4761" w:themeFill="accent1" w:themeFillShade="BF"/>
          </w:tcPr>
          <w:p w14:paraId="58076550" w14:textId="60068D50" w:rsidR="00FB0159" w:rsidRPr="00213AE1" w:rsidRDefault="00FB0159" w:rsidP="006448B9">
            <w:pPr>
              <w:autoSpaceDE w:val="0"/>
              <w:autoSpaceDN w:val="0"/>
              <w:adjustRightInd w:val="0"/>
              <w:rPr>
                <w:rFonts w:cs="Calibri"/>
                <w:color w:val="FFFFFF" w:themeColor="background1"/>
                <w:szCs w:val="24"/>
              </w:rPr>
            </w:pPr>
            <w:r w:rsidRPr="00213AE1">
              <w:rPr>
                <w:rFonts w:cs="Calibri"/>
                <w:color w:val="FFFFFF" w:themeColor="background1"/>
                <w:szCs w:val="24"/>
              </w:rPr>
              <w:t>Algemene Onderwys en Opleiding (</w:t>
            </w:r>
            <w:r w:rsidR="00C54C09">
              <w:rPr>
                <w:rFonts w:cs="Calibri"/>
                <w:color w:val="FFFFFF" w:themeColor="background1"/>
                <w:szCs w:val="24"/>
              </w:rPr>
              <w:t>AOO</w:t>
            </w:r>
            <w:r w:rsidRPr="00213AE1">
              <w:rPr>
                <w:rFonts w:cs="Calibri"/>
                <w:color w:val="FFFFFF" w:themeColor="background1"/>
                <w:szCs w:val="24"/>
              </w:rPr>
              <w:t>)</w:t>
            </w:r>
          </w:p>
          <w:p w14:paraId="087CE82F" w14:textId="256F7684" w:rsidR="00FB0159" w:rsidRPr="00213AE1" w:rsidRDefault="00FB0159" w:rsidP="00FB0159">
            <w:pPr>
              <w:autoSpaceDE w:val="0"/>
              <w:autoSpaceDN w:val="0"/>
              <w:adjustRightInd w:val="0"/>
              <w:rPr>
                <w:rFonts w:cs="Calibri"/>
                <w:b/>
                <w:bCs/>
                <w:color w:val="FFFFFF" w:themeColor="background1"/>
                <w:szCs w:val="24"/>
              </w:rPr>
            </w:pPr>
            <w:r w:rsidRPr="00213AE1">
              <w:rPr>
                <w:rFonts w:cs="Calibri"/>
                <w:b/>
                <w:bCs/>
                <w:color w:val="FFFFFF" w:themeColor="background1"/>
                <w:szCs w:val="24"/>
              </w:rPr>
              <w:t>(Grade R–9)</w:t>
            </w:r>
          </w:p>
          <w:p w14:paraId="02124BB3" w14:textId="040930FB" w:rsidR="00FB0159" w:rsidRPr="00213AE1" w:rsidRDefault="00FB0159" w:rsidP="006448B9">
            <w:pPr>
              <w:autoSpaceDE w:val="0"/>
              <w:autoSpaceDN w:val="0"/>
              <w:adjustRightInd w:val="0"/>
              <w:rPr>
                <w:rFonts w:cs="Calibri"/>
                <w:b/>
                <w:bCs/>
                <w:color w:val="000000"/>
                <w:szCs w:val="24"/>
              </w:rPr>
            </w:pPr>
          </w:p>
        </w:tc>
        <w:tc>
          <w:tcPr>
            <w:tcW w:w="8618" w:type="dxa"/>
          </w:tcPr>
          <w:p w14:paraId="22D872CD" w14:textId="77777777" w:rsidR="00FB0159" w:rsidRPr="00213AE1" w:rsidRDefault="00FB0159" w:rsidP="00FB0159">
            <w:pPr>
              <w:autoSpaceDE w:val="0"/>
              <w:autoSpaceDN w:val="0"/>
              <w:adjustRightInd w:val="0"/>
              <w:rPr>
                <w:rFonts w:cs="Calibri"/>
                <w:color w:val="000000"/>
                <w:szCs w:val="24"/>
              </w:rPr>
            </w:pPr>
            <w:r w:rsidRPr="00213AE1">
              <w:rPr>
                <w:rFonts w:cs="Calibri"/>
                <w:color w:val="000000"/>
                <w:szCs w:val="24"/>
              </w:rPr>
              <w:t xml:space="preserve">Hierdie fase vorm </w:t>
            </w:r>
            <w:r w:rsidRPr="00213AE1">
              <w:rPr>
                <w:rFonts w:cs="Calibri"/>
                <w:b/>
                <w:bCs/>
                <w:color w:val="000000"/>
                <w:szCs w:val="24"/>
              </w:rPr>
              <w:t>die grondslag van skoolopleiding</w:t>
            </w:r>
            <w:r w:rsidRPr="00213AE1">
              <w:rPr>
                <w:rFonts w:cs="Calibri"/>
                <w:color w:val="000000"/>
                <w:szCs w:val="24"/>
              </w:rPr>
              <w:t>. Leerders ontwikkel basiese kennis en vaardighede in:</w:t>
            </w:r>
          </w:p>
          <w:p w14:paraId="64B8D6D8" w14:textId="5C722C1D" w:rsidR="00FB0159" w:rsidRPr="00213AE1" w:rsidRDefault="00FB0159" w:rsidP="006E69BF">
            <w:pPr>
              <w:pStyle w:val="ListParagraph"/>
              <w:numPr>
                <w:ilvl w:val="1"/>
                <w:numId w:val="6"/>
              </w:numPr>
              <w:autoSpaceDE w:val="0"/>
              <w:autoSpaceDN w:val="0"/>
              <w:adjustRightInd w:val="0"/>
              <w:ind w:left="454"/>
              <w:rPr>
                <w:rFonts w:cs="Calibri"/>
                <w:color w:val="000000"/>
                <w:szCs w:val="24"/>
              </w:rPr>
            </w:pPr>
            <w:r w:rsidRPr="00213AE1">
              <w:rPr>
                <w:rFonts w:cs="Calibri"/>
                <w:color w:val="000000"/>
                <w:szCs w:val="24"/>
              </w:rPr>
              <w:t>Lees en skryf</w:t>
            </w:r>
          </w:p>
          <w:p w14:paraId="22171B66" w14:textId="10B765BE" w:rsidR="00FB0159" w:rsidRPr="00213AE1" w:rsidRDefault="00FB0159" w:rsidP="006E69BF">
            <w:pPr>
              <w:pStyle w:val="ListParagraph"/>
              <w:numPr>
                <w:ilvl w:val="1"/>
                <w:numId w:val="6"/>
              </w:numPr>
              <w:autoSpaceDE w:val="0"/>
              <w:autoSpaceDN w:val="0"/>
              <w:adjustRightInd w:val="0"/>
              <w:ind w:left="454"/>
              <w:rPr>
                <w:rFonts w:cs="Calibri"/>
                <w:color w:val="000000"/>
                <w:szCs w:val="24"/>
              </w:rPr>
            </w:pPr>
            <w:r w:rsidRPr="00213AE1">
              <w:rPr>
                <w:rFonts w:cs="Calibri"/>
                <w:color w:val="000000"/>
                <w:szCs w:val="24"/>
              </w:rPr>
              <w:t>Wiskunde</w:t>
            </w:r>
          </w:p>
          <w:p w14:paraId="6B82E65A" w14:textId="0E90E598" w:rsidR="00FB0159" w:rsidRPr="00213AE1" w:rsidRDefault="00FB0159" w:rsidP="006E69BF">
            <w:pPr>
              <w:pStyle w:val="ListParagraph"/>
              <w:numPr>
                <w:ilvl w:val="1"/>
                <w:numId w:val="6"/>
              </w:numPr>
              <w:autoSpaceDE w:val="0"/>
              <w:autoSpaceDN w:val="0"/>
              <w:adjustRightInd w:val="0"/>
              <w:ind w:left="454"/>
              <w:rPr>
                <w:rFonts w:cs="Calibri"/>
                <w:color w:val="000000"/>
                <w:szCs w:val="24"/>
              </w:rPr>
            </w:pPr>
            <w:r w:rsidRPr="00213AE1">
              <w:rPr>
                <w:rFonts w:cs="Calibri"/>
                <w:color w:val="000000"/>
                <w:szCs w:val="24"/>
              </w:rPr>
              <w:t>Natuur- en Sosiale Wetenskappe</w:t>
            </w:r>
          </w:p>
          <w:p w14:paraId="17CC03C8" w14:textId="03CD56BE" w:rsidR="00FB0159" w:rsidRPr="00213AE1" w:rsidRDefault="00FB0159" w:rsidP="006E69BF">
            <w:pPr>
              <w:pStyle w:val="ListParagraph"/>
              <w:numPr>
                <w:ilvl w:val="1"/>
                <w:numId w:val="6"/>
              </w:numPr>
              <w:autoSpaceDE w:val="0"/>
              <w:autoSpaceDN w:val="0"/>
              <w:adjustRightInd w:val="0"/>
              <w:ind w:left="454"/>
              <w:rPr>
                <w:rFonts w:cs="Calibri"/>
                <w:color w:val="000000"/>
                <w:szCs w:val="24"/>
              </w:rPr>
            </w:pPr>
            <w:r w:rsidRPr="00213AE1">
              <w:rPr>
                <w:rFonts w:cs="Calibri"/>
                <w:color w:val="000000"/>
                <w:szCs w:val="24"/>
              </w:rPr>
              <w:t>Lewensvaardighede</w:t>
            </w:r>
          </w:p>
          <w:p w14:paraId="42D5C8BD" w14:textId="77777777" w:rsidR="00FB0159" w:rsidRPr="00213AE1" w:rsidRDefault="00FB0159" w:rsidP="00FB0159">
            <w:pPr>
              <w:autoSpaceDE w:val="0"/>
              <w:autoSpaceDN w:val="0"/>
              <w:adjustRightInd w:val="0"/>
              <w:ind w:left="312" w:hanging="283"/>
              <w:rPr>
                <w:rFonts w:cs="Calibri"/>
                <w:color w:val="000000"/>
                <w:szCs w:val="24"/>
              </w:rPr>
            </w:pPr>
          </w:p>
          <w:p w14:paraId="12EEBAB7" w14:textId="76D31D5A" w:rsidR="00FB0159" w:rsidRPr="00213AE1" w:rsidRDefault="00FB0159" w:rsidP="00FB0159">
            <w:pPr>
              <w:autoSpaceDE w:val="0"/>
              <w:autoSpaceDN w:val="0"/>
              <w:adjustRightInd w:val="0"/>
              <w:rPr>
                <w:rFonts w:cs="Calibri"/>
                <w:b/>
                <w:bCs/>
                <w:color w:val="000000"/>
                <w:szCs w:val="24"/>
              </w:rPr>
            </w:pPr>
            <w:r w:rsidRPr="00213AE1">
              <w:rPr>
                <w:rFonts w:cs="Calibri"/>
                <w:color w:val="000000"/>
                <w:szCs w:val="24"/>
              </w:rPr>
              <w:t xml:space="preserve">Teen die einde van Graad 9 </w:t>
            </w:r>
            <w:r w:rsidR="00EB7632" w:rsidRPr="00EB7632">
              <w:rPr>
                <w:rFonts w:cs="Calibri"/>
                <w:color w:val="000000"/>
                <w:szCs w:val="24"/>
              </w:rPr>
              <w:t>behoort leerders gereed te wees om vakke vir die hoërskool te kies, op</w:t>
            </w:r>
            <w:r w:rsidR="006B27B0">
              <w:rPr>
                <w:rFonts w:cs="Calibri"/>
                <w:color w:val="000000"/>
                <w:szCs w:val="24"/>
              </w:rPr>
              <w:t xml:space="preserve"> grond van</w:t>
            </w:r>
            <w:r w:rsidR="00EB7632" w:rsidRPr="00EB7632">
              <w:rPr>
                <w:rFonts w:cs="Calibri"/>
                <w:color w:val="000000"/>
                <w:szCs w:val="24"/>
              </w:rPr>
              <w:t xml:space="preserve"> hul belangstellings, vermoëns en moontlike loopbaanpaaie.</w:t>
            </w:r>
          </w:p>
        </w:tc>
      </w:tr>
    </w:tbl>
    <w:p w14:paraId="0A0ACF94" w14:textId="17F6259E" w:rsidR="001007D0" w:rsidRPr="00213AE1" w:rsidRDefault="001007D0" w:rsidP="006448B9">
      <w:pPr>
        <w:autoSpaceDE w:val="0"/>
        <w:autoSpaceDN w:val="0"/>
        <w:adjustRightInd w:val="0"/>
        <w:rPr>
          <w:rFonts w:cs="Calibri"/>
          <w:b/>
          <w:bCs/>
          <w:color w:val="000000"/>
          <w:szCs w:val="24"/>
        </w:rPr>
      </w:pPr>
    </w:p>
    <w:p w14:paraId="6E214616" w14:textId="3B32BB3A" w:rsidR="00D062E6" w:rsidRPr="00213AE1" w:rsidRDefault="00D062E6" w:rsidP="006448B9">
      <w:pPr>
        <w:autoSpaceDE w:val="0"/>
        <w:autoSpaceDN w:val="0"/>
        <w:adjustRightInd w:val="0"/>
        <w:rPr>
          <w:rFonts w:cs="Calibri"/>
          <w:b/>
          <w:bCs/>
          <w:color w:val="000000"/>
          <w:szCs w:val="24"/>
        </w:rPr>
      </w:pPr>
      <w:r w:rsidRPr="00213AE1">
        <w:rPr>
          <w:rFonts w:cs="Calibri"/>
          <w:b/>
          <w:bCs/>
          <w:noProof/>
          <w:color w:val="000000"/>
          <w:szCs w:val="24"/>
        </w:rPr>
        <mc:AlternateContent>
          <mc:Choice Requires="wps">
            <w:drawing>
              <wp:anchor distT="0" distB="0" distL="114300" distR="114300" simplePos="0" relativeHeight="251661313" behindDoc="0" locked="0" layoutInCell="1" allowOverlap="1" wp14:anchorId="06B532E6" wp14:editId="3038D08B">
                <wp:simplePos x="0" y="0"/>
                <wp:positionH relativeFrom="column">
                  <wp:posOffset>309245</wp:posOffset>
                </wp:positionH>
                <wp:positionV relativeFrom="paragraph">
                  <wp:posOffset>2339975</wp:posOffset>
                </wp:positionV>
                <wp:extent cx="396240" cy="563880"/>
                <wp:effectExtent l="19050" t="0" r="22860" b="45720"/>
                <wp:wrapNone/>
                <wp:docPr id="2094328276" name="Arrow: Down 4"/>
                <wp:cNvGraphicFramePr/>
                <a:graphic xmlns:a="http://schemas.openxmlformats.org/drawingml/2006/main">
                  <a:graphicData uri="http://schemas.microsoft.com/office/word/2010/wordprocessingShape">
                    <wps:wsp>
                      <wps:cNvSpPr/>
                      <wps:spPr>
                        <a:xfrm>
                          <a:off x="0" y="0"/>
                          <a:ext cx="396240" cy="563880"/>
                        </a:xfrm>
                        <a:prstGeom prst="down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Arrow: Down 4" style="position:absolute;margin-left:24.35pt;margin-top:184.25pt;width:31.2pt;height:44.4pt;z-index:25166131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fc000" strokecolor="#ffc000" strokeweight="1pt" type="#_x0000_t67" adj="14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" w14:anchorId="76B5B9A8"/>
            </w:pict>
          </mc:Fallback>
        </mc:AlternateContent>
      </w:r>
    </w:p>
    <w:tbl>
      <w:tblPr>
        <w:tblStyle w:val="TableGrid"/>
        <w:tblW w:w="0" w:type="auto"/>
        <w:tblLook w:val="04A0" w:firstRow="1" w:lastRow="0" w:firstColumn="1" w:lastColumn="0" w:noHBand="0" w:noVBand="1"/>
      </w:tblPr>
      <w:tblGrid>
        <w:gridCol w:w="1838"/>
        <w:gridCol w:w="8618"/>
      </w:tblGrid>
      <w:tr w:rsidR="00FB0159" w:rsidRPr="00213AE1" w14:paraId="20242084" w14:textId="77777777" w:rsidTr="00FC7EC4">
        <w:tc>
          <w:tcPr>
            <w:tcW w:w="1838" w:type="dxa"/>
            <w:shd w:val="clear" w:color="auto" w:fill="0F4761" w:themeFill="accent1" w:themeFillShade="BF"/>
          </w:tcPr>
          <w:p w14:paraId="525FB93E" w14:textId="3A2D89CC" w:rsidR="00FB0159" w:rsidRPr="00213AE1" w:rsidRDefault="00FB0159" w:rsidP="00FC7EC4">
            <w:pPr>
              <w:autoSpaceDE w:val="0"/>
              <w:autoSpaceDN w:val="0"/>
              <w:adjustRightInd w:val="0"/>
              <w:rPr>
                <w:rFonts w:cs="Calibri"/>
                <w:color w:val="FFFFFF" w:themeColor="background1"/>
                <w:szCs w:val="24"/>
              </w:rPr>
            </w:pPr>
            <w:r w:rsidRPr="00213AE1">
              <w:rPr>
                <w:rFonts w:cs="Calibri"/>
                <w:color w:val="FFFFFF" w:themeColor="background1"/>
                <w:szCs w:val="24"/>
              </w:rPr>
              <w:t>Verdere Onderwys en Opleiding (</w:t>
            </w:r>
            <w:r w:rsidR="00D95AD8">
              <w:rPr>
                <w:rFonts w:cs="Calibri"/>
                <w:color w:val="FFFFFF" w:themeColor="background1"/>
                <w:szCs w:val="24"/>
              </w:rPr>
              <w:t>VOO</w:t>
            </w:r>
            <w:r w:rsidRPr="00213AE1">
              <w:rPr>
                <w:rFonts w:cs="Calibri"/>
                <w:color w:val="FFFFFF" w:themeColor="background1"/>
                <w:szCs w:val="24"/>
              </w:rPr>
              <w:t>)</w:t>
            </w:r>
          </w:p>
          <w:p w14:paraId="7BEA7A3A" w14:textId="19380A94" w:rsidR="00FB0159" w:rsidRPr="00213AE1" w:rsidRDefault="00FB0159" w:rsidP="00FC7EC4">
            <w:pPr>
              <w:autoSpaceDE w:val="0"/>
              <w:autoSpaceDN w:val="0"/>
              <w:adjustRightInd w:val="0"/>
              <w:rPr>
                <w:rFonts w:cs="Calibri"/>
                <w:b/>
                <w:bCs/>
                <w:color w:val="FFFFFF" w:themeColor="background1"/>
                <w:szCs w:val="24"/>
              </w:rPr>
            </w:pPr>
            <w:r w:rsidRPr="00213AE1">
              <w:rPr>
                <w:rFonts w:cs="Calibri"/>
                <w:b/>
                <w:bCs/>
                <w:color w:val="FFFFFF" w:themeColor="background1"/>
                <w:szCs w:val="24"/>
              </w:rPr>
              <w:t>(Graad 10–12)</w:t>
            </w:r>
          </w:p>
          <w:p w14:paraId="6D5FFE2D" w14:textId="310F8374" w:rsidR="00FB0159" w:rsidRPr="00213AE1" w:rsidRDefault="00FB0159" w:rsidP="00FC7EC4">
            <w:pPr>
              <w:autoSpaceDE w:val="0"/>
              <w:autoSpaceDN w:val="0"/>
              <w:adjustRightInd w:val="0"/>
              <w:rPr>
                <w:rFonts w:cs="Calibri"/>
                <w:b/>
                <w:bCs/>
                <w:color w:val="000000"/>
                <w:szCs w:val="24"/>
              </w:rPr>
            </w:pPr>
          </w:p>
        </w:tc>
        <w:tc>
          <w:tcPr>
            <w:tcW w:w="8618" w:type="dxa"/>
          </w:tcPr>
          <w:p w14:paraId="2284E554" w14:textId="2FA308F5" w:rsidR="00F14E46" w:rsidRPr="00F14E46" w:rsidRDefault="00F14E46" w:rsidP="00F14E46">
            <w:pPr>
              <w:autoSpaceDE w:val="0"/>
              <w:autoSpaceDN w:val="0"/>
              <w:adjustRightInd w:val="0"/>
              <w:rPr>
                <w:rFonts w:cs="Calibri"/>
                <w:color w:val="000000"/>
                <w:szCs w:val="24"/>
              </w:rPr>
            </w:pPr>
            <w:r w:rsidRPr="00F14E46">
              <w:rPr>
                <w:rFonts w:cs="Calibri"/>
                <w:color w:val="000000"/>
                <w:szCs w:val="24"/>
              </w:rPr>
              <w:t xml:space="preserve">Gedurende hierdie fase berei leerders hulle voor om die </w:t>
            </w:r>
            <w:r w:rsidRPr="00F14E46">
              <w:rPr>
                <w:rFonts w:cs="Calibri"/>
                <w:b/>
                <w:bCs/>
                <w:color w:val="000000"/>
                <w:szCs w:val="24"/>
              </w:rPr>
              <w:t>Nasionale Senior Sertifikaat (NS</w:t>
            </w:r>
            <w:r>
              <w:rPr>
                <w:rFonts w:cs="Calibri"/>
                <w:b/>
                <w:bCs/>
                <w:color w:val="000000"/>
                <w:szCs w:val="24"/>
              </w:rPr>
              <w:t>S</w:t>
            </w:r>
            <w:r w:rsidRPr="00F14E46">
              <w:rPr>
                <w:rFonts w:cs="Calibri"/>
                <w:b/>
                <w:bCs/>
                <w:color w:val="000000"/>
                <w:szCs w:val="24"/>
              </w:rPr>
              <w:t>)</w:t>
            </w:r>
            <w:r w:rsidRPr="00F14E46">
              <w:rPr>
                <w:rFonts w:cs="Calibri"/>
                <w:color w:val="000000"/>
                <w:szCs w:val="24"/>
              </w:rPr>
              <w:t>, algemeen bekend as matriek, te verwerf. Hulle neem sewe vakke oor ’n tydperk van drie jaar, insluitend:</w:t>
            </w:r>
          </w:p>
          <w:p w14:paraId="4235EC75" w14:textId="10B59E41" w:rsidR="00FB0159" w:rsidRPr="00213AE1" w:rsidRDefault="00FB0159" w:rsidP="006E69BF">
            <w:pPr>
              <w:pStyle w:val="ListParagraph"/>
              <w:numPr>
                <w:ilvl w:val="1"/>
                <w:numId w:val="5"/>
              </w:numPr>
              <w:autoSpaceDE w:val="0"/>
              <w:autoSpaceDN w:val="0"/>
              <w:adjustRightInd w:val="0"/>
              <w:ind w:left="454"/>
              <w:rPr>
                <w:rFonts w:cs="Calibri"/>
                <w:color w:val="000000"/>
                <w:szCs w:val="24"/>
              </w:rPr>
            </w:pPr>
            <w:r w:rsidRPr="00213AE1">
              <w:rPr>
                <w:rFonts w:cs="Calibri"/>
                <w:color w:val="000000"/>
                <w:szCs w:val="24"/>
              </w:rPr>
              <w:t>Twee tale</w:t>
            </w:r>
          </w:p>
          <w:p w14:paraId="29BD28D6" w14:textId="3F7F3B8D" w:rsidR="00FB0159" w:rsidRPr="00213AE1" w:rsidRDefault="00FB0159" w:rsidP="006E69BF">
            <w:pPr>
              <w:pStyle w:val="ListParagraph"/>
              <w:numPr>
                <w:ilvl w:val="1"/>
                <w:numId w:val="5"/>
              </w:numPr>
              <w:autoSpaceDE w:val="0"/>
              <w:autoSpaceDN w:val="0"/>
              <w:adjustRightInd w:val="0"/>
              <w:ind w:left="454"/>
              <w:rPr>
                <w:rFonts w:cs="Calibri"/>
                <w:color w:val="000000"/>
                <w:szCs w:val="24"/>
              </w:rPr>
            </w:pPr>
            <w:r w:rsidRPr="00213AE1">
              <w:rPr>
                <w:rFonts w:cs="Calibri"/>
                <w:color w:val="000000"/>
                <w:szCs w:val="24"/>
              </w:rPr>
              <w:t>Wiskunde of Wiskundige Geletterdheid</w:t>
            </w:r>
          </w:p>
          <w:p w14:paraId="58D45589" w14:textId="14EE4103" w:rsidR="00FB0159" w:rsidRPr="00213AE1" w:rsidRDefault="00FB0159" w:rsidP="006E69BF">
            <w:pPr>
              <w:pStyle w:val="ListParagraph"/>
              <w:numPr>
                <w:ilvl w:val="1"/>
                <w:numId w:val="5"/>
              </w:numPr>
              <w:autoSpaceDE w:val="0"/>
              <w:autoSpaceDN w:val="0"/>
              <w:adjustRightInd w:val="0"/>
              <w:ind w:left="454"/>
              <w:rPr>
                <w:rFonts w:cs="Calibri"/>
                <w:color w:val="000000"/>
                <w:szCs w:val="24"/>
              </w:rPr>
            </w:pPr>
            <w:r w:rsidRPr="00213AE1">
              <w:rPr>
                <w:rFonts w:cs="Calibri"/>
                <w:color w:val="000000"/>
                <w:szCs w:val="24"/>
              </w:rPr>
              <w:t>Lewensoriënt</w:t>
            </w:r>
            <w:r w:rsidR="00F14E46">
              <w:rPr>
                <w:rFonts w:cs="Calibri"/>
                <w:color w:val="000000"/>
                <w:szCs w:val="24"/>
              </w:rPr>
              <w:t>ering</w:t>
            </w:r>
          </w:p>
          <w:p w14:paraId="64E240A9" w14:textId="08F11783" w:rsidR="00FB0159" w:rsidRPr="00213AE1" w:rsidRDefault="00FB0159" w:rsidP="006E69BF">
            <w:pPr>
              <w:pStyle w:val="ListParagraph"/>
              <w:numPr>
                <w:ilvl w:val="1"/>
                <w:numId w:val="5"/>
              </w:numPr>
              <w:autoSpaceDE w:val="0"/>
              <w:autoSpaceDN w:val="0"/>
              <w:adjustRightInd w:val="0"/>
              <w:ind w:left="454"/>
              <w:rPr>
                <w:rFonts w:cs="Calibri"/>
                <w:color w:val="000000"/>
                <w:szCs w:val="24"/>
              </w:rPr>
            </w:pPr>
            <w:r w:rsidRPr="00213AE1">
              <w:rPr>
                <w:rFonts w:cs="Calibri"/>
                <w:color w:val="000000"/>
                <w:szCs w:val="24"/>
              </w:rPr>
              <w:t>Drie keusevakke</w:t>
            </w:r>
          </w:p>
          <w:p w14:paraId="691AD281" w14:textId="77777777" w:rsidR="00FB0159" w:rsidRPr="00213AE1" w:rsidRDefault="00FB0159" w:rsidP="00FB0159">
            <w:pPr>
              <w:autoSpaceDE w:val="0"/>
              <w:autoSpaceDN w:val="0"/>
              <w:adjustRightInd w:val="0"/>
              <w:rPr>
                <w:rFonts w:cs="Calibri"/>
                <w:color w:val="000000"/>
                <w:szCs w:val="24"/>
              </w:rPr>
            </w:pPr>
          </w:p>
          <w:p w14:paraId="75BE49DA" w14:textId="1CF0BCBA" w:rsidR="00FB0159" w:rsidRPr="00213AE1" w:rsidRDefault="00F8198E" w:rsidP="0028760D">
            <w:pPr>
              <w:autoSpaceDE w:val="0"/>
              <w:autoSpaceDN w:val="0"/>
              <w:adjustRightInd w:val="0"/>
              <w:rPr>
                <w:rFonts w:cs="Calibri"/>
                <w:b/>
                <w:bCs/>
                <w:color w:val="000000"/>
                <w:szCs w:val="24"/>
              </w:rPr>
            </w:pPr>
            <w:r w:rsidRPr="00F8198E">
              <w:rPr>
                <w:rFonts w:cs="Calibri"/>
                <w:color w:val="000000"/>
                <w:szCs w:val="24"/>
              </w:rPr>
              <w:t xml:space="preserve">Hierdie vakkeuses is belangrik, aangesien dit ’n invloed het op wat leerders ná skool  </w:t>
            </w:r>
            <w:r w:rsidRPr="0078406C">
              <w:rPr>
                <w:rFonts w:cs="Calibri"/>
                <w:color w:val="000000"/>
                <w:szCs w:val="24"/>
              </w:rPr>
              <w:t>kan studeer. Die</w:t>
            </w:r>
            <w:r w:rsidRPr="00F8198E">
              <w:rPr>
                <w:rFonts w:cs="Calibri"/>
                <w:color w:val="000000"/>
                <w:szCs w:val="24"/>
              </w:rPr>
              <w:t xml:space="preserve"> </w:t>
            </w:r>
            <w:r>
              <w:rPr>
                <w:rFonts w:cs="Calibri"/>
                <w:color w:val="000000"/>
                <w:szCs w:val="24"/>
              </w:rPr>
              <w:t>VOO</w:t>
            </w:r>
            <w:r w:rsidRPr="00F8198E">
              <w:rPr>
                <w:rFonts w:cs="Calibri"/>
                <w:color w:val="000000"/>
                <w:szCs w:val="24"/>
              </w:rPr>
              <w:t>-fase sluit ook beroeps- en tegniese opleiding in wat by T</w:t>
            </w:r>
            <w:r>
              <w:rPr>
                <w:rFonts w:cs="Calibri"/>
                <w:color w:val="000000"/>
                <w:szCs w:val="24"/>
              </w:rPr>
              <w:t>BOO</w:t>
            </w:r>
            <w:r w:rsidRPr="00F8198E">
              <w:rPr>
                <w:rFonts w:cs="Calibri"/>
                <w:color w:val="000000"/>
                <w:szCs w:val="24"/>
              </w:rPr>
              <w:t>-kolleges aangebied word, waar leerders loopbaangerigte of tegniese roetes kan volg in plaas van die tradisionele Graad 10</w:t>
            </w:r>
            <w:r w:rsidR="002E28F9">
              <w:rPr>
                <w:rFonts w:cs="Calibri"/>
                <w:color w:val="000000"/>
                <w:szCs w:val="24"/>
              </w:rPr>
              <w:t>–</w:t>
            </w:r>
            <w:r w:rsidRPr="00F8198E">
              <w:rPr>
                <w:rFonts w:cs="Calibri"/>
                <w:color w:val="000000"/>
                <w:szCs w:val="24"/>
              </w:rPr>
              <w:t>12-skoolroete.</w:t>
            </w:r>
          </w:p>
        </w:tc>
      </w:tr>
    </w:tbl>
    <w:p w14:paraId="59402731" w14:textId="237313FE" w:rsidR="00FB0159" w:rsidRPr="00213AE1" w:rsidRDefault="00FB0159" w:rsidP="006448B9">
      <w:pPr>
        <w:autoSpaceDE w:val="0"/>
        <w:autoSpaceDN w:val="0"/>
        <w:adjustRightInd w:val="0"/>
        <w:rPr>
          <w:rFonts w:cs="Calibri"/>
          <w:b/>
          <w:bCs/>
          <w:color w:val="000000"/>
          <w:szCs w:val="24"/>
        </w:rPr>
      </w:pPr>
    </w:p>
    <w:p w14:paraId="1CB451BF" w14:textId="77777777" w:rsidR="00D062E6" w:rsidRPr="00213AE1" w:rsidRDefault="00D062E6" w:rsidP="006448B9">
      <w:pPr>
        <w:autoSpaceDE w:val="0"/>
        <w:autoSpaceDN w:val="0"/>
        <w:adjustRightInd w:val="0"/>
        <w:rPr>
          <w:rFonts w:cs="Calibri"/>
          <w:b/>
          <w:bCs/>
          <w:color w:val="000000"/>
          <w:szCs w:val="24"/>
        </w:rPr>
      </w:pPr>
    </w:p>
    <w:tbl>
      <w:tblPr>
        <w:tblStyle w:val="TableGrid"/>
        <w:tblW w:w="0" w:type="auto"/>
        <w:tblLook w:val="04A0" w:firstRow="1" w:lastRow="0" w:firstColumn="1" w:lastColumn="0" w:noHBand="0" w:noVBand="1"/>
      </w:tblPr>
      <w:tblGrid>
        <w:gridCol w:w="1838"/>
        <w:gridCol w:w="8618"/>
      </w:tblGrid>
      <w:tr w:rsidR="00F22918" w:rsidRPr="00213AE1" w14:paraId="35C658C0" w14:textId="77777777" w:rsidTr="00150B47">
        <w:trPr>
          <w:trHeight w:val="3451"/>
        </w:trPr>
        <w:tc>
          <w:tcPr>
            <w:tcW w:w="1838" w:type="dxa"/>
            <w:shd w:val="clear" w:color="auto" w:fill="0F4761" w:themeFill="accent1" w:themeFillShade="BF"/>
          </w:tcPr>
          <w:p w14:paraId="6E869439" w14:textId="77777777" w:rsidR="00F22918" w:rsidRPr="00213AE1" w:rsidRDefault="00F22918" w:rsidP="00FC7EC4">
            <w:pPr>
              <w:autoSpaceDE w:val="0"/>
              <w:autoSpaceDN w:val="0"/>
              <w:adjustRightInd w:val="0"/>
              <w:rPr>
                <w:rFonts w:cs="Calibri"/>
                <w:color w:val="FFFFFF" w:themeColor="background1"/>
                <w:szCs w:val="24"/>
              </w:rPr>
            </w:pPr>
            <w:r w:rsidRPr="00213AE1">
              <w:rPr>
                <w:rFonts w:cs="Calibri"/>
                <w:color w:val="FFFFFF" w:themeColor="background1"/>
                <w:szCs w:val="24"/>
              </w:rPr>
              <w:t>Hoër Onderwys en Opleiding</w:t>
            </w:r>
          </w:p>
          <w:p w14:paraId="3FCB0D02" w14:textId="7A44D6AA" w:rsidR="00F22918" w:rsidRPr="00213AE1" w:rsidRDefault="00F22918" w:rsidP="00FC7EC4">
            <w:pPr>
              <w:autoSpaceDE w:val="0"/>
              <w:autoSpaceDN w:val="0"/>
              <w:adjustRightInd w:val="0"/>
              <w:rPr>
                <w:rFonts w:cs="Calibri"/>
                <w:b/>
                <w:bCs/>
                <w:color w:val="FFFFFF" w:themeColor="background1"/>
                <w:szCs w:val="24"/>
              </w:rPr>
            </w:pPr>
            <w:r w:rsidRPr="00213AE1">
              <w:rPr>
                <w:rFonts w:cs="Calibri"/>
                <w:b/>
                <w:bCs/>
                <w:color w:val="FFFFFF" w:themeColor="background1"/>
                <w:szCs w:val="24"/>
              </w:rPr>
              <w:t>(Postmatriek kwalifikasies/ tersiêre studies)</w:t>
            </w:r>
          </w:p>
          <w:p w14:paraId="6BBEC9AF" w14:textId="77777777" w:rsidR="00F22918" w:rsidRPr="00213AE1" w:rsidRDefault="00F22918" w:rsidP="00FC7EC4">
            <w:pPr>
              <w:autoSpaceDE w:val="0"/>
              <w:autoSpaceDN w:val="0"/>
              <w:adjustRightInd w:val="0"/>
              <w:rPr>
                <w:rFonts w:cs="Calibri"/>
                <w:b/>
                <w:bCs/>
                <w:color w:val="000000"/>
                <w:szCs w:val="24"/>
              </w:rPr>
            </w:pPr>
          </w:p>
        </w:tc>
        <w:tc>
          <w:tcPr>
            <w:tcW w:w="8618" w:type="dxa"/>
          </w:tcPr>
          <w:p w14:paraId="4A918F6A" w14:textId="5D7B64DE" w:rsidR="00C84323" w:rsidRPr="00213AE1" w:rsidRDefault="00C84323" w:rsidP="00C84323">
            <w:pPr>
              <w:autoSpaceDE w:val="0"/>
              <w:autoSpaceDN w:val="0"/>
              <w:adjustRightInd w:val="0"/>
              <w:rPr>
                <w:rFonts w:cs="Calibri"/>
                <w:color w:val="000000"/>
                <w:szCs w:val="24"/>
              </w:rPr>
            </w:pPr>
            <w:r w:rsidRPr="00213AE1">
              <w:rPr>
                <w:rFonts w:cs="Calibri"/>
                <w:color w:val="000000"/>
                <w:szCs w:val="24"/>
              </w:rPr>
              <w:t>N</w:t>
            </w:r>
            <w:r w:rsidR="00074A8E">
              <w:rPr>
                <w:rFonts w:cs="Calibri"/>
                <w:color w:val="000000"/>
                <w:szCs w:val="24"/>
              </w:rPr>
              <w:t>á</w:t>
            </w:r>
            <w:r w:rsidRPr="00213AE1">
              <w:rPr>
                <w:rFonts w:cs="Calibri"/>
                <w:color w:val="000000"/>
                <w:szCs w:val="24"/>
              </w:rPr>
              <w:t xml:space="preserve"> suksesvolle voltooiing van Graad 12 en die verkryging van die NS</w:t>
            </w:r>
            <w:r w:rsidR="00D702E7">
              <w:rPr>
                <w:rFonts w:cs="Calibri"/>
                <w:color w:val="000000"/>
                <w:szCs w:val="24"/>
              </w:rPr>
              <w:t>S</w:t>
            </w:r>
            <w:r w:rsidRPr="00213AE1">
              <w:rPr>
                <w:rFonts w:cs="Calibri"/>
                <w:color w:val="000000"/>
                <w:szCs w:val="24"/>
              </w:rPr>
              <w:t xml:space="preserve"> met die toepaslike slaag</w:t>
            </w:r>
            <w:r w:rsidR="000C504E">
              <w:rPr>
                <w:rFonts w:cs="Calibri"/>
                <w:color w:val="000000"/>
                <w:szCs w:val="24"/>
              </w:rPr>
              <w:t>-kategorie</w:t>
            </w:r>
            <w:r w:rsidRPr="00213AE1">
              <w:rPr>
                <w:rFonts w:cs="Calibri"/>
                <w:color w:val="000000"/>
                <w:szCs w:val="24"/>
              </w:rPr>
              <w:t>, kan leerders aansoek doen om hul studies voort te sit by:</w:t>
            </w:r>
          </w:p>
          <w:p w14:paraId="6D03D2DB" w14:textId="5D28F991" w:rsidR="00C84323" w:rsidRPr="00213AE1" w:rsidRDefault="00C534CB" w:rsidP="006E69BF">
            <w:pPr>
              <w:pStyle w:val="ListParagraph"/>
              <w:numPr>
                <w:ilvl w:val="0"/>
                <w:numId w:val="4"/>
              </w:numPr>
              <w:autoSpaceDE w:val="0"/>
              <w:autoSpaceDN w:val="0"/>
              <w:adjustRightInd w:val="0"/>
              <w:ind w:left="454"/>
              <w:rPr>
                <w:rFonts w:cs="Calibri"/>
                <w:color w:val="000000"/>
                <w:szCs w:val="24"/>
              </w:rPr>
            </w:pPr>
            <w:r w:rsidRPr="00213AE1">
              <w:rPr>
                <w:rFonts w:cs="Calibri"/>
                <w:color w:val="000000"/>
                <w:szCs w:val="24"/>
              </w:rPr>
              <w:t>Openbare en private universiteite</w:t>
            </w:r>
          </w:p>
          <w:p w14:paraId="5B63ED1D" w14:textId="07134E09" w:rsidR="00C84323" w:rsidRPr="00213AE1" w:rsidRDefault="00C84323" w:rsidP="006E69BF">
            <w:pPr>
              <w:pStyle w:val="ListParagraph"/>
              <w:numPr>
                <w:ilvl w:val="0"/>
                <w:numId w:val="4"/>
              </w:numPr>
              <w:autoSpaceDE w:val="0"/>
              <w:autoSpaceDN w:val="0"/>
              <w:adjustRightInd w:val="0"/>
              <w:ind w:left="454"/>
              <w:rPr>
                <w:rFonts w:cs="Calibri"/>
                <w:color w:val="000000"/>
                <w:szCs w:val="24"/>
              </w:rPr>
            </w:pPr>
            <w:r w:rsidRPr="00213AE1">
              <w:rPr>
                <w:rFonts w:cs="Calibri"/>
                <w:color w:val="000000"/>
                <w:szCs w:val="24"/>
              </w:rPr>
              <w:t>Universiteite van Tegnologie</w:t>
            </w:r>
          </w:p>
          <w:p w14:paraId="57571D81" w14:textId="0378769A" w:rsidR="00C84323" w:rsidRPr="00213AE1" w:rsidRDefault="00C84323" w:rsidP="006E69BF">
            <w:pPr>
              <w:pStyle w:val="ListParagraph"/>
              <w:numPr>
                <w:ilvl w:val="0"/>
                <w:numId w:val="4"/>
              </w:numPr>
              <w:autoSpaceDE w:val="0"/>
              <w:autoSpaceDN w:val="0"/>
              <w:adjustRightInd w:val="0"/>
              <w:ind w:left="454"/>
              <w:rPr>
                <w:rFonts w:cs="Calibri"/>
                <w:color w:val="000000"/>
                <w:szCs w:val="24"/>
              </w:rPr>
            </w:pPr>
            <w:r w:rsidRPr="00213AE1">
              <w:rPr>
                <w:rFonts w:cs="Calibri"/>
                <w:color w:val="000000"/>
                <w:szCs w:val="24"/>
              </w:rPr>
              <w:t>T</w:t>
            </w:r>
            <w:r w:rsidR="00DD471B">
              <w:rPr>
                <w:rFonts w:cs="Calibri"/>
                <w:color w:val="000000"/>
                <w:szCs w:val="24"/>
              </w:rPr>
              <w:t>BOO</w:t>
            </w:r>
            <w:r w:rsidRPr="00213AE1">
              <w:rPr>
                <w:rFonts w:cs="Calibri"/>
                <w:color w:val="000000"/>
                <w:szCs w:val="24"/>
              </w:rPr>
              <w:t>-kolleges</w:t>
            </w:r>
          </w:p>
          <w:p w14:paraId="4413C1AB" w14:textId="77777777" w:rsidR="00C84323" w:rsidRPr="00213AE1" w:rsidRDefault="00C84323" w:rsidP="006E69BF">
            <w:pPr>
              <w:pStyle w:val="ListParagraph"/>
              <w:numPr>
                <w:ilvl w:val="0"/>
                <w:numId w:val="4"/>
              </w:numPr>
              <w:autoSpaceDE w:val="0"/>
              <w:autoSpaceDN w:val="0"/>
              <w:adjustRightInd w:val="0"/>
              <w:ind w:left="454"/>
              <w:rPr>
                <w:rFonts w:cs="Calibri"/>
                <w:color w:val="000000"/>
                <w:szCs w:val="24"/>
              </w:rPr>
            </w:pPr>
            <w:r w:rsidRPr="00213AE1">
              <w:rPr>
                <w:rFonts w:cs="Calibri"/>
                <w:color w:val="000000"/>
                <w:szCs w:val="24"/>
              </w:rPr>
              <w:t>Privaat kolleges en opleidingsinstellings</w:t>
            </w:r>
          </w:p>
          <w:p w14:paraId="44F994DD" w14:textId="77777777" w:rsidR="00C84323" w:rsidRPr="00213AE1" w:rsidRDefault="00C84323" w:rsidP="00C84323">
            <w:pPr>
              <w:autoSpaceDE w:val="0"/>
              <w:autoSpaceDN w:val="0"/>
              <w:adjustRightInd w:val="0"/>
              <w:rPr>
                <w:rFonts w:cs="Calibri"/>
                <w:color w:val="000000"/>
                <w:szCs w:val="24"/>
              </w:rPr>
            </w:pPr>
          </w:p>
          <w:p w14:paraId="195CBE2F" w14:textId="720295E8" w:rsidR="00E71408" w:rsidRDefault="00AD18CC" w:rsidP="00C84323">
            <w:pPr>
              <w:autoSpaceDE w:val="0"/>
              <w:autoSpaceDN w:val="0"/>
              <w:adjustRightInd w:val="0"/>
              <w:rPr>
                <w:rFonts w:cs="Calibri"/>
                <w:color w:val="000000"/>
                <w:szCs w:val="24"/>
              </w:rPr>
            </w:pPr>
            <w:r w:rsidRPr="00AD18CC">
              <w:rPr>
                <w:rFonts w:cs="Calibri"/>
                <w:color w:val="000000"/>
                <w:szCs w:val="24"/>
              </w:rPr>
              <w:t>Hierdie instellings bied kwalifikasies aan wat strek van N</w:t>
            </w:r>
            <w:r>
              <w:rPr>
                <w:rFonts w:cs="Calibri"/>
                <w:color w:val="000000"/>
                <w:szCs w:val="24"/>
              </w:rPr>
              <w:t>KR</w:t>
            </w:r>
            <w:r w:rsidRPr="00AD18CC">
              <w:rPr>
                <w:rFonts w:cs="Calibri"/>
                <w:color w:val="000000"/>
                <w:szCs w:val="24"/>
              </w:rPr>
              <w:t xml:space="preserve">-vlak 5 tot </w:t>
            </w:r>
            <w:r>
              <w:rPr>
                <w:rFonts w:cs="Calibri"/>
                <w:color w:val="000000"/>
                <w:szCs w:val="24"/>
              </w:rPr>
              <w:t>NKR-</w:t>
            </w:r>
            <w:r w:rsidRPr="00AD18CC">
              <w:rPr>
                <w:rFonts w:cs="Calibri"/>
                <w:color w:val="000000"/>
                <w:szCs w:val="24"/>
              </w:rPr>
              <w:t>vlak 10.</w:t>
            </w:r>
          </w:p>
          <w:p w14:paraId="70DC727A" w14:textId="77777777" w:rsidR="00AD18CC" w:rsidRPr="00213AE1" w:rsidRDefault="00AD18CC" w:rsidP="00C84323">
            <w:pPr>
              <w:autoSpaceDE w:val="0"/>
              <w:autoSpaceDN w:val="0"/>
              <w:adjustRightInd w:val="0"/>
              <w:rPr>
                <w:rFonts w:cs="Calibri"/>
                <w:color w:val="000000"/>
                <w:szCs w:val="24"/>
              </w:rPr>
            </w:pPr>
          </w:p>
          <w:p w14:paraId="194BE5EF" w14:textId="333BCAC0" w:rsidR="00E71408" w:rsidRPr="00213AE1" w:rsidRDefault="00E71408" w:rsidP="00E71408">
            <w:pPr>
              <w:autoSpaceDE w:val="0"/>
              <w:autoSpaceDN w:val="0"/>
              <w:adjustRightInd w:val="0"/>
              <w:rPr>
                <w:rFonts w:cs="Calibri"/>
                <w:color w:val="000000"/>
                <w:szCs w:val="24"/>
              </w:rPr>
            </w:pPr>
            <w:r w:rsidRPr="00213AE1">
              <w:rPr>
                <w:rFonts w:cs="Calibri"/>
                <w:color w:val="000000"/>
                <w:szCs w:val="24"/>
              </w:rPr>
              <w:t>Hoër Onderwys en Opleiding sluit</w:t>
            </w:r>
            <w:r w:rsidR="00AD18CC">
              <w:rPr>
                <w:rFonts w:cs="Calibri"/>
                <w:color w:val="000000"/>
                <w:szCs w:val="24"/>
              </w:rPr>
              <w:t xml:space="preserve"> die volgende</w:t>
            </w:r>
            <w:r w:rsidRPr="00213AE1">
              <w:rPr>
                <w:rFonts w:cs="Calibri"/>
                <w:color w:val="000000"/>
                <w:szCs w:val="24"/>
              </w:rPr>
              <w:t xml:space="preserve"> in:</w:t>
            </w:r>
          </w:p>
          <w:p w14:paraId="72F76E9A" w14:textId="5DAE16EA" w:rsidR="00E71408" w:rsidRPr="00213AE1" w:rsidRDefault="00E71408" w:rsidP="006E69BF">
            <w:pPr>
              <w:pStyle w:val="ListParagraph"/>
              <w:numPr>
                <w:ilvl w:val="0"/>
                <w:numId w:val="7"/>
              </w:numPr>
              <w:autoSpaceDE w:val="0"/>
              <w:autoSpaceDN w:val="0"/>
              <w:adjustRightInd w:val="0"/>
              <w:ind w:left="454"/>
              <w:rPr>
                <w:rFonts w:cs="Calibri"/>
                <w:color w:val="000000"/>
                <w:szCs w:val="24"/>
              </w:rPr>
            </w:pPr>
            <w:r w:rsidRPr="00213AE1">
              <w:rPr>
                <w:rFonts w:cs="Calibri"/>
                <w:b/>
                <w:bCs/>
                <w:color w:val="000000"/>
                <w:szCs w:val="24"/>
              </w:rPr>
              <w:t>Voorgraadse kwalifikasies</w:t>
            </w:r>
            <w:r w:rsidRPr="00213AE1">
              <w:rPr>
                <w:rFonts w:cs="Calibri"/>
                <w:color w:val="000000"/>
                <w:szCs w:val="24"/>
              </w:rPr>
              <w:t xml:space="preserve">, </w:t>
            </w:r>
            <w:r w:rsidR="00AD18CC">
              <w:rPr>
                <w:rFonts w:cs="Calibri"/>
                <w:color w:val="000000"/>
                <w:szCs w:val="24"/>
              </w:rPr>
              <w:t>byvoorbeeld:</w:t>
            </w:r>
            <w:r w:rsidRPr="00213AE1">
              <w:rPr>
                <w:rFonts w:cs="Calibri"/>
                <w:color w:val="000000"/>
                <w:szCs w:val="24"/>
              </w:rPr>
              <w:t xml:space="preserve"> sertifikate, diplomas en grade</w:t>
            </w:r>
          </w:p>
          <w:p w14:paraId="532B765D" w14:textId="7084B6AF" w:rsidR="00E71408" w:rsidRPr="00213AE1" w:rsidRDefault="00E71408" w:rsidP="006E69BF">
            <w:pPr>
              <w:pStyle w:val="ListParagraph"/>
              <w:numPr>
                <w:ilvl w:val="0"/>
                <w:numId w:val="7"/>
              </w:numPr>
              <w:autoSpaceDE w:val="0"/>
              <w:autoSpaceDN w:val="0"/>
              <w:adjustRightInd w:val="0"/>
              <w:ind w:left="454"/>
              <w:rPr>
                <w:rFonts w:cs="Calibri"/>
                <w:color w:val="000000"/>
                <w:szCs w:val="24"/>
              </w:rPr>
            </w:pPr>
            <w:r w:rsidRPr="00213AE1">
              <w:rPr>
                <w:rFonts w:cs="Calibri"/>
                <w:b/>
                <w:bCs/>
                <w:color w:val="000000"/>
                <w:szCs w:val="24"/>
              </w:rPr>
              <w:t>Nagraadse studies</w:t>
            </w:r>
            <w:r w:rsidR="00414694">
              <w:rPr>
                <w:rFonts w:cs="Calibri"/>
                <w:b/>
                <w:bCs/>
                <w:color w:val="000000"/>
                <w:szCs w:val="24"/>
              </w:rPr>
              <w:t>,</w:t>
            </w:r>
            <w:r w:rsidRPr="00213AE1">
              <w:rPr>
                <w:rFonts w:cs="Calibri"/>
                <w:color w:val="000000"/>
                <w:szCs w:val="24"/>
              </w:rPr>
              <w:t xml:space="preserve"> </w:t>
            </w:r>
            <w:r w:rsidR="00414694" w:rsidRPr="00414694">
              <w:rPr>
                <w:rFonts w:cs="Calibri"/>
                <w:color w:val="000000"/>
                <w:szCs w:val="24"/>
              </w:rPr>
              <w:t>wat ná die voltooiing van ’n graad gevolg word, insluitend:</w:t>
            </w:r>
          </w:p>
          <w:p w14:paraId="5BB9CDDF" w14:textId="77777777" w:rsidR="00E71408" w:rsidRPr="00213AE1" w:rsidRDefault="00E71408" w:rsidP="006E69BF">
            <w:pPr>
              <w:pStyle w:val="ListParagraph"/>
              <w:numPr>
                <w:ilvl w:val="0"/>
                <w:numId w:val="8"/>
              </w:numPr>
              <w:autoSpaceDE w:val="0"/>
              <w:autoSpaceDN w:val="0"/>
              <w:adjustRightInd w:val="0"/>
              <w:ind w:left="879"/>
              <w:rPr>
                <w:rFonts w:cs="Calibri"/>
                <w:color w:val="000000"/>
                <w:szCs w:val="24"/>
              </w:rPr>
            </w:pPr>
            <w:r w:rsidRPr="00213AE1">
              <w:rPr>
                <w:rFonts w:cs="Calibri"/>
                <w:color w:val="000000"/>
                <w:szCs w:val="24"/>
              </w:rPr>
              <w:t>Honneursgrade</w:t>
            </w:r>
          </w:p>
          <w:p w14:paraId="009F1FB8" w14:textId="77777777" w:rsidR="00E71408" w:rsidRPr="00213AE1" w:rsidRDefault="00E71408" w:rsidP="006E69BF">
            <w:pPr>
              <w:pStyle w:val="ListParagraph"/>
              <w:numPr>
                <w:ilvl w:val="0"/>
                <w:numId w:val="8"/>
              </w:numPr>
              <w:autoSpaceDE w:val="0"/>
              <w:autoSpaceDN w:val="0"/>
              <w:adjustRightInd w:val="0"/>
              <w:ind w:left="879"/>
              <w:rPr>
                <w:rFonts w:cs="Calibri"/>
                <w:color w:val="000000"/>
                <w:szCs w:val="24"/>
              </w:rPr>
            </w:pPr>
            <w:r w:rsidRPr="00213AE1">
              <w:rPr>
                <w:rFonts w:cs="Calibri"/>
                <w:color w:val="000000"/>
                <w:szCs w:val="24"/>
              </w:rPr>
              <w:t>Meestersgrade</w:t>
            </w:r>
          </w:p>
          <w:p w14:paraId="0C01A291" w14:textId="0CA8C3AD" w:rsidR="00F22918" w:rsidRPr="00213AE1" w:rsidRDefault="00E71408" w:rsidP="006E69BF">
            <w:pPr>
              <w:pStyle w:val="ListParagraph"/>
              <w:numPr>
                <w:ilvl w:val="0"/>
                <w:numId w:val="8"/>
              </w:numPr>
              <w:autoSpaceDE w:val="0"/>
              <w:autoSpaceDN w:val="0"/>
              <w:adjustRightInd w:val="0"/>
              <w:ind w:left="879"/>
              <w:rPr>
                <w:rFonts w:cs="Calibri"/>
                <w:b/>
                <w:bCs/>
                <w:color w:val="000000"/>
                <w:szCs w:val="24"/>
              </w:rPr>
            </w:pPr>
            <w:r w:rsidRPr="00213AE1">
              <w:rPr>
                <w:rFonts w:cs="Calibri"/>
                <w:color w:val="000000"/>
                <w:szCs w:val="24"/>
              </w:rPr>
              <w:t>Doktorsgrade (PhD's)</w:t>
            </w:r>
          </w:p>
        </w:tc>
      </w:tr>
    </w:tbl>
    <w:p w14:paraId="7C41B565" w14:textId="77777777" w:rsidR="00F22918" w:rsidRPr="00213AE1" w:rsidRDefault="00F22918" w:rsidP="006448B9">
      <w:pPr>
        <w:autoSpaceDE w:val="0"/>
        <w:autoSpaceDN w:val="0"/>
        <w:adjustRightInd w:val="0"/>
        <w:rPr>
          <w:rFonts w:cs="Calibri"/>
          <w:b/>
          <w:bCs/>
          <w:color w:val="000000"/>
          <w:szCs w:val="24"/>
        </w:rPr>
      </w:pPr>
    </w:p>
    <w:p w14:paraId="4A7783FA" w14:textId="77777777" w:rsidR="00F43FCA" w:rsidRPr="00213AE1" w:rsidRDefault="00F43FCA" w:rsidP="000F572D">
      <w:pPr>
        <w:rPr>
          <w:rFonts w:cs="Calibri"/>
          <w:b/>
          <w:bCs/>
          <w:color w:val="0A2F41" w:themeColor="accent1" w:themeShade="80"/>
          <w:sz w:val="28"/>
          <w:szCs w:val="28"/>
        </w:rPr>
      </w:pPr>
    </w:p>
    <w:p w14:paraId="6605029D" w14:textId="77777777" w:rsidR="00F43FCA" w:rsidRPr="00213AE1" w:rsidRDefault="00F43FCA" w:rsidP="000F572D">
      <w:pPr>
        <w:rPr>
          <w:rFonts w:cs="Calibri"/>
          <w:b/>
          <w:bCs/>
          <w:color w:val="0A2F41" w:themeColor="accent1" w:themeShade="80"/>
          <w:sz w:val="28"/>
          <w:szCs w:val="28"/>
        </w:rPr>
      </w:pPr>
    </w:p>
    <w:p w14:paraId="2CBF5EFD" w14:textId="158A903B" w:rsidR="00D062E6" w:rsidRPr="00213AE1" w:rsidRDefault="00D062E6">
      <w:pPr>
        <w:rPr>
          <w:rFonts w:cs="Calibri"/>
          <w:b/>
          <w:bCs/>
          <w:color w:val="0A2F41" w:themeColor="accent1" w:themeShade="80"/>
          <w:sz w:val="28"/>
          <w:szCs w:val="28"/>
        </w:rPr>
      </w:pPr>
      <w:r w:rsidRPr="00213AE1">
        <w:rPr>
          <w:rFonts w:cs="Calibri"/>
          <w:b/>
          <w:bCs/>
          <w:color w:val="0A2F41" w:themeColor="accent1" w:themeShade="80"/>
          <w:sz w:val="28"/>
          <w:szCs w:val="28"/>
        </w:rPr>
        <w:br w:type="page"/>
      </w:r>
    </w:p>
    <w:p w14:paraId="310A4860" w14:textId="4F3852A2" w:rsidR="000F572D" w:rsidRPr="00213AE1" w:rsidRDefault="000F572D" w:rsidP="000F572D">
      <w:pPr>
        <w:rPr>
          <w:rFonts w:cs="Calibri"/>
          <w:b/>
          <w:bCs/>
          <w:color w:val="0A2F41" w:themeColor="accent1" w:themeShade="80"/>
          <w:sz w:val="28"/>
          <w:szCs w:val="28"/>
        </w:rPr>
      </w:pPr>
      <w:r w:rsidRPr="00213AE1">
        <w:rPr>
          <w:rFonts w:cs="Calibri"/>
          <w:b/>
          <w:bCs/>
          <w:color w:val="0A2F41" w:themeColor="accent1" w:themeShade="80"/>
          <w:sz w:val="28"/>
          <w:szCs w:val="28"/>
        </w:rPr>
        <w:t xml:space="preserve">Die vereistes vir toelating tot addisionele </w:t>
      </w:r>
      <w:r w:rsidRPr="0078406C">
        <w:rPr>
          <w:rFonts w:cs="Calibri"/>
          <w:b/>
          <w:bCs/>
          <w:color w:val="0A2F41" w:themeColor="accent1" w:themeShade="80"/>
          <w:sz w:val="28"/>
          <w:szCs w:val="28"/>
        </w:rPr>
        <w:t xml:space="preserve">en </w:t>
      </w:r>
      <w:r w:rsidR="004E3E8D" w:rsidRPr="0078406C">
        <w:rPr>
          <w:rFonts w:cs="Calibri"/>
          <w:b/>
          <w:bCs/>
          <w:color w:val="0A2F41" w:themeColor="accent1" w:themeShade="80"/>
          <w:sz w:val="28"/>
          <w:szCs w:val="28"/>
        </w:rPr>
        <w:t>H</w:t>
      </w:r>
      <w:r w:rsidRPr="0078406C">
        <w:rPr>
          <w:rFonts w:cs="Calibri"/>
          <w:b/>
          <w:bCs/>
          <w:color w:val="0A2F41" w:themeColor="accent1" w:themeShade="80"/>
          <w:sz w:val="28"/>
          <w:szCs w:val="28"/>
        </w:rPr>
        <w:t>oër</w:t>
      </w:r>
      <w:r w:rsidR="004E3E8D" w:rsidRPr="0078406C">
        <w:rPr>
          <w:rFonts w:cs="Calibri"/>
          <w:b/>
          <w:bCs/>
          <w:color w:val="0A2F41" w:themeColor="accent1" w:themeShade="80"/>
          <w:sz w:val="28"/>
          <w:szCs w:val="28"/>
        </w:rPr>
        <w:t xml:space="preserve"> O</w:t>
      </w:r>
      <w:r w:rsidRPr="0078406C">
        <w:rPr>
          <w:rFonts w:cs="Calibri"/>
          <w:b/>
          <w:bCs/>
          <w:color w:val="0A2F41" w:themeColor="accent1" w:themeShade="80"/>
          <w:sz w:val="28"/>
          <w:szCs w:val="28"/>
        </w:rPr>
        <w:t>nderwyskursusse waarin</w:t>
      </w:r>
      <w:r w:rsidRPr="00213AE1">
        <w:rPr>
          <w:rFonts w:cs="Calibri"/>
          <w:b/>
          <w:bCs/>
          <w:color w:val="0A2F41" w:themeColor="accent1" w:themeShade="80"/>
          <w:sz w:val="28"/>
          <w:szCs w:val="28"/>
        </w:rPr>
        <w:t xml:space="preserve"> jy </w:t>
      </w:r>
      <w:r w:rsidR="00414694">
        <w:rPr>
          <w:rFonts w:cs="Calibri"/>
          <w:b/>
          <w:bCs/>
          <w:color w:val="0A2F41" w:themeColor="accent1" w:themeShade="80"/>
          <w:sz w:val="28"/>
          <w:szCs w:val="28"/>
        </w:rPr>
        <w:t>moontlik</w:t>
      </w:r>
      <w:r w:rsidRPr="00213AE1">
        <w:rPr>
          <w:rFonts w:cs="Calibri"/>
          <w:b/>
          <w:bCs/>
          <w:color w:val="0A2F41" w:themeColor="accent1" w:themeShade="80"/>
          <w:sz w:val="28"/>
          <w:szCs w:val="28"/>
        </w:rPr>
        <w:t xml:space="preserve"> belangstel</w:t>
      </w:r>
    </w:p>
    <w:p w14:paraId="0C351AA6" w14:textId="41C5ED68" w:rsidR="00CD5ECB" w:rsidRPr="00213AE1" w:rsidRDefault="00CD5ECB" w:rsidP="00EE3DED">
      <w:pPr>
        <w:rPr>
          <w:rFonts w:cs="Calibri"/>
          <w:szCs w:val="24"/>
        </w:rPr>
      </w:pPr>
      <w:r w:rsidRPr="00CD5ECB">
        <w:rPr>
          <w:rFonts w:cs="Calibri"/>
          <w:szCs w:val="24"/>
        </w:rPr>
        <w:t>Daar is vier NS</w:t>
      </w:r>
      <w:r>
        <w:rPr>
          <w:rFonts w:cs="Calibri"/>
          <w:szCs w:val="24"/>
        </w:rPr>
        <w:t>S</w:t>
      </w:r>
      <w:r w:rsidRPr="00CD5ECB">
        <w:rPr>
          <w:rFonts w:cs="Calibri"/>
          <w:szCs w:val="24"/>
        </w:rPr>
        <w:t>-slaag</w:t>
      </w:r>
      <w:r w:rsidR="00652D75">
        <w:rPr>
          <w:rFonts w:cs="Calibri"/>
          <w:szCs w:val="24"/>
        </w:rPr>
        <w:t>-kategorieë</w:t>
      </w:r>
      <w:r w:rsidRPr="00CD5ECB">
        <w:rPr>
          <w:rFonts w:cs="Calibri"/>
          <w:szCs w:val="24"/>
        </w:rPr>
        <w:t>, en elke slaag</w:t>
      </w:r>
      <w:r w:rsidR="000C504E">
        <w:rPr>
          <w:rFonts w:cs="Calibri"/>
          <w:szCs w:val="24"/>
        </w:rPr>
        <w:t>-kategorie</w:t>
      </w:r>
      <w:r w:rsidRPr="00CD5ECB">
        <w:rPr>
          <w:rFonts w:cs="Calibri"/>
          <w:szCs w:val="24"/>
        </w:rPr>
        <w:t xml:space="preserve"> bepaal </w:t>
      </w:r>
      <w:r w:rsidR="00F455D6">
        <w:rPr>
          <w:rFonts w:cs="Calibri"/>
          <w:szCs w:val="24"/>
        </w:rPr>
        <w:t xml:space="preserve">die </w:t>
      </w:r>
      <w:r w:rsidRPr="00CD5ECB">
        <w:rPr>
          <w:rFonts w:cs="Calibri"/>
          <w:szCs w:val="24"/>
        </w:rPr>
        <w:t xml:space="preserve">tipe tersiêre studie </w:t>
      </w:r>
      <w:r w:rsidR="00F455D6">
        <w:rPr>
          <w:rFonts w:cs="Calibri"/>
          <w:szCs w:val="24"/>
        </w:rPr>
        <w:t xml:space="preserve">waarvoor </w:t>
      </w:r>
      <w:r w:rsidRPr="00CD5ECB">
        <w:rPr>
          <w:rFonts w:cs="Calibri"/>
          <w:szCs w:val="24"/>
        </w:rPr>
        <w:t xml:space="preserve">’n leerder ná skool kan aansoek doen. Die </w:t>
      </w:r>
      <w:r w:rsidR="00F455D6">
        <w:rPr>
          <w:rFonts w:cs="Calibri"/>
          <w:szCs w:val="24"/>
        </w:rPr>
        <w:t xml:space="preserve">onderstaande </w:t>
      </w:r>
      <w:r w:rsidRPr="00CD5ECB">
        <w:rPr>
          <w:rFonts w:cs="Calibri"/>
          <w:szCs w:val="24"/>
        </w:rPr>
        <w:t>tabel verduidelik die verskillende slaag</w:t>
      </w:r>
      <w:r w:rsidR="000C504E">
        <w:rPr>
          <w:rFonts w:cs="Calibri"/>
          <w:szCs w:val="24"/>
        </w:rPr>
        <w:t>-kategorieë</w:t>
      </w:r>
      <w:r w:rsidRPr="00CD5ECB">
        <w:rPr>
          <w:rFonts w:cs="Calibri"/>
          <w:szCs w:val="24"/>
        </w:rPr>
        <w:t>.</w:t>
      </w:r>
    </w:p>
    <w:p w14:paraId="72B10639" w14:textId="77777777" w:rsidR="00EB4F64" w:rsidRPr="00213AE1" w:rsidRDefault="00EB4F64" w:rsidP="00EE3DED">
      <w:pPr>
        <w:rPr>
          <w:rFonts w:cs="Calibri"/>
          <w:szCs w:val="24"/>
        </w:rPr>
      </w:pPr>
    </w:p>
    <w:tbl>
      <w:tblPr>
        <w:tblStyle w:val="TableGrid"/>
        <w:tblW w:w="10485" w:type="dxa"/>
        <w:tblLook w:val="04A0" w:firstRow="1" w:lastRow="0" w:firstColumn="1" w:lastColumn="0" w:noHBand="0" w:noVBand="1"/>
      </w:tblPr>
      <w:tblGrid>
        <w:gridCol w:w="2155"/>
        <w:gridCol w:w="4832"/>
        <w:gridCol w:w="3498"/>
      </w:tblGrid>
      <w:tr w:rsidR="00E2320A" w:rsidRPr="00213AE1" w14:paraId="3FC812F9" w14:textId="77777777" w:rsidTr="00061C6C">
        <w:tc>
          <w:tcPr>
            <w:tcW w:w="1696" w:type="dxa"/>
            <w:shd w:val="clear" w:color="auto" w:fill="0F4761" w:themeFill="accent1" w:themeFillShade="BF"/>
          </w:tcPr>
          <w:p w14:paraId="7A24E1E2" w14:textId="4882E037" w:rsidR="00E2320A" w:rsidRPr="00213AE1" w:rsidRDefault="00E2320A" w:rsidP="00EE3DED">
            <w:pPr>
              <w:rPr>
                <w:rFonts w:cs="Calibri"/>
                <w:szCs w:val="24"/>
              </w:rPr>
            </w:pPr>
            <w:r w:rsidRPr="00213AE1">
              <w:rPr>
                <w:rFonts w:cs="Calibri"/>
                <w:szCs w:val="24"/>
              </w:rPr>
              <w:t>NS</w:t>
            </w:r>
            <w:r w:rsidR="00F455D6">
              <w:rPr>
                <w:rFonts w:cs="Calibri"/>
                <w:szCs w:val="24"/>
              </w:rPr>
              <w:t>S</w:t>
            </w:r>
            <w:r w:rsidRPr="00213AE1">
              <w:rPr>
                <w:rFonts w:cs="Calibri"/>
                <w:szCs w:val="24"/>
              </w:rPr>
              <w:t>-slaag</w:t>
            </w:r>
            <w:r w:rsidR="000C504E">
              <w:rPr>
                <w:rFonts w:cs="Calibri"/>
                <w:szCs w:val="24"/>
              </w:rPr>
              <w:t>-kategorie</w:t>
            </w:r>
          </w:p>
        </w:tc>
        <w:tc>
          <w:tcPr>
            <w:tcW w:w="5103" w:type="dxa"/>
            <w:shd w:val="clear" w:color="auto" w:fill="0F4761" w:themeFill="accent1" w:themeFillShade="BF"/>
          </w:tcPr>
          <w:p w14:paraId="73FA8B6B" w14:textId="676FC4F1" w:rsidR="00E2320A" w:rsidRPr="00213AE1" w:rsidRDefault="00D8546C" w:rsidP="00EE3DED">
            <w:pPr>
              <w:rPr>
                <w:rFonts w:cs="Calibri"/>
                <w:szCs w:val="24"/>
              </w:rPr>
            </w:pPr>
            <w:r>
              <w:rPr>
                <w:rFonts w:cs="Calibri"/>
                <w:szCs w:val="24"/>
              </w:rPr>
              <w:t>Waarvoor jy aansoek kan doen</w:t>
            </w:r>
          </w:p>
        </w:tc>
        <w:tc>
          <w:tcPr>
            <w:tcW w:w="3686" w:type="dxa"/>
            <w:shd w:val="clear" w:color="auto" w:fill="0F4761" w:themeFill="accent1" w:themeFillShade="BF"/>
          </w:tcPr>
          <w:p w14:paraId="6DC36C7F" w14:textId="385CB55C" w:rsidR="00E2320A" w:rsidRPr="00213AE1" w:rsidRDefault="00E2320A" w:rsidP="00EE3DED">
            <w:pPr>
              <w:rPr>
                <w:rFonts w:cs="Calibri"/>
                <w:szCs w:val="24"/>
              </w:rPr>
            </w:pPr>
            <w:r w:rsidRPr="00213AE1">
              <w:rPr>
                <w:rFonts w:cs="Calibri"/>
                <w:szCs w:val="24"/>
              </w:rPr>
              <w:t>Minimum vereistes</w:t>
            </w:r>
          </w:p>
        </w:tc>
      </w:tr>
      <w:tr w:rsidR="00E2320A" w:rsidRPr="00213AE1" w14:paraId="06984E7A" w14:textId="77777777" w:rsidTr="007C3BC5">
        <w:tc>
          <w:tcPr>
            <w:tcW w:w="1696" w:type="dxa"/>
          </w:tcPr>
          <w:p w14:paraId="2AC6D547" w14:textId="77777777" w:rsidR="000C504E" w:rsidRDefault="000C504E" w:rsidP="000F17B5">
            <w:pPr>
              <w:rPr>
                <w:rFonts w:cs="Calibri"/>
                <w:b/>
                <w:bCs/>
                <w:color w:val="0A2F41" w:themeColor="accent1" w:themeShade="80"/>
                <w:szCs w:val="24"/>
              </w:rPr>
            </w:pPr>
            <w:r w:rsidRPr="000C504E">
              <w:rPr>
                <w:rFonts w:cs="Calibri"/>
                <w:b/>
                <w:bCs/>
                <w:color w:val="0A2F41" w:themeColor="accent1" w:themeShade="80"/>
                <w:szCs w:val="24"/>
              </w:rPr>
              <w:t>Baccalaureusgraad-slaag</w:t>
            </w:r>
          </w:p>
          <w:p w14:paraId="798CBB30" w14:textId="5229DB17" w:rsidR="00E2320A" w:rsidRPr="00213AE1" w:rsidRDefault="000F17B5" w:rsidP="000F17B5">
            <w:pPr>
              <w:rPr>
                <w:rFonts w:cs="Calibri"/>
                <w:b/>
                <w:bCs/>
                <w:color w:val="0A2F41" w:themeColor="accent1" w:themeShade="80"/>
                <w:szCs w:val="24"/>
              </w:rPr>
            </w:pPr>
            <w:r w:rsidRPr="00213AE1">
              <w:rPr>
                <w:rFonts w:cs="Calibri"/>
                <w:b/>
                <w:bCs/>
                <w:color w:val="0A2F41" w:themeColor="accent1" w:themeShade="80"/>
                <w:szCs w:val="24"/>
              </w:rPr>
              <w:t>(Hoogste vlak)</w:t>
            </w:r>
          </w:p>
        </w:tc>
        <w:tc>
          <w:tcPr>
            <w:tcW w:w="5103" w:type="dxa"/>
          </w:tcPr>
          <w:p w14:paraId="26F60D63" w14:textId="25E5FD4B" w:rsidR="00E2320A" w:rsidRPr="0078406C" w:rsidRDefault="00904B1E" w:rsidP="007C3BC5">
            <w:pPr>
              <w:rPr>
                <w:rFonts w:cs="Calibri"/>
                <w:szCs w:val="24"/>
              </w:rPr>
            </w:pPr>
            <w:r w:rsidRPr="0078406C">
              <w:rPr>
                <w:rFonts w:cs="Calibri"/>
                <w:szCs w:val="24"/>
              </w:rPr>
              <w:t xml:space="preserve">Toelating tot </w:t>
            </w:r>
            <w:r w:rsidR="000F17B5" w:rsidRPr="0078406C">
              <w:rPr>
                <w:rFonts w:cs="Calibri"/>
                <w:szCs w:val="24"/>
              </w:rPr>
              <w:t xml:space="preserve">aansoeke vir </w:t>
            </w:r>
            <w:r w:rsidR="000F17B5" w:rsidRPr="0078406C">
              <w:rPr>
                <w:rFonts w:cs="Calibri"/>
                <w:b/>
                <w:bCs/>
                <w:szCs w:val="24"/>
              </w:rPr>
              <w:t>graadprogramme</w:t>
            </w:r>
            <w:r w:rsidR="004E3E8D" w:rsidRPr="0078406C">
              <w:rPr>
                <w:rFonts w:cs="Calibri"/>
                <w:bCs/>
                <w:szCs w:val="24"/>
              </w:rPr>
              <w:t xml:space="preserve"> by</w:t>
            </w:r>
            <w:r w:rsidR="000F17B5" w:rsidRPr="0078406C">
              <w:rPr>
                <w:rFonts w:cs="Calibri"/>
                <w:szCs w:val="24"/>
              </w:rPr>
              <w:t xml:space="preserve"> universiteite. Hierdie slaag</w:t>
            </w:r>
            <w:r w:rsidRPr="0078406C">
              <w:rPr>
                <w:rFonts w:cs="Calibri"/>
                <w:szCs w:val="24"/>
              </w:rPr>
              <w:t>-kategorie</w:t>
            </w:r>
            <w:r w:rsidR="000F17B5" w:rsidRPr="0078406C">
              <w:rPr>
                <w:rFonts w:cs="Calibri"/>
                <w:szCs w:val="24"/>
              </w:rPr>
              <w:t xml:space="preserve"> bied die </w:t>
            </w:r>
            <w:r w:rsidR="00C8541C" w:rsidRPr="0078406C">
              <w:rPr>
                <w:rFonts w:cs="Calibri"/>
                <w:szCs w:val="24"/>
              </w:rPr>
              <w:t>breedste reeks studie- en loopbaangeleenthede.</w:t>
            </w:r>
          </w:p>
        </w:tc>
        <w:tc>
          <w:tcPr>
            <w:tcW w:w="3686" w:type="dxa"/>
          </w:tcPr>
          <w:p w14:paraId="7F7C4108" w14:textId="77777777" w:rsidR="007C3BC5" w:rsidRPr="0078406C" w:rsidRDefault="007C3BC5" w:rsidP="006E69BF">
            <w:pPr>
              <w:pStyle w:val="ListParagraph"/>
              <w:numPr>
                <w:ilvl w:val="0"/>
                <w:numId w:val="9"/>
              </w:numPr>
              <w:ind w:left="455"/>
              <w:rPr>
                <w:rFonts w:cs="Calibri"/>
                <w:szCs w:val="24"/>
              </w:rPr>
            </w:pPr>
            <w:r w:rsidRPr="0078406C">
              <w:rPr>
                <w:rFonts w:cs="Calibri"/>
                <w:szCs w:val="24"/>
              </w:rPr>
              <w:t>40% in Huistaal</w:t>
            </w:r>
          </w:p>
          <w:p w14:paraId="66AB04BE" w14:textId="77777777" w:rsidR="007C3BC5" w:rsidRPr="0078406C" w:rsidRDefault="007C3BC5" w:rsidP="006E69BF">
            <w:pPr>
              <w:pStyle w:val="ListParagraph"/>
              <w:numPr>
                <w:ilvl w:val="0"/>
                <w:numId w:val="9"/>
              </w:numPr>
              <w:ind w:left="455"/>
              <w:rPr>
                <w:rFonts w:cs="Calibri"/>
                <w:szCs w:val="24"/>
              </w:rPr>
            </w:pPr>
            <w:r w:rsidRPr="0078406C">
              <w:rPr>
                <w:rFonts w:cs="Calibri"/>
                <w:szCs w:val="24"/>
              </w:rPr>
              <w:t xml:space="preserve">50% in </w:t>
            </w:r>
            <w:r w:rsidRPr="0078406C">
              <w:rPr>
                <w:rFonts w:cs="Calibri"/>
                <w:b/>
                <w:bCs/>
                <w:szCs w:val="24"/>
              </w:rPr>
              <w:t>vier</w:t>
            </w:r>
            <w:r w:rsidRPr="0078406C">
              <w:rPr>
                <w:rFonts w:cs="Calibri"/>
                <w:szCs w:val="24"/>
              </w:rPr>
              <w:t xml:space="preserve"> ander vakke</w:t>
            </w:r>
          </w:p>
          <w:p w14:paraId="6B65DFDA" w14:textId="0FD12CA9" w:rsidR="007C3BC5" w:rsidRPr="0078406C" w:rsidRDefault="007C3BC5" w:rsidP="006E69BF">
            <w:pPr>
              <w:pStyle w:val="ListParagraph"/>
              <w:numPr>
                <w:ilvl w:val="0"/>
                <w:numId w:val="9"/>
              </w:numPr>
              <w:ind w:left="455"/>
              <w:rPr>
                <w:rFonts w:cs="Calibri"/>
                <w:szCs w:val="24"/>
              </w:rPr>
            </w:pPr>
            <w:r w:rsidRPr="0078406C">
              <w:rPr>
                <w:rFonts w:cs="Calibri"/>
                <w:szCs w:val="24"/>
              </w:rPr>
              <w:t xml:space="preserve">30% in </w:t>
            </w:r>
            <w:r w:rsidRPr="0078406C">
              <w:rPr>
                <w:rFonts w:cs="Calibri"/>
                <w:b/>
                <w:bCs/>
                <w:szCs w:val="24"/>
              </w:rPr>
              <w:t>een</w:t>
            </w:r>
            <w:r w:rsidRPr="0078406C">
              <w:rPr>
                <w:rFonts w:cs="Calibri"/>
                <w:szCs w:val="24"/>
              </w:rPr>
              <w:t xml:space="preserve"> bykomende vak</w:t>
            </w:r>
          </w:p>
          <w:p w14:paraId="486C46A3" w14:textId="24847E37" w:rsidR="00E2320A" w:rsidRPr="0078406C" w:rsidRDefault="004E3E8D" w:rsidP="006E69BF">
            <w:pPr>
              <w:pStyle w:val="ListParagraph"/>
              <w:numPr>
                <w:ilvl w:val="0"/>
                <w:numId w:val="9"/>
              </w:numPr>
              <w:ind w:left="455"/>
              <w:rPr>
                <w:rFonts w:cs="Calibri"/>
                <w:szCs w:val="24"/>
              </w:rPr>
            </w:pPr>
            <w:r w:rsidRPr="0078406C">
              <w:rPr>
                <w:rFonts w:cs="Calibri"/>
                <w:szCs w:val="24"/>
              </w:rPr>
              <w:t>Slaag t</w:t>
            </w:r>
            <w:r w:rsidR="007C3BC5" w:rsidRPr="0078406C">
              <w:rPr>
                <w:rFonts w:cs="Calibri"/>
                <w:szCs w:val="24"/>
              </w:rPr>
              <w:t xml:space="preserve">en minste </w:t>
            </w:r>
            <w:r w:rsidR="007C3BC5" w:rsidRPr="0078406C">
              <w:rPr>
                <w:rFonts w:cs="Calibri"/>
                <w:b/>
                <w:bCs/>
                <w:szCs w:val="24"/>
              </w:rPr>
              <w:t>ses</w:t>
            </w:r>
            <w:r w:rsidR="007C3BC5" w:rsidRPr="0078406C">
              <w:rPr>
                <w:rFonts w:cs="Calibri"/>
                <w:szCs w:val="24"/>
              </w:rPr>
              <w:t xml:space="preserve"> vakke </w:t>
            </w:r>
          </w:p>
        </w:tc>
      </w:tr>
      <w:tr w:rsidR="00E2320A" w:rsidRPr="00213AE1" w14:paraId="76E12ABC" w14:textId="77777777" w:rsidTr="007C3BC5">
        <w:tc>
          <w:tcPr>
            <w:tcW w:w="1696" w:type="dxa"/>
          </w:tcPr>
          <w:p w14:paraId="1C075B3D" w14:textId="541E0074" w:rsidR="00E2320A" w:rsidRPr="00213AE1" w:rsidRDefault="00104759" w:rsidP="00EE3DED">
            <w:pPr>
              <w:rPr>
                <w:rFonts w:cs="Calibri"/>
                <w:b/>
                <w:bCs/>
                <w:color w:val="0A2F41" w:themeColor="accent1" w:themeShade="80"/>
                <w:szCs w:val="24"/>
              </w:rPr>
            </w:pPr>
            <w:r w:rsidRPr="00213AE1">
              <w:rPr>
                <w:rFonts w:cs="Calibri"/>
                <w:b/>
                <w:bCs/>
                <w:color w:val="0A2F41" w:themeColor="accent1" w:themeShade="80"/>
                <w:szCs w:val="24"/>
              </w:rPr>
              <w:t>Diploma</w:t>
            </w:r>
            <w:r w:rsidR="00BD1451">
              <w:rPr>
                <w:rFonts w:cs="Calibri"/>
                <w:b/>
                <w:bCs/>
                <w:color w:val="0A2F41" w:themeColor="accent1" w:themeShade="80"/>
                <w:szCs w:val="24"/>
              </w:rPr>
              <w:t>-slaag</w:t>
            </w:r>
          </w:p>
        </w:tc>
        <w:tc>
          <w:tcPr>
            <w:tcW w:w="5103" w:type="dxa"/>
          </w:tcPr>
          <w:p w14:paraId="6144007C" w14:textId="79BDE929" w:rsidR="00E2320A" w:rsidRPr="0078406C" w:rsidRDefault="00DE0938" w:rsidP="00613D0A">
            <w:pPr>
              <w:rPr>
                <w:rFonts w:cs="Calibri"/>
                <w:szCs w:val="24"/>
              </w:rPr>
            </w:pPr>
            <w:r w:rsidRPr="0078406C">
              <w:rPr>
                <w:rFonts w:cs="Calibri"/>
                <w:szCs w:val="24"/>
              </w:rPr>
              <w:t>Toelating tot</w:t>
            </w:r>
            <w:r w:rsidR="00613D0A" w:rsidRPr="0078406C">
              <w:rPr>
                <w:rFonts w:cs="Calibri"/>
                <w:szCs w:val="24"/>
              </w:rPr>
              <w:t xml:space="preserve"> aansoeke vir </w:t>
            </w:r>
            <w:r w:rsidR="00613D0A" w:rsidRPr="0078406C">
              <w:rPr>
                <w:rFonts w:cs="Calibri"/>
                <w:b/>
                <w:bCs/>
                <w:szCs w:val="24"/>
              </w:rPr>
              <w:t>diplomaprogramme</w:t>
            </w:r>
            <w:r w:rsidR="00613D0A" w:rsidRPr="0078406C">
              <w:rPr>
                <w:rFonts w:cs="Calibri"/>
                <w:szCs w:val="24"/>
              </w:rPr>
              <w:t xml:space="preserve"> by </w:t>
            </w:r>
            <w:r w:rsidR="00D2489B" w:rsidRPr="0078406C">
              <w:rPr>
                <w:rFonts w:cs="Calibri"/>
                <w:szCs w:val="24"/>
              </w:rPr>
              <w:t>universiteite van tegnologie, TBOO-kolleges en privaat kolleges. Diplomakursusse is oor die algemeen meer prakties en loopbaangerig as grade.</w:t>
            </w:r>
          </w:p>
        </w:tc>
        <w:tc>
          <w:tcPr>
            <w:tcW w:w="3686" w:type="dxa"/>
          </w:tcPr>
          <w:p w14:paraId="36785243" w14:textId="77777777" w:rsidR="00613D0A" w:rsidRPr="0078406C" w:rsidRDefault="00613D0A" w:rsidP="006E69BF">
            <w:pPr>
              <w:pStyle w:val="ListParagraph"/>
              <w:numPr>
                <w:ilvl w:val="0"/>
                <w:numId w:val="10"/>
              </w:numPr>
              <w:ind w:left="459"/>
              <w:rPr>
                <w:rFonts w:cs="Calibri"/>
                <w:szCs w:val="24"/>
              </w:rPr>
            </w:pPr>
            <w:r w:rsidRPr="0078406C">
              <w:rPr>
                <w:rFonts w:cs="Calibri"/>
                <w:szCs w:val="24"/>
              </w:rPr>
              <w:t>40% in Huistaal</w:t>
            </w:r>
          </w:p>
          <w:p w14:paraId="21EDB6A0" w14:textId="77777777" w:rsidR="00613D0A" w:rsidRPr="0078406C" w:rsidRDefault="00613D0A" w:rsidP="006E69BF">
            <w:pPr>
              <w:pStyle w:val="ListParagraph"/>
              <w:numPr>
                <w:ilvl w:val="0"/>
                <w:numId w:val="10"/>
              </w:numPr>
              <w:ind w:left="459"/>
              <w:rPr>
                <w:rFonts w:cs="Calibri"/>
                <w:szCs w:val="24"/>
              </w:rPr>
            </w:pPr>
            <w:r w:rsidRPr="0078406C">
              <w:rPr>
                <w:rFonts w:cs="Calibri"/>
                <w:szCs w:val="24"/>
              </w:rPr>
              <w:t xml:space="preserve">40% in </w:t>
            </w:r>
            <w:r w:rsidRPr="0078406C">
              <w:rPr>
                <w:rFonts w:cs="Calibri"/>
                <w:b/>
                <w:bCs/>
                <w:szCs w:val="24"/>
              </w:rPr>
              <w:t>vier</w:t>
            </w:r>
            <w:r w:rsidRPr="0078406C">
              <w:rPr>
                <w:rFonts w:cs="Calibri"/>
                <w:szCs w:val="24"/>
              </w:rPr>
              <w:t xml:space="preserve"> ander vakke</w:t>
            </w:r>
          </w:p>
          <w:p w14:paraId="76588559" w14:textId="2961A46D" w:rsidR="00613D0A" w:rsidRPr="0078406C" w:rsidRDefault="00613D0A" w:rsidP="006E69BF">
            <w:pPr>
              <w:pStyle w:val="ListParagraph"/>
              <w:numPr>
                <w:ilvl w:val="0"/>
                <w:numId w:val="10"/>
              </w:numPr>
              <w:ind w:left="459"/>
              <w:rPr>
                <w:rFonts w:cs="Calibri"/>
                <w:szCs w:val="24"/>
              </w:rPr>
            </w:pPr>
            <w:r w:rsidRPr="0078406C">
              <w:rPr>
                <w:rFonts w:cs="Calibri"/>
                <w:szCs w:val="24"/>
              </w:rPr>
              <w:t xml:space="preserve">30% in </w:t>
            </w:r>
            <w:r w:rsidRPr="0078406C">
              <w:rPr>
                <w:rFonts w:cs="Calibri"/>
                <w:b/>
                <w:bCs/>
                <w:szCs w:val="24"/>
              </w:rPr>
              <w:t>twee</w:t>
            </w:r>
            <w:r w:rsidRPr="0078406C">
              <w:rPr>
                <w:rFonts w:cs="Calibri"/>
                <w:szCs w:val="24"/>
              </w:rPr>
              <w:t xml:space="preserve"> vakke</w:t>
            </w:r>
          </w:p>
          <w:p w14:paraId="08D38046" w14:textId="15B7F74D" w:rsidR="00E2320A" w:rsidRPr="0078406C" w:rsidRDefault="003F3F34" w:rsidP="006E69BF">
            <w:pPr>
              <w:pStyle w:val="ListParagraph"/>
              <w:numPr>
                <w:ilvl w:val="0"/>
                <w:numId w:val="10"/>
              </w:numPr>
              <w:ind w:left="459"/>
              <w:rPr>
                <w:rFonts w:cs="Calibri"/>
                <w:szCs w:val="24"/>
              </w:rPr>
            </w:pPr>
            <w:r w:rsidRPr="0078406C">
              <w:rPr>
                <w:rFonts w:cs="Calibri"/>
                <w:szCs w:val="24"/>
              </w:rPr>
              <w:t>Slaag t</w:t>
            </w:r>
            <w:r w:rsidR="00613D0A" w:rsidRPr="0078406C">
              <w:rPr>
                <w:rFonts w:cs="Calibri"/>
                <w:szCs w:val="24"/>
              </w:rPr>
              <w:t xml:space="preserve">en minste </w:t>
            </w:r>
            <w:r w:rsidR="00613D0A" w:rsidRPr="0078406C">
              <w:rPr>
                <w:rFonts w:cs="Calibri"/>
                <w:b/>
                <w:bCs/>
                <w:szCs w:val="24"/>
              </w:rPr>
              <w:t>ses</w:t>
            </w:r>
            <w:r w:rsidR="00613D0A" w:rsidRPr="0078406C">
              <w:rPr>
                <w:rFonts w:cs="Calibri"/>
                <w:szCs w:val="24"/>
              </w:rPr>
              <w:t xml:space="preserve"> vakke </w:t>
            </w:r>
          </w:p>
        </w:tc>
      </w:tr>
      <w:tr w:rsidR="00E2320A" w:rsidRPr="00213AE1" w14:paraId="253AC901" w14:textId="77777777" w:rsidTr="007C3BC5">
        <w:tc>
          <w:tcPr>
            <w:tcW w:w="1696" w:type="dxa"/>
          </w:tcPr>
          <w:p w14:paraId="37316D14" w14:textId="7E34F5BC" w:rsidR="00E2320A" w:rsidRPr="00213AE1" w:rsidRDefault="002A154A" w:rsidP="00EE3DED">
            <w:pPr>
              <w:rPr>
                <w:rFonts w:cs="Calibri"/>
                <w:b/>
                <w:bCs/>
                <w:color w:val="0A2F41" w:themeColor="accent1" w:themeShade="80"/>
                <w:szCs w:val="24"/>
              </w:rPr>
            </w:pPr>
            <w:r w:rsidRPr="00213AE1">
              <w:rPr>
                <w:rFonts w:cs="Calibri"/>
                <w:b/>
                <w:bCs/>
                <w:color w:val="0A2F41" w:themeColor="accent1" w:themeShade="80"/>
                <w:szCs w:val="24"/>
              </w:rPr>
              <w:t>Hoër</w:t>
            </w:r>
            <w:r w:rsidR="00BD1451">
              <w:rPr>
                <w:rFonts w:cs="Calibri"/>
                <w:b/>
                <w:bCs/>
                <w:color w:val="0A2F41" w:themeColor="accent1" w:themeShade="80"/>
                <w:szCs w:val="24"/>
              </w:rPr>
              <w:t>s</w:t>
            </w:r>
            <w:r w:rsidRPr="00213AE1">
              <w:rPr>
                <w:rFonts w:cs="Calibri"/>
                <w:b/>
                <w:bCs/>
                <w:color w:val="0A2F41" w:themeColor="accent1" w:themeShade="80"/>
                <w:szCs w:val="24"/>
              </w:rPr>
              <w:t>ertifikaat</w:t>
            </w:r>
            <w:r w:rsidR="00BD1451">
              <w:rPr>
                <w:rFonts w:cs="Calibri"/>
                <w:b/>
                <w:bCs/>
                <w:color w:val="0A2F41" w:themeColor="accent1" w:themeShade="80"/>
                <w:szCs w:val="24"/>
              </w:rPr>
              <w:t>-s</w:t>
            </w:r>
            <w:r w:rsidRPr="00213AE1">
              <w:rPr>
                <w:rFonts w:cs="Calibri"/>
                <w:b/>
                <w:bCs/>
                <w:color w:val="0A2F41" w:themeColor="accent1" w:themeShade="80"/>
                <w:szCs w:val="24"/>
              </w:rPr>
              <w:t>laag</w:t>
            </w:r>
          </w:p>
        </w:tc>
        <w:tc>
          <w:tcPr>
            <w:tcW w:w="5103" w:type="dxa"/>
          </w:tcPr>
          <w:p w14:paraId="7E3258A0" w14:textId="18818A23" w:rsidR="00E2320A" w:rsidRPr="0078406C" w:rsidRDefault="00500D01" w:rsidP="002A154A">
            <w:pPr>
              <w:rPr>
                <w:rFonts w:cs="Calibri"/>
                <w:szCs w:val="24"/>
              </w:rPr>
            </w:pPr>
            <w:r w:rsidRPr="0078406C">
              <w:rPr>
                <w:rFonts w:cs="Calibri"/>
                <w:szCs w:val="24"/>
              </w:rPr>
              <w:t xml:space="preserve">Toelating tot </w:t>
            </w:r>
            <w:r w:rsidR="002A154A" w:rsidRPr="0078406C">
              <w:rPr>
                <w:rFonts w:cs="Calibri"/>
                <w:szCs w:val="24"/>
              </w:rPr>
              <w:t xml:space="preserve">aansoeke vir </w:t>
            </w:r>
            <w:r w:rsidR="003F3F34" w:rsidRPr="0078406C">
              <w:rPr>
                <w:rFonts w:cs="Calibri"/>
                <w:b/>
                <w:szCs w:val="24"/>
              </w:rPr>
              <w:t>h</w:t>
            </w:r>
            <w:r w:rsidR="002A154A" w:rsidRPr="0078406C">
              <w:rPr>
                <w:rFonts w:cs="Calibri"/>
                <w:b/>
                <w:bCs/>
                <w:szCs w:val="24"/>
              </w:rPr>
              <w:t>oër</w:t>
            </w:r>
            <w:r w:rsidR="003F3F34" w:rsidRPr="0078406C">
              <w:rPr>
                <w:rFonts w:cs="Calibri"/>
                <w:b/>
                <w:bCs/>
                <w:szCs w:val="24"/>
              </w:rPr>
              <w:t xml:space="preserve"> s</w:t>
            </w:r>
            <w:r w:rsidR="002A154A" w:rsidRPr="0078406C">
              <w:rPr>
                <w:rFonts w:cs="Calibri"/>
                <w:b/>
                <w:bCs/>
                <w:szCs w:val="24"/>
              </w:rPr>
              <w:t>ertifikaat-kursusse</w:t>
            </w:r>
            <w:r w:rsidR="002A154A" w:rsidRPr="0078406C">
              <w:rPr>
                <w:rFonts w:cs="Calibri"/>
                <w:szCs w:val="24"/>
              </w:rPr>
              <w:t xml:space="preserve">, </w:t>
            </w:r>
            <w:r w:rsidR="004D5345" w:rsidRPr="0078406C">
              <w:rPr>
                <w:rFonts w:cs="Calibri"/>
                <w:szCs w:val="24"/>
              </w:rPr>
              <w:t>wat gewoonlik eenjaarprogramme is. Hierdie kursusse help leerders om praktiese vaardighede vir intree</w:t>
            </w:r>
            <w:r w:rsidR="00182F87" w:rsidRPr="0078406C">
              <w:rPr>
                <w:rFonts w:cs="Calibri"/>
                <w:szCs w:val="24"/>
              </w:rPr>
              <w:t>vlak-</w:t>
            </w:r>
            <w:r w:rsidR="004D5345" w:rsidRPr="0078406C">
              <w:rPr>
                <w:rFonts w:cs="Calibri"/>
                <w:szCs w:val="24"/>
              </w:rPr>
              <w:t>poste te ontwikkel of berei hulle voor vir verdere studie.</w:t>
            </w:r>
          </w:p>
        </w:tc>
        <w:tc>
          <w:tcPr>
            <w:tcW w:w="3686" w:type="dxa"/>
          </w:tcPr>
          <w:p w14:paraId="23210A8D" w14:textId="77777777" w:rsidR="00FB7E3E" w:rsidRPr="0078406C" w:rsidRDefault="00FB7E3E" w:rsidP="006E69BF">
            <w:pPr>
              <w:pStyle w:val="ListParagraph"/>
              <w:numPr>
                <w:ilvl w:val="0"/>
                <w:numId w:val="11"/>
              </w:numPr>
              <w:ind w:left="459"/>
              <w:rPr>
                <w:rFonts w:cs="Calibri"/>
                <w:szCs w:val="24"/>
              </w:rPr>
            </w:pPr>
            <w:r w:rsidRPr="0078406C">
              <w:rPr>
                <w:rFonts w:cs="Calibri"/>
                <w:szCs w:val="24"/>
              </w:rPr>
              <w:t>40% in Huistaal</w:t>
            </w:r>
          </w:p>
          <w:p w14:paraId="420F8B20" w14:textId="77777777" w:rsidR="00FB7E3E" w:rsidRPr="0078406C" w:rsidRDefault="00FB7E3E" w:rsidP="006E69BF">
            <w:pPr>
              <w:pStyle w:val="ListParagraph"/>
              <w:numPr>
                <w:ilvl w:val="0"/>
                <w:numId w:val="11"/>
              </w:numPr>
              <w:ind w:left="459"/>
              <w:rPr>
                <w:rFonts w:cs="Calibri"/>
                <w:szCs w:val="24"/>
              </w:rPr>
            </w:pPr>
            <w:r w:rsidRPr="0078406C">
              <w:rPr>
                <w:rFonts w:cs="Calibri"/>
                <w:szCs w:val="24"/>
              </w:rPr>
              <w:t xml:space="preserve">40% in </w:t>
            </w:r>
            <w:r w:rsidRPr="0078406C">
              <w:rPr>
                <w:rFonts w:cs="Calibri"/>
                <w:b/>
                <w:bCs/>
                <w:szCs w:val="24"/>
              </w:rPr>
              <w:t>twee</w:t>
            </w:r>
            <w:r w:rsidRPr="0078406C">
              <w:rPr>
                <w:rFonts w:cs="Calibri"/>
                <w:szCs w:val="24"/>
              </w:rPr>
              <w:t xml:space="preserve"> vakke</w:t>
            </w:r>
          </w:p>
          <w:p w14:paraId="64431FA5" w14:textId="01B619FC" w:rsidR="00FB7E3E" w:rsidRPr="0078406C" w:rsidRDefault="00FB7E3E" w:rsidP="006E69BF">
            <w:pPr>
              <w:pStyle w:val="ListParagraph"/>
              <w:numPr>
                <w:ilvl w:val="0"/>
                <w:numId w:val="11"/>
              </w:numPr>
              <w:ind w:left="459"/>
              <w:rPr>
                <w:rFonts w:cs="Calibri"/>
                <w:szCs w:val="24"/>
              </w:rPr>
            </w:pPr>
            <w:r w:rsidRPr="0078406C">
              <w:rPr>
                <w:rFonts w:cs="Calibri"/>
                <w:szCs w:val="24"/>
              </w:rPr>
              <w:t xml:space="preserve">30% in </w:t>
            </w:r>
            <w:r w:rsidRPr="0078406C">
              <w:rPr>
                <w:rFonts w:cs="Calibri"/>
                <w:b/>
                <w:bCs/>
                <w:szCs w:val="24"/>
              </w:rPr>
              <w:t>drie</w:t>
            </w:r>
            <w:r w:rsidRPr="0078406C">
              <w:rPr>
                <w:rFonts w:cs="Calibri"/>
                <w:szCs w:val="24"/>
              </w:rPr>
              <w:t xml:space="preserve"> vakke</w:t>
            </w:r>
          </w:p>
          <w:p w14:paraId="6C7EF373" w14:textId="19970BE7" w:rsidR="00E2320A" w:rsidRPr="0078406C" w:rsidRDefault="00FB7E3E" w:rsidP="006E69BF">
            <w:pPr>
              <w:pStyle w:val="ListParagraph"/>
              <w:numPr>
                <w:ilvl w:val="0"/>
                <w:numId w:val="11"/>
              </w:numPr>
              <w:ind w:left="459"/>
              <w:rPr>
                <w:rFonts w:cs="Calibri"/>
                <w:szCs w:val="24"/>
              </w:rPr>
            </w:pPr>
            <w:r w:rsidRPr="0078406C">
              <w:rPr>
                <w:rFonts w:cs="Calibri"/>
                <w:szCs w:val="24"/>
              </w:rPr>
              <w:t>Een Huistaal moet Engels of Afrikaans wees</w:t>
            </w:r>
          </w:p>
        </w:tc>
      </w:tr>
      <w:tr w:rsidR="00E2320A" w:rsidRPr="00213AE1" w14:paraId="2F9CDF5C" w14:textId="77777777" w:rsidTr="007C3BC5">
        <w:tc>
          <w:tcPr>
            <w:tcW w:w="1696" w:type="dxa"/>
          </w:tcPr>
          <w:p w14:paraId="16FAEE43" w14:textId="2192D9B0" w:rsidR="004D67B4" w:rsidRPr="00213AE1" w:rsidRDefault="00BD1451" w:rsidP="004D67B4">
            <w:pPr>
              <w:rPr>
                <w:rFonts w:cs="Calibri"/>
                <w:b/>
                <w:bCs/>
                <w:color w:val="0A2F41" w:themeColor="accent1" w:themeShade="80"/>
                <w:szCs w:val="24"/>
              </w:rPr>
            </w:pPr>
            <w:r>
              <w:rPr>
                <w:rFonts w:cs="Calibri"/>
                <w:b/>
                <w:bCs/>
                <w:color w:val="0A2F41" w:themeColor="accent1" w:themeShade="80"/>
                <w:szCs w:val="24"/>
              </w:rPr>
              <w:t>NSS</w:t>
            </w:r>
            <w:r w:rsidR="004D67B4" w:rsidRPr="00213AE1">
              <w:rPr>
                <w:rFonts w:cs="Calibri"/>
                <w:b/>
                <w:bCs/>
                <w:color w:val="0A2F41" w:themeColor="accent1" w:themeShade="80"/>
                <w:szCs w:val="24"/>
              </w:rPr>
              <w:t>-</w:t>
            </w:r>
            <w:r w:rsidR="004E49CB">
              <w:rPr>
                <w:rFonts w:cs="Calibri"/>
                <w:b/>
                <w:bCs/>
                <w:color w:val="0A2F41" w:themeColor="accent1" w:themeShade="80"/>
                <w:szCs w:val="24"/>
              </w:rPr>
              <w:t>slaag</w:t>
            </w:r>
          </w:p>
          <w:p w14:paraId="5B3DFDEF" w14:textId="44E4EF44" w:rsidR="00E2320A" w:rsidRPr="00213AE1" w:rsidRDefault="004D67B4" w:rsidP="004D67B4">
            <w:pPr>
              <w:rPr>
                <w:rFonts w:cs="Calibri"/>
                <w:b/>
                <w:bCs/>
                <w:color w:val="0A2F41" w:themeColor="accent1" w:themeShade="80"/>
                <w:szCs w:val="24"/>
              </w:rPr>
            </w:pPr>
            <w:r w:rsidRPr="00213AE1">
              <w:rPr>
                <w:rFonts w:cs="Calibri"/>
                <w:b/>
                <w:bCs/>
                <w:color w:val="0A2F41" w:themeColor="accent1" w:themeShade="80"/>
                <w:szCs w:val="24"/>
              </w:rPr>
              <w:t xml:space="preserve">(Algemene </w:t>
            </w:r>
            <w:r w:rsidR="004E49CB" w:rsidRPr="00213AE1">
              <w:rPr>
                <w:rFonts w:cs="Calibri"/>
                <w:b/>
                <w:bCs/>
                <w:color w:val="0A2F41" w:themeColor="accent1" w:themeShade="80"/>
                <w:szCs w:val="24"/>
              </w:rPr>
              <w:t>skoolverlating</w:t>
            </w:r>
            <w:r w:rsidR="004E49CB">
              <w:rPr>
                <w:rFonts w:cs="Calibri"/>
                <w:b/>
                <w:bCs/>
                <w:color w:val="0A2F41" w:themeColor="accent1" w:themeShade="80"/>
                <w:szCs w:val="24"/>
              </w:rPr>
              <w:t>-</w:t>
            </w:r>
            <w:r w:rsidR="004E49CB" w:rsidRPr="00213AE1">
              <w:rPr>
                <w:rFonts w:cs="Calibri"/>
                <w:b/>
                <w:bCs/>
                <w:color w:val="0A2F41" w:themeColor="accent1" w:themeShade="80"/>
                <w:szCs w:val="24"/>
              </w:rPr>
              <w:t>sertifikaat</w:t>
            </w:r>
            <w:r w:rsidRPr="00213AE1">
              <w:rPr>
                <w:rFonts w:cs="Calibri"/>
                <w:b/>
                <w:bCs/>
                <w:color w:val="0A2F41" w:themeColor="accent1" w:themeShade="80"/>
                <w:szCs w:val="24"/>
              </w:rPr>
              <w:t>)</w:t>
            </w:r>
          </w:p>
        </w:tc>
        <w:tc>
          <w:tcPr>
            <w:tcW w:w="5103" w:type="dxa"/>
          </w:tcPr>
          <w:p w14:paraId="74439A1B" w14:textId="41E1B65E" w:rsidR="00E2320A" w:rsidRPr="0078406C" w:rsidRDefault="00C34529" w:rsidP="00F465BD">
            <w:pPr>
              <w:rPr>
                <w:rFonts w:cs="Calibri"/>
                <w:szCs w:val="24"/>
              </w:rPr>
            </w:pPr>
            <w:r w:rsidRPr="0078406C">
              <w:rPr>
                <w:rFonts w:cs="Calibri"/>
                <w:szCs w:val="24"/>
              </w:rPr>
              <w:t>Bevestig die voltooiing van Graad 12, maar laat nie aansoeke toe vir hoër</w:t>
            </w:r>
            <w:r w:rsidR="003F3F34" w:rsidRPr="0078406C">
              <w:rPr>
                <w:rFonts w:cs="Calibri"/>
                <w:szCs w:val="24"/>
              </w:rPr>
              <w:t xml:space="preserve"> </w:t>
            </w:r>
            <w:r w:rsidRPr="0078406C">
              <w:rPr>
                <w:rFonts w:cs="Calibri"/>
                <w:szCs w:val="24"/>
              </w:rPr>
              <w:t>sertifikaat-, diploma- of graadprogramme nie. Leerders</w:t>
            </w:r>
            <w:r w:rsidR="00CE706F" w:rsidRPr="0078406C">
              <w:rPr>
                <w:rFonts w:cs="Calibri"/>
                <w:szCs w:val="24"/>
              </w:rPr>
              <w:t xml:space="preserve"> kan</w:t>
            </w:r>
            <w:r w:rsidRPr="0078406C">
              <w:rPr>
                <w:rFonts w:cs="Calibri"/>
                <w:szCs w:val="24"/>
              </w:rPr>
              <w:t xml:space="preserve"> vakke herskryf of opgradeer om aan </w:t>
            </w:r>
            <w:r w:rsidR="003F3F34" w:rsidRPr="0078406C">
              <w:rPr>
                <w:rFonts w:cs="Calibri"/>
                <w:szCs w:val="24"/>
              </w:rPr>
              <w:t xml:space="preserve">die spesifieke </w:t>
            </w:r>
            <w:r w:rsidRPr="0078406C">
              <w:rPr>
                <w:rFonts w:cs="Calibri"/>
                <w:szCs w:val="24"/>
              </w:rPr>
              <w:t>toelatingsvereistes te voldoen.</w:t>
            </w:r>
          </w:p>
        </w:tc>
        <w:tc>
          <w:tcPr>
            <w:tcW w:w="3686" w:type="dxa"/>
          </w:tcPr>
          <w:p w14:paraId="3DA51AEA" w14:textId="77777777" w:rsidR="00F465BD" w:rsidRPr="0078406C" w:rsidRDefault="00F465BD" w:rsidP="006E69BF">
            <w:pPr>
              <w:pStyle w:val="ListParagraph"/>
              <w:numPr>
                <w:ilvl w:val="0"/>
                <w:numId w:val="12"/>
              </w:numPr>
              <w:ind w:left="459"/>
              <w:rPr>
                <w:rFonts w:cs="Calibri"/>
                <w:szCs w:val="24"/>
              </w:rPr>
            </w:pPr>
            <w:r w:rsidRPr="0078406C">
              <w:rPr>
                <w:rFonts w:cs="Calibri"/>
                <w:szCs w:val="24"/>
              </w:rPr>
              <w:t xml:space="preserve">40% in </w:t>
            </w:r>
            <w:r w:rsidRPr="0078406C">
              <w:rPr>
                <w:rFonts w:cs="Calibri"/>
                <w:b/>
                <w:bCs/>
                <w:szCs w:val="24"/>
              </w:rPr>
              <w:t>drie</w:t>
            </w:r>
            <w:r w:rsidRPr="0078406C">
              <w:rPr>
                <w:rFonts w:cs="Calibri"/>
                <w:szCs w:val="24"/>
              </w:rPr>
              <w:t xml:space="preserve"> vakke (insluitend een Huistaal)</w:t>
            </w:r>
          </w:p>
          <w:p w14:paraId="7404543A" w14:textId="54257FCF" w:rsidR="00F465BD" w:rsidRPr="0078406C" w:rsidRDefault="00F465BD" w:rsidP="006E69BF">
            <w:pPr>
              <w:pStyle w:val="ListParagraph"/>
              <w:numPr>
                <w:ilvl w:val="0"/>
                <w:numId w:val="12"/>
              </w:numPr>
              <w:ind w:left="459"/>
              <w:rPr>
                <w:rFonts w:cs="Calibri"/>
                <w:szCs w:val="24"/>
              </w:rPr>
            </w:pPr>
            <w:r w:rsidRPr="0078406C">
              <w:rPr>
                <w:rFonts w:cs="Calibri"/>
                <w:szCs w:val="24"/>
              </w:rPr>
              <w:t xml:space="preserve">30% in </w:t>
            </w:r>
            <w:r w:rsidRPr="0078406C">
              <w:rPr>
                <w:rFonts w:cs="Calibri"/>
                <w:b/>
                <w:bCs/>
                <w:szCs w:val="24"/>
              </w:rPr>
              <w:t>twee</w:t>
            </w:r>
            <w:r w:rsidRPr="0078406C">
              <w:rPr>
                <w:rFonts w:cs="Calibri"/>
                <w:szCs w:val="24"/>
              </w:rPr>
              <w:t xml:space="preserve"> vakke</w:t>
            </w:r>
          </w:p>
          <w:p w14:paraId="607BE74E" w14:textId="546DA07C" w:rsidR="00E2320A" w:rsidRPr="0078406C" w:rsidRDefault="003F3F34" w:rsidP="006E69BF">
            <w:pPr>
              <w:pStyle w:val="ListParagraph"/>
              <w:numPr>
                <w:ilvl w:val="0"/>
                <w:numId w:val="12"/>
              </w:numPr>
              <w:ind w:left="459"/>
              <w:rPr>
                <w:rFonts w:cs="Calibri"/>
                <w:szCs w:val="24"/>
              </w:rPr>
            </w:pPr>
            <w:r w:rsidRPr="0078406C">
              <w:rPr>
                <w:rFonts w:cs="Calibri"/>
                <w:szCs w:val="24"/>
              </w:rPr>
              <w:t>Mag e</w:t>
            </w:r>
            <w:r w:rsidR="00F465BD" w:rsidRPr="0078406C">
              <w:rPr>
                <w:rFonts w:cs="Calibri"/>
                <w:szCs w:val="24"/>
              </w:rPr>
              <w:t xml:space="preserve">en vak </w:t>
            </w:r>
            <w:r w:rsidR="00CE706F" w:rsidRPr="0078406C">
              <w:rPr>
                <w:rFonts w:cs="Calibri"/>
                <w:szCs w:val="24"/>
              </w:rPr>
              <w:t>druip</w:t>
            </w:r>
            <w:r w:rsidR="0078406C" w:rsidRPr="0078406C">
              <w:rPr>
                <w:rFonts w:cs="Calibri"/>
                <w:szCs w:val="24"/>
              </w:rPr>
              <w:t xml:space="preserve"> </w:t>
            </w:r>
            <w:r w:rsidR="00F465BD" w:rsidRPr="0078406C">
              <w:rPr>
                <w:rFonts w:cs="Calibri"/>
                <w:szCs w:val="24"/>
              </w:rPr>
              <w:t>(</w:t>
            </w:r>
            <w:r w:rsidRPr="0078406C">
              <w:rPr>
                <w:rFonts w:cs="Calibri"/>
                <w:szCs w:val="24"/>
              </w:rPr>
              <w:t xml:space="preserve">maar </w:t>
            </w:r>
            <w:r w:rsidR="00F465BD" w:rsidRPr="0078406C">
              <w:rPr>
                <w:rFonts w:cs="Calibri"/>
                <w:szCs w:val="24"/>
              </w:rPr>
              <w:t>nie minder as 20%</w:t>
            </w:r>
            <w:r w:rsidR="00CE706F" w:rsidRPr="0078406C">
              <w:rPr>
                <w:rFonts w:cs="Calibri"/>
                <w:szCs w:val="24"/>
              </w:rPr>
              <w:t xml:space="preserve"> </w:t>
            </w:r>
            <w:r w:rsidRPr="0078406C">
              <w:rPr>
                <w:rFonts w:cs="Calibri"/>
                <w:szCs w:val="24"/>
              </w:rPr>
              <w:t xml:space="preserve"> kry </w:t>
            </w:r>
            <w:r w:rsidR="00CE706F" w:rsidRPr="0078406C">
              <w:rPr>
                <w:rFonts w:cs="Calibri"/>
                <w:szCs w:val="24"/>
              </w:rPr>
              <w:t>nie</w:t>
            </w:r>
            <w:r w:rsidR="00F465BD" w:rsidRPr="0078406C">
              <w:rPr>
                <w:rFonts w:cs="Calibri"/>
                <w:szCs w:val="24"/>
              </w:rPr>
              <w:t>)</w:t>
            </w:r>
          </w:p>
        </w:tc>
      </w:tr>
    </w:tbl>
    <w:p w14:paraId="7D1493ED" w14:textId="77777777" w:rsidR="00A90D63" w:rsidRPr="00213AE1" w:rsidRDefault="00A90D63" w:rsidP="00EE3DED">
      <w:pPr>
        <w:rPr>
          <w:rFonts w:cs="Calibri"/>
          <w:szCs w:val="24"/>
        </w:rPr>
      </w:pPr>
    </w:p>
    <w:tbl>
      <w:tblPr>
        <w:tblStyle w:val="TableGrid"/>
        <w:tblW w:w="0" w:type="auto"/>
        <w:tblLook w:val="04A0" w:firstRow="1" w:lastRow="0" w:firstColumn="1" w:lastColumn="0" w:noHBand="0" w:noVBand="1"/>
      </w:tblPr>
      <w:tblGrid>
        <w:gridCol w:w="10456"/>
      </w:tblGrid>
      <w:tr w:rsidR="00C9373D" w:rsidRPr="00213AE1" w14:paraId="1008E087" w14:textId="77777777" w:rsidTr="00EE0C8B">
        <w:tc>
          <w:tcPr>
            <w:tcW w:w="10456" w:type="dxa"/>
            <w:shd w:val="clear" w:color="auto" w:fill="C1E4F5" w:themeFill="accent1" w:themeFillTint="33"/>
          </w:tcPr>
          <w:p w14:paraId="22859D8A" w14:textId="77777777" w:rsidR="00C9373D" w:rsidRPr="00213AE1" w:rsidRDefault="00C9373D" w:rsidP="00C9373D">
            <w:pPr>
              <w:rPr>
                <w:rFonts w:cs="Calibri"/>
                <w:b/>
                <w:bCs/>
                <w:szCs w:val="24"/>
              </w:rPr>
            </w:pPr>
            <w:r w:rsidRPr="00213AE1">
              <w:rPr>
                <w:rFonts w:cs="Calibri"/>
                <w:b/>
                <w:bCs/>
                <w:szCs w:val="24"/>
              </w:rPr>
              <w:t>Belangrike nota oor toelating tot hoër onderwys</w:t>
            </w:r>
          </w:p>
          <w:p w14:paraId="51BDEEE9" w14:textId="0B1E0AEB" w:rsidR="00C26F27" w:rsidRPr="0078406C" w:rsidRDefault="00C26F27" w:rsidP="00C9373D">
            <w:pPr>
              <w:rPr>
                <w:rFonts w:cs="Calibri"/>
                <w:szCs w:val="24"/>
              </w:rPr>
            </w:pPr>
            <w:r w:rsidRPr="00C26F27">
              <w:rPr>
                <w:rFonts w:cs="Calibri"/>
                <w:szCs w:val="24"/>
              </w:rPr>
              <w:t>Om aan die minimum vereistes vir ’n NS</w:t>
            </w:r>
            <w:r>
              <w:rPr>
                <w:rFonts w:cs="Calibri"/>
                <w:szCs w:val="24"/>
              </w:rPr>
              <w:t>S</w:t>
            </w:r>
            <w:r w:rsidRPr="00C26F27">
              <w:rPr>
                <w:rFonts w:cs="Calibri"/>
                <w:szCs w:val="24"/>
              </w:rPr>
              <w:t>-slaag</w:t>
            </w:r>
            <w:r>
              <w:rPr>
                <w:rFonts w:cs="Calibri"/>
                <w:szCs w:val="24"/>
              </w:rPr>
              <w:t>-kategorie</w:t>
            </w:r>
            <w:r w:rsidRPr="00C26F27">
              <w:rPr>
                <w:rFonts w:cs="Calibri"/>
                <w:szCs w:val="24"/>
              </w:rPr>
              <w:t xml:space="preserve"> te voldoen, waarborg nie outomaties toelating tot ’n kollege of universiteit nie. Die NS</w:t>
            </w:r>
            <w:r>
              <w:rPr>
                <w:rFonts w:cs="Calibri"/>
                <w:szCs w:val="24"/>
              </w:rPr>
              <w:t>S</w:t>
            </w:r>
            <w:r w:rsidRPr="00C26F27">
              <w:rPr>
                <w:rFonts w:cs="Calibri"/>
                <w:szCs w:val="24"/>
              </w:rPr>
              <w:t>-</w:t>
            </w:r>
            <w:r w:rsidRPr="0078406C">
              <w:rPr>
                <w:rFonts w:cs="Calibri"/>
                <w:szCs w:val="24"/>
              </w:rPr>
              <w:t>slaag-kat</w:t>
            </w:r>
            <w:r w:rsidR="003F3F34" w:rsidRPr="0078406C">
              <w:rPr>
                <w:rFonts w:cs="Calibri"/>
                <w:szCs w:val="24"/>
              </w:rPr>
              <w:t>e</w:t>
            </w:r>
            <w:r w:rsidRPr="0078406C">
              <w:rPr>
                <w:rFonts w:cs="Calibri"/>
                <w:szCs w:val="24"/>
              </w:rPr>
              <w:t>gorie dui slegs aan vir watter tipe kwalifikasie ’n leerder kan aansoek doen (byvoorbeeld ’n sertifikaat, diploma of graad).</w:t>
            </w:r>
          </w:p>
          <w:p w14:paraId="0F3B0DD8" w14:textId="77777777" w:rsidR="00C9373D" w:rsidRPr="0078406C" w:rsidRDefault="00C9373D" w:rsidP="00C9373D">
            <w:pPr>
              <w:rPr>
                <w:rFonts w:cs="Calibri"/>
                <w:szCs w:val="24"/>
              </w:rPr>
            </w:pPr>
          </w:p>
          <w:p w14:paraId="7BE71F90" w14:textId="33994497" w:rsidR="00DE73D4" w:rsidRPr="0078406C" w:rsidRDefault="00DE73D4" w:rsidP="00DE73D4">
            <w:pPr>
              <w:rPr>
                <w:rFonts w:cs="Calibri"/>
                <w:szCs w:val="24"/>
              </w:rPr>
            </w:pPr>
            <w:r w:rsidRPr="0078406C">
              <w:rPr>
                <w:rFonts w:cs="Calibri"/>
                <w:szCs w:val="24"/>
              </w:rPr>
              <w:t>Elke hoëronderwysinstelling stel sy eie akademiese vereistes vir spesifieke kursusse</w:t>
            </w:r>
            <w:r w:rsidR="003F3F34" w:rsidRPr="0078406C">
              <w:rPr>
                <w:rFonts w:cs="Calibri"/>
                <w:szCs w:val="24"/>
              </w:rPr>
              <w:t xml:space="preserve"> vas.</w:t>
            </w:r>
            <w:r w:rsidRPr="0078406C">
              <w:rPr>
                <w:rFonts w:cs="Calibri"/>
                <w:szCs w:val="24"/>
              </w:rPr>
              <w:t xml:space="preserve"> Dit kan die volgende insluit:</w:t>
            </w:r>
          </w:p>
          <w:p w14:paraId="01923C32" w14:textId="60F396A5" w:rsidR="00C9373D" w:rsidRPr="0078406C" w:rsidRDefault="00C9373D" w:rsidP="006E69BF">
            <w:pPr>
              <w:pStyle w:val="ListParagraph"/>
              <w:numPr>
                <w:ilvl w:val="0"/>
                <w:numId w:val="13"/>
              </w:numPr>
              <w:ind w:left="459"/>
              <w:rPr>
                <w:rFonts w:cs="Calibri"/>
                <w:szCs w:val="24"/>
              </w:rPr>
            </w:pPr>
            <w:r w:rsidRPr="0078406C">
              <w:rPr>
                <w:rFonts w:cs="Calibri"/>
                <w:szCs w:val="24"/>
              </w:rPr>
              <w:t>minimum punte vir sekere vakke (soos Wiskunde, Fisiese Wetenskappe of spesifieke tale)</w:t>
            </w:r>
          </w:p>
          <w:p w14:paraId="64AAE799" w14:textId="24B8BAB1" w:rsidR="00C9373D" w:rsidRPr="0078406C" w:rsidRDefault="001C3D2C" w:rsidP="006E69BF">
            <w:pPr>
              <w:pStyle w:val="ListParagraph"/>
              <w:numPr>
                <w:ilvl w:val="0"/>
                <w:numId w:val="13"/>
              </w:numPr>
              <w:ind w:left="459"/>
              <w:rPr>
                <w:rFonts w:cs="Calibri"/>
                <w:szCs w:val="24"/>
              </w:rPr>
            </w:pPr>
            <w:r>
              <w:rPr>
                <w:rFonts w:cs="Calibri"/>
                <w:szCs w:val="24"/>
              </w:rPr>
              <w:t>h</w:t>
            </w:r>
            <w:r w:rsidR="00C9373D" w:rsidRPr="0078406C">
              <w:rPr>
                <w:rFonts w:cs="Calibri"/>
                <w:szCs w:val="24"/>
              </w:rPr>
              <w:t>oër algehele gemiddeldes of toelatingspunt</w:t>
            </w:r>
            <w:r w:rsidR="003F3F34" w:rsidRPr="0078406C">
              <w:rPr>
                <w:rFonts w:cs="Calibri"/>
                <w:szCs w:val="24"/>
              </w:rPr>
              <w:t>e</w:t>
            </w:r>
            <w:r w:rsidR="00C9373D" w:rsidRPr="0078406C">
              <w:rPr>
                <w:rFonts w:cs="Calibri"/>
                <w:szCs w:val="24"/>
              </w:rPr>
              <w:t>tellings</w:t>
            </w:r>
          </w:p>
          <w:p w14:paraId="5857B446" w14:textId="5989A65A" w:rsidR="00C9373D" w:rsidRPr="00213AE1" w:rsidRDefault="001C3D2C" w:rsidP="006E69BF">
            <w:pPr>
              <w:pStyle w:val="ListParagraph"/>
              <w:numPr>
                <w:ilvl w:val="0"/>
                <w:numId w:val="13"/>
              </w:numPr>
              <w:ind w:left="459"/>
              <w:rPr>
                <w:rFonts w:cs="Calibri"/>
                <w:szCs w:val="24"/>
              </w:rPr>
            </w:pPr>
            <w:r>
              <w:rPr>
                <w:rFonts w:cs="Calibri"/>
                <w:szCs w:val="24"/>
              </w:rPr>
              <w:t>a</w:t>
            </w:r>
            <w:r w:rsidR="00787F36">
              <w:rPr>
                <w:rFonts w:cs="Calibri"/>
                <w:szCs w:val="24"/>
              </w:rPr>
              <w:t>ddisionele</w:t>
            </w:r>
            <w:r w:rsidR="00C9373D" w:rsidRPr="00213AE1">
              <w:rPr>
                <w:rFonts w:cs="Calibri"/>
                <w:szCs w:val="24"/>
              </w:rPr>
              <w:t xml:space="preserve"> assesserings, onderhoude of </w:t>
            </w:r>
            <w:r w:rsidR="00787F36">
              <w:rPr>
                <w:rFonts w:cs="Calibri"/>
                <w:szCs w:val="24"/>
              </w:rPr>
              <w:t>keurings</w:t>
            </w:r>
            <w:r w:rsidR="00C9373D" w:rsidRPr="00213AE1">
              <w:rPr>
                <w:rFonts w:cs="Calibri"/>
                <w:szCs w:val="24"/>
              </w:rPr>
              <w:t>toetse</w:t>
            </w:r>
          </w:p>
          <w:p w14:paraId="37ABC28A" w14:textId="77777777" w:rsidR="00C9373D" w:rsidRPr="00213AE1" w:rsidRDefault="00C9373D" w:rsidP="00C9373D">
            <w:pPr>
              <w:rPr>
                <w:rFonts w:cs="Calibri"/>
                <w:szCs w:val="24"/>
              </w:rPr>
            </w:pPr>
          </w:p>
          <w:p w14:paraId="39EB397A" w14:textId="3A6E20CA" w:rsidR="00C9373D" w:rsidRPr="00213AE1" w:rsidRDefault="00787F36" w:rsidP="00C9373D">
            <w:pPr>
              <w:rPr>
                <w:rFonts w:cs="Calibri"/>
                <w:szCs w:val="24"/>
              </w:rPr>
            </w:pPr>
            <w:r>
              <w:rPr>
                <w:rFonts w:cs="Calibri"/>
                <w:szCs w:val="24"/>
              </w:rPr>
              <w:t>S</w:t>
            </w:r>
            <w:r w:rsidRPr="00787F36">
              <w:rPr>
                <w:rFonts w:cs="Calibri"/>
                <w:szCs w:val="24"/>
              </w:rPr>
              <w:t>elfs al voldoen ’n leerder aan die vereistes van ’n NS</w:t>
            </w:r>
            <w:r>
              <w:rPr>
                <w:rFonts w:cs="Calibri"/>
                <w:szCs w:val="24"/>
              </w:rPr>
              <w:t>S</w:t>
            </w:r>
            <w:r w:rsidRPr="00787F36">
              <w:rPr>
                <w:rFonts w:cs="Calibri"/>
                <w:szCs w:val="24"/>
              </w:rPr>
              <w:t>-slaag</w:t>
            </w:r>
            <w:r>
              <w:rPr>
                <w:rFonts w:cs="Calibri"/>
                <w:szCs w:val="24"/>
              </w:rPr>
              <w:t>-kategorie</w:t>
            </w:r>
            <w:r w:rsidRPr="00787F36">
              <w:rPr>
                <w:rFonts w:cs="Calibri"/>
                <w:szCs w:val="24"/>
              </w:rPr>
              <w:t xml:space="preserve">, </w:t>
            </w:r>
            <w:r>
              <w:rPr>
                <w:rFonts w:cs="Calibri"/>
                <w:szCs w:val="24"/>
              </w:rPr>
              <w:t xml:space="preserve">sal </w:t>
            </w:r>
            <w:r w:rsidRPr="00787F36">
              <w:rPr>
                <w:rFonts w:cs="Calibri"/>
                <w:szCs w:val="24"/>
              </w:rPr>
              <w:t>hy</w:t>
            </w:r>
            <w:r>
              <w:rPr>
                <w:rFonts w:cs="Calibri"/>
                <w:szCs w:val="24"/>
              </w:rPr>
              <w:t>/</w:t>
            </w:r>
            <w:r w:rsidRPr="00787F36">
              <w:rPr>
                <w:rFonts w:cs="Calibri"/>
                <w:szCs w:val="24"/>
              </w:rPr>
              <w:t>sy steeds aan die spesifieke toelatingsvereistes van die betrokke instelling en kursus moet voldoen</w:t>
            </w:r>
            <w:r w:rsidR="003C6402">
              <w:rPr>
                <w:rFonts w:cs="Calibri"/>
                <w:szCs w:val="24"/>
              </w:rPr>
              <w:t xml:space="preserve"> </w:t>
            </w:r>
            <w:r w:rsidR="003C6402" w:rsidRPr="0078406C">
              <w:rPr>
                <w:rFonts w:cs="Calibri"/>
                <w:szCs w:val="24"/>
              </w:rPr>
              <w:t>om keur</w:t>
            </w:r>
            <w:r w:rsidR="003F3F34" w:rsidRPr="0078406C">
              <w:rPr>
                <w:rFonts w:cs="Calibri"/>
                <w:szCs w:val="24"/>
              </w:rPr>
              <w:t>ing</w:t>
            </w:r>
            <w:r w:rsidR="003C6402" w:rsidRPr="0078406C">
              <w:rPr>
                <w:rFonts w:cs="Calibri"/>
                <w:szCs w:val="24"/>
              </w:rPr>
              <w:t xml:space="preserve"> te</w:t>
            </w:r>
            <w:r w:rsidR="003F3F34" w:rsidRPr="0078406C">
              <w:rPr>
                <w:rFonts w:cs="Calibri"/>
                <w:szCs w:val="24"/>
              </w:rPr>
              <w:t xml:space="preserve"> kry</w:t>
            </w:r>
            <w:r w:rsidRPr="0078406C">
              <w:rPr>
                <w:rFonts w:cs="Calibri"/>
                <w:szCs w:val="24"/>
              </w:rPr>
              <w:t>.</w:t>
            </w:r>
          </w:p>
        </w:tc>
      </w:tr>
    </w:tbl>
    <w:p w14:paraId="51672A91" w14:textId="68840E0A" w:rsidR="00A97594" w:rsidRPr="00213AE1" w:rsidRDefault="00A97594" w:rsidP="00EE3DED">
      <w:pPr>
        <w:rPr>
          <w:rFonts w:cs="Calibri"/>
          <w:b/>
          <w:bCs/>
          <w:color w:val="0A2F41" w:themeColor="accent1" w:themeShade="80"/>
          <w:sz w:val="28"/>
          <w:szCs w:val="28"/>
        </w:rPr>
      </w:pPr>
    </w:p>
    <w:p w14:paraId="5BACEBEF" w14:textId="29DFAF06" w:rsidR="003E4FDD" w:rsidRPr="00213AE1" w:rsidRDefault="003E4FDD" w:rsidP="00A90D63">
      <w:pPr>
        <w:rPr>
          <w:rFonts w:cs="Calibri"/>
          <w:szCs w:val="24"/>
        </w:rPr>
      </w:pPr>
      <w:r w:rsidRPr="003E4FDD">
        <w:rPr>
          <w:rFonts w:cs="Calibri"/>
          <w:szCs w:val="24"/>
        </w:rPr>
        <w:t xml:space="preserve">Ongeag jou resultate is daar steeds </w:t>
      </w:r>
      <w:r w:rsidRPr="003E4FDD">
        <w:rPr>
          <w:rFonts w:cs="Calibri"/>
          <w:b/>
          <w:bCs/>
          <w:szCs w:val="24"/>
        </w:rPr>
        <w:t>verskeie studieroetes beskikbaar</w:t>
      </w:r>
      <w:r w:rsidRPr="003E4FDD">
        <w:rPr>
          <w:rFonts w:cs="Calibri"/>
          <w:szCs w:val="24"/>
        </w:rPr>
        <w:t xml:space="preserve">, </w:t>
      </w:r>
      <w:r>
        <w:rPr>
          <w:rFonts w:cs="Calibri"/>
          <w:szCs w:val="24"/>
        </w:rPr>
        <w:t>insluitend</w:t>
      </w:r>
      <w:r w:rsidRPr="003E4FDD">
        <w:rPr>
          <w:rFonts w:cs="Calibri"/>
          <w:szCs w:val="24"/>
        </w:rPr>
        <w:t xml:space="preserve"> </w:t>
      </w:r>
      <w:r>
        <w:rPr>
          <w:rFonts w:cs="Calibri"/>
          <w:szCs w:val="24"/>
        </w:rPr>
        <w:t>TBOO</w:t>
      </w:r>
      <w:r w:rsidRPr="003E4FDD">
        <w:rPr>
          <w:rFonts w:cs="Calibri"/>
          <w:szCs w:val="24"/>
        </w:rPr>
        <w:t xml:space="preserve">-kolleges, privaat instellings, oorbruggingsprogramme, vakherskrywings en opgraderingskwalifikasies. </w:t>
      </w:r>
      <w:r w:rsidR="00F23BE1" w:rsidRPr="00F23BE1">
        <w:rPr>
          <w:rFonts w:cs="Calibri"/>
          <w:szCs w:val="24"/>
        </w:rPr>
        <w:t xml:space="preserve">Hierdie opsies stel leerders in staat om voort te gaan met die ontwikkeling van vaardighede en om doelgerig </w:t>
      </w:r>
      <w:r w:rsidR="000A25E6">
        <w:rPr>
          <w:rFonts w:cs="Calibri"/>
          <w:szCs w:val="24"/>
        </w:rPr>
        <w:t>aan</w:t>
      </w:r>
      <w:r w:rsidR="00F23BE1" w:rsidRPr="00F23BE1">
        <w:rPr>
          <w:rFonts w:cs="Calibri"/>
          <w:szCs w:val="24"/>
        </w:rPr>
        <w:t xml:space="preserve"> hul doelwitte te werk.</w:t>
      </w:r>
    </w:p>
    <w:p w14:paraId="43249B22" w14:textId="77777777" w:rsidR="00A90D63" w:rsidRPr="00213AE1" w:rsidRDefault="00A90D63" w:rsidP="00EE3DED">
      <w:pPr>
        <w:rPr>
          <w:rFonts w:cs="Calibri"/>
          <w:b/>
          <w:bCs/>
          <w:color w:val="0A2F41" w:themeColor="accent1" w:themeShade="80"/>
          <w:sz w:val="28"/>
          <w:szCs w:val="28"/>
        </w:rPr>
      </w:pPr>
    </w:p>
    <w:p w14:paraId="2D1B9696" w14:textId="10478A40" w:rsidR="00A97594" w:rsidRPr="00213AE1" w:rsidRDefault="00A97594">
      <w:pPr>
        <w:rPr>
          <w:rFonts w:cs="Calibri"/>
          <w:b/>
          <w:bCs/>
          <w:color w:val="0A2F41" w:themeColor="accent1" w:themeShade="80"/>
          <w:sz w:val="28"/>
          <w:szCs w:val="28"/>
        </w:rPr>
      </w:pPr>
      <w:r w:rsidRPr="00213AE1">
        <w:rPr>
          <w:rFonts w:cs="Calibri"/>
          <w:b/>
          <w:bCs/>
          <w:color w:val="0A2F41" w:themeColor="accent1" w:themeShade="80"/>
          <w:sz w:val="28"/>
          <w:szCs w:val="28"/>
        </w:rPr>
        <w:br w:type="page"/>
      </w:r>
    </w:p>
    <w:p w14:paraId="1672CD7B" w14:textId="36137659" w:rsidR="009810BC" w:rsidRPr="00213AE1" w:rsidRDefault="0050361C" w:rsidP="00EE3DED">
      <w:pPr>
        <w:rPr>
          <w:rFonts w:cs="Calibri"/>
          <w:b/>
          <w:bCs/>
          <w:color w:val="0A2F41" w:themeColor="accent1" w:themeShade="80"/>
          <w:szCs w:val="24"/>
        </w:rPr>
      </w:pPr>
      <w:r w:rsidRPr="0050361C">
        <w:rPr>
          <w:rFonts w:cs="Calibri"/>
          <w:b/>
          <w:bCs/>
          <w:color w:val="0A2F41" w:themeColor="accent1" w:themeShade="80"/>
          <w:szCs w:val="24"/>
        </w:rPr>
        <w:t xml:space="preserve">Wat </w:t>
      </w:r>
      <w:r>
        <w:rPr>
          <w:rFonts w:cs="Calibri"/>
          <w:b/>
          <w:bCs/>
          <w:color w:val="0A2F41" w:themeColor="accent1" w:themeShade="80"/>
          <w:szCs w:val="24"/>
        </w:rPr>
        <w:t xml:space="preserve">kan </w:t>
      </w:r>
      <w:r w:rsidRPr="0050361C">
        <w:rPr>
          <w:rFonts w:cs="Calibri"/>
          <w:b/>
          <w:bCs/>
          <w:color w:val="0A2F41" w:themeColor="accent1" w:themeShade="80"/>
          <w:szCs w:val="24"/>
        </w:rPr>
        <w:t>jy ná skool</w:t>
      </w:r>
      <w:r>
        <w:rPr>
          <w:rFonts w:cs="Calibri"/>
          <w:b/>
          <w:bCs/>
          <w:color w:val="0A2F41" w:themeColor="accent1" w:themeShade="80"/>
          <w:szCs w:val="24"/>
        </w:rPr>
        <w:t xml:space="preserve"> </w:t>
      </w:r>
      <w:r w:rsidRPr="0050361C">
        <w:rPr>
          <w:rFonts w:cs="Calibri"/>
          <w:b/>
          <w:bCs/>
          <w:color w:val="0A2F41" w:themeColor="accent1" w:themeShade="80"/>
          <w:szCs w:val="24"/>
        </w:rPr>
        <w:t>studeer</w:t>
      </w:r>
      <w:r>
        <w:rPr>
          <w:rFonts w:cs="Calibri"/>
          <w:b/>
          <w:bCs/>
          <w:color w:val="0A2F41" w:themeColor="accent1" w:themeShade="80"/>
          <w:szCs w:val="24"/>
        </w:rPr>
        <w:t>?</w:t>
      </w:r>
    </w:p>
    <w:p w14:paraId="334AA919" w14:textId="4069CAAF" w:rsidR="0050361C" w:rsidRPr="00213AE1" w:rsidRDefault="0050361C" w:rsidP="00EE3DED">
      <w:r w:rsidRPr="0050361C">
        <w:t>Jou N</w:t>
      </w:r>
      <w:r>
        <w:t>SS</w:t>
      </w:r>
      <w:r w:rsidRPr="0050361C">
        <w:t>-slaag</w:t>
      </w:r>
      <w:r>
        <w:t>-kategorie</w:t>
      </w:r>
      <w:r w:rsidRPr="0050361C">
        <w:t xml:space="preserve"> bepaal die N</w:t>
      </w:r>
      <w:r>
        <w:t>KR</w:t>
      </w:r>
      <w:r w:rsidRPr="0050361C">
        <w:t>-vlak en die tipe naskoolse kwalifikasie waarvoor jy ná matriek kan aansoek doen. Oor die algemeen bied hoër NS</w:t>
      </w:r>
      <w:r w:rsidR="009E2460">
        <w:t>S</w:t>
      </w:r>
      <w:r w:rsidRPr="0050361C">
        <w:t>-slaag</w:t>
      </w:r>
      <w:r w:rsidR="009E2460">
        <w:t>-kategorieë</w:t>
      </w:r>
      <w:r w:rsidRPr="0050361C">
        <w:t xml:space="preserve"> toegang tot hoër N</w:t>
      </w:r>
      <w:r w:rsidR="009E2460">
        <w:t>KR</w:t>
      </w:r>
      <w:r w:rsidRPr="0050361C">
        <w:t>-vlakke en ’n wyer reeks studie-opsies. Toelating is egter nie outomaties nie, aangesien instellings hul eie kursusspesifieke vereistes stel.</w:t>
      </w:r>
    </w:p>
    <w:p w14:paraId="04827BD3" w14:textId="16DF341F" w:rsidR="00C46BC6" w:rsidRPr="00AB720A" w:rsidRDefault="00C46BC6" w:rsidP="006E69BF">
      <w:pPr>
        <w:pStyle w:val="ListParagraph"/>
        <w:numPr>
          <w:ilvl w:val="0"/>
          <w:numId w:val="14"/>
        </w:numPr>
      </w:pPr>
      <w:r w:rsidRPr="00AB720A">
        <w:t xml:space="preserve">’n </w:t>
      </w:r>
      <w:r w:rsidRPr="00AB720A">
        <w:rPr>
          <w:b/>
          <w:bCs/>
        </w:rPr>
        <w:t>Hoër</w:t>
      </w:r>
      <w:r w:rsidR="003F3F34" w:rsidRPr="00AB720A">
        <w:rPr>
          <w:b/>
          <w:bCs/>
        </w:rPr>
        <w:t xml:space="preserve"> </w:t>
      </w:r>
      <w:r w:rsidRPr="00AB720A">
        <w:rPr>
          <w:b/>
          <w:bCs/>
        </w:rPr>
        <w:t>sertifikaat-slaag</w:t>
      </w:r>
      <w:r w:rsidRPr="00AB720A">
        <w:t xml:space="preserve"> bied gewoonlik toegang tot</w:t>
      </w:r>
      <w:r w:rsidR="003F3F34" w:rsidRPr="00AB720A">
        <w:t xml:space="preserve"> </w:t>
      </w:r>
      <w:bookmarkStart w:id="1" w:name="_Hlk220067792"/>
      <w:r w:rsidR="003F3F34" w:rsidRPr="00AB720A">
        <w:t>kursusse met</w:t>
      </w:r>
      <w:bookmarkEnd w:id="1"/>
      <w:r w:rsidRPr="00AB720A">
        <w:t xml:space="preserve"> NKR-vlak 5-kwalifikasies.</w:t>
      </w:r>
    </w:p>
    <w:p w14:paraId="353F8224" w14:textId="1247FED4" w:rsidR="00C46BC6" w:rsidRPr="00AB720A" w:rsidRDefault="00C46BC6" w:rsidP="006E69BF">
      <w:pPr>
        <w:pStyle w:val="ListParagraph"/>
        <w:numPr>
          <w:ilvl w:val="0"/>
          <w:numId w:val="14"/>
        </w:numPr>
      </w:pPr>
      <w:r w:rsidRPr="00AB720A">
        <w:t xml:space="preserve">’n </w:t>
      </w:r>
      <w:r w:rsidRPr="00AB720A">
        <w:rPr>
          <w:b/>
          <w:bCs/>
        </w:rPr>
        <w:t>Diploma-slaag</w:t>
      </w:r>
      <w:r w:rsidRPr="00AB720A">
        <w:t xml:space="preserve"> stel leerders in staat om aansoek te doen vir</w:t>
      </w:r>
      <w:r w:rsidR="003F3F34" w:rsidRPr="00AB720A">
        <w:t xml:space="preserve"> kursusse met</w:t>
      </w:r>
      <w:r w:rsidRPr="00AB720A">
        <w:t xml:space="preserve"> N</w:t>
      </w:r>
      <w:r w:rsidR="002D0364" w:rsidRPr="00AB720A">
        <w:t>KR</w:t>
      </w:r>
      <w:r w:rsidRPr="00AB720A">
        <w:t>-vlak 6-kwalifikasies.</w:t>
      </w:r>
    </w:p>
    <w:p w14:paraId="53C4F919" w14:textId="1A880F2C" w:rsidR="00C46BC6" w:rsidRPr="00AB720A" w:rsidRDefault="00C46BC6" w:rsidP="006E69BF">
      <w:pPr>
        <w:pStyle w:val="ListParagraph"/>
        <w:numPr>
          <w:ilvl w:val="0"/>
          <w:numId w:val="14"/>
        </w:numPr>
      </w:pPr>
      <w:r w:rsidRPr="00AB720A">
        <w:t xml:space="preserve">’n </w:t>
      </w:r>
      <w:r w:rsidRPr="00AB720A">
        <w:rPr>
          <w:b/>
          <w:bCs/>
        </w:rPr>
        <w:t>Baccalaureusgraad-slaag</w:t>
      </w:r>
      <w:r w:rsidRPr="00AB720A">
        <w:t xml:space="preserve"> stel leerders in staat om aansoek te doen vir</w:t>
      </w:r>
      <w:r w:rsidR="003F3F34" w:rsidRPr="00AB720A">
        <w:t xml:space="preserve"> kursusse met</w:t>
      </w:r>
      <w:r w:rsidRPr="00AB720A">
        <w:t xml:space="preserve"> N</w:t>
      </w:r>
      <w:r w:rsidR="0058334A">
        <w:t>KR</w:t>
      </w:r>
      <w:r w:rsidRPr="00AB720A">
        <w:t>-vlak 7-kwalifikasies.</w:t>
      </w:r>
    </w:p>
    <w:p w14:paraId="0309CBC0" w14:textId="08F699A2" w:rsidR="00C46BC6" w:rsidRPr="00AB720A" w:rsidRDefault="00C46BC6" w:rsidP="006E69BF">
      <w:pPr>
        <w:pStyle w:val="ListParagraph"/>
        <w:numPr>
          <w:ilvl w:val="0"/>
          <w:numId w:val="14"/>
        </w:numPr>
      </w:pPr>
      <w:r w:rsidRPr="00AB720A">
        <w:t xml:space="preserve">’n </w:t>
      </w:r>
      <w:r w:rsidRPr="00AB720A">
        <w:rPr>
          <w:b/>
          <w:bCs/>
        </w:rPr>
        <w:t>NS</w:t>
      </w:r>
      <w:r w:rsidR="002D0364" w:rsidRPr="00AB720A">
        <w:rPr>
          <w:b/>
          <w:bCs/>
        </w:rPr>
        <w:t>S</w:t>
      </w:r>
      <w:r w:rsidRPr="00AB720A">
        <w:rPr>
          <w:b/>
          <w:bCs/>
        </w:rPr>
        <w:t>-slaag</w:t>
      </w:r>
      <w:r w:rsidRPr="00AB720A">
        <w:t xml:space="preserve"> mag vereis dat leerders hul resultate opgradeer of alternatiewe roetes volg voordat hulle tot naskoolse studie kan vorder.</w:t>
      </w:r>
    </w:p>
    <w:p w14:paraId="0D0FBDF0" w14:textId="77777777" w:rsidR="00D922B6" w:rsidRPr="00213AE1" w:rsidRDefault="00D922B6" w:rsidP="00EE3DED">
      <w:pPr>
        <w:rPr>
          <w:rFonts w:cs="Calibri"/>
          <w:szCs w:val="24"/>
        </w:rPr>
      </w:pPr>
    </w:p>
    <w:p w14:paraId="4DA59E94" w14:textId="1C46722D" w:rsidR="00A97594" w:rsidRPr="00213AE1" w:rsidRDefault="004C4BDB" w:rsidP="00EE3DED">
      <w:pPr>
        <w:rPr>
          <w:rFonts w:cs="Calibri"/>
          <w:b/>
          <w:bCs/>
          <w:szCs w:val="24"/>
        </w:rPr>
      </w:pPr>
      <w:r w:rsidRPr="00213AE1">
        <w:rPr>
          <w:rFonts w:cs="Calibri"/>
          <w:b/>
          <w:bCs/>
          <w:szCs w:val="24"/>
        </w:rPr>
        <w:t xml:space="preserve">Naskoolse </w:t>
      </w:r>
      <w:r w:rsidR="00422C9B">
        <w:rPr>
          <w:rFonts w:cs="Calibri"/>
          <w:b/>
          <w:bCs/>
          <w:szCs w:val="24"/>
        </w:rPr>
        <w:t>k</w:t>
      </w:r>
      <w:r w:rsidRPr="00213AE1">
        <w:rPr>
          <w:rFonts w:cs="Calibri"/>
          <w:b/>
          <w:bCs/>
          <w:szCs w:val="24"/>
        </w:rPr>
        <w:t>walifikasies op die N</w:t>
      </w:r>
      <w:r w:rsidR="00422C9B">
        <w:rPr>
          <w:rFonts w:cs="Calibri"/>
          <w:b/>
          <w:bCs/>
          <w:szCs w:val="24"/>
        </w:rPr>
        <w:t>KR</w:t>
      </w:r>
    </w:p>
    <w:tbl>
      <w:tblPr>
        <w:tblStyle w:val="TableGrid"/>
        <w:tblW w:w="10456" w:type="dxa"/>
        <w:tblLook w:val="04A0" w:firstRow="1" w:lastRow="0" w:firstColumn="1" w:lastColumn="0" w:noHBand="0" w:noVBand="1"/>
      </w:tblPr>
      <w:tblGrid>
        <w:gridCol w:w="598"/>
        <w:gridCol w:w="714"/>
        <w:gridCol w:w="1804"/>
        <w:gridCol w:w="5101"/>
        <w:gridCol w:w="2239"/>
      </w:tblGrid>
      <w:tr w:rsidR="002B0CEC" w:rsidRPr="00213AE1" w14:paraId="7AEC948B" w14:textId="40668CC9" w:rsidTr="006F16B5">
        <w:tc>
          <w:tcPr>
            <w:tcW w:w="598" w:type="dxa"/>
            <w:shd w:val="clear" w:color="auto" w:fill="0F4761" w:themeFill="accent1" w:themeFillShade="BF"/>
          </w:tcPr>
          <w:p w14:paraId="17CDEE51" w14:textId="77777777" w:rsidR="002B0CEC" w:rsidRPr="00213AE1" w:rsidRDefault="002B0CEC" w:rsidP="0045181B">
            <w:pPr>
              <w:rPr>
                <w:rFonts w:cs="Calibri"/>
                <w:b/>
                <w:bCs/>
                <w:szCs w:val="24"/>
              </w:rPr>
            </w:pPr>
          </w:p>
        </w:tc>
        <w:tc>
          <w:tcPr>
            <w:tcW w:w="714" w:type="dxa"/>
            <w:shd w:val="clear" w:color="auto" w:fill="0F4761" w:themeFill="accent1" w:themeFillShade="BF"/>
            <w:vAlign w:val="center"/>
          </w:tcPr>
          <w:p w14:paraId="1409A873" w14:textId="0743AFF7" w:rsidR="002B0CEC" w:rsidRPr="00213AE1" w:rsidRDefault="002B0CEC" w:rsidP="0045181B">
            <w:pPr>
              <w:rPr>
                <w:rFonts w:cs="Calibri"/>
                <w:b/>
                <w:bCs/>
                <w:szCs w:val="24"/>
              </w:rPr>
            </w:pPr>
            <w:r w:rsidRPr="00213AE1">
              <w:rPr>
                <w:rFonts w:cs="Calibri"/>
                <w:b/>
                <w:bCs/>
                <w:szCs w:val="24"/>
              </w:rPr>
              <w:t>N</w:t>
            </w:r>
            <w:r w:rsidR="00422C9B">
              <w:rPr>
                <w:rFonts w:cs="Calibri"/>
                <w:b/>
                <w:bCs/>
                <w:szCs w:val="24"/>
              </w:rPr>
              <w:t>KR</w:t>
            </w:r>
            <w:r w:rsidRPr="00213AE1">
              <w:rPr>
                <w:rFonts w:cs="Calibri"/>
                <w:b/>
                <w:bCs/>
                <w:szCs w:val="24"/>
              </w:rPr>
              <w:t>-vlak</w:t>
            </w:r>
          </w:p>
        </w:tc>
        <w:tc>
          <w:tcPr>
            <w:tcW w:w="1804" w:type="dxa"/>
            <w:shd w:val="clear" w:color="auto" w:fill="0F4761" w:themeFill="accent1" w:themeFillShade="BF"/>
            <w:vAlign w:val="center"/>
          </w:tcPr>
          <w:p w14:paraId="5190123A" w14:textId="5E64C509" w:rsidR="002B0CEC" w:rsidRPr="00213AE1" w:rsidRDefault="002B0CEC" w:rsidP="0045181B">
            <w:pPr>
              <w:rPr>
                <w:rFonts w:cs="Calibri"/>
                <w:b/>
                <w:bCs/>
                <w:szCs w:val="24"/>
              </w:rPr>
            </w:pPr>
            <w:r w:rsidRPr="00213AE1">
              <w:rPr>
                <w:rFonts w:cs="Calibri"/>
                <w:b/>
                <w:bCs/>
                <w:szCs w:val="24"/>
              </w:rPr>
              <w:t>Kwalifikasie</w:t>
            </w:r>
          </w:p>
        </w:tc>
        <w:tc>
          <w:tcPr>
            <w:tcW w:w="5101" w:type="dxa"/>
            <w:shd w:val="clear" w:color="auto" w:fill="0F4761" w:themeFill="accent1" w:themeFillShade="BF"/>
            <w:vAlign w:val="center"/>
          </w:tcPr>
          <w:p w14:paraId="1F181BBB" w14:textId="596741C9" w:rsidR="002B0CEC" w:rsidRPr="00213AE1" w:rsidRDefault="002B0CEC" w:rsidP="0045181B">
            <w:pPr>
              <w:rPr>
                <w:rFonts w:cs="Calibri"/>
                <w:b/>
                <w:bCs/>
                <w:szCs w:val="24"/>
              </w:rPr>
            </w:pPr>
            <w:r w:rsidRPr="00213AE1">
              <w:rPr>
                <w:rFonts w:cs="Calibri"/>
                <w:b/>
                <w:bCs/>
                <w:szCs w:val="24"/>
              </w:rPr>
              <w:t>Verduideliking</w:t>
            </w:r>
          </w:p>
        </w:tc>
        <w:tc>
          <w:tcPr>
            <w:tcW w:w="2239" w:type="dxa"/>
            <w:shd w:val="clear" w:color="auto" w:fill="0F4761" w:themeFill="accent1" w:themeFillShade="BF"/>
            <w:vAlign w:val="center"/>
          </w:tcPr>
          <w:p w14:paraId="3EEA9668" w14:textId="45F72B3A" w:rsidR="002B0CEC" w:rsidRPr="00213AE1" w:rsidRDefault="002B0CEC" w:rsidP="0045181B">
            <w:pPr>
              <w:rPr>
                <w:rFonts w:cs="Calibri"/>
                <w:b/>
                <w:bCs/>
                <w:szCs w:val="24"/>
              </w:rPr>
            </w:pPr>
            <w:r w:rsidRPr="00213AE1">
              <w:rPr>
                <w:rFonts w:cs="Calibri"/>
                <w:b/>
                <w:bCs/>
                <w:szCs w:val="24"/>
              </w:rPr>
              <w:t>Waar dit bestudeer kan word</w:t>
            </w:r>
          </w:p>
        </w:tc>
      </w:tr>
      <w:tr w:rsidR="002B0CEC" w:rsidRPr="00213AE1" w14:paraId="71BA3532" w14:textId="2BF733AD" w:rsidTr="006F16B5">
        <w:tc>
          <w:tcPr>
            <w:tcW w:w="598" w:type="dxa"/>
            <w:vMerge w:val="restart"/>
            <w:shd w:val="clear" w:color="auto" w:fill="DAE9F7" w:themeFill="text2" w:themeFillTint="1A"/>
            <w:textDirection w:val="btLr"/>
            <w:vAlign w:val="center"/>
          </w:tcPr>
          <w:p w14:paraId="7109EDB7" w14:textId="7913D307" w:rsidR="002B0CEC" w:rsidRPr="00213AE1" w:rsidRDefault="002B0CEC" w:rsidP="00C4556A">
            <w:pPr>
              <w:ind w:left="113" w:right="113"/>
              <w:jc w:val="center"/>
              <w:rPr>
                <w:rFonts w:cs="Calibri"/>
                <w:b/>
                <w:bCs/>
                <w:szCs w:val="24"/>
              </w:rPr>
            </w:pPr>
            <w:r w:rsidRPr="00213AE1">
              <w:rPr>
                <w:rFonts w:cs="Calibri"/>
                <w:b/>
                <w:bCs/>
                <w:szCs w:val="24"/>
              </w:rPr>
              <w:t>Voorgraadse studies</w:t>
            </w:r>
          </w:p>
        </w:tc>
        <w:tc>
          <w:tcPr>
            <w:tcW w:w="714" w:type="dxa"/>
            <w:shd w:val="clear" w:color="auto" w:fill="DAE9F7" w:themeFill="text2" w:themeFillTint="1A"/>
            <w:vAlign w:val="center"/>
          </w:tcPr>
          <w:p w14:paraId="610BA0DD" w14:textId="2D249F8F" w:rsidR="002B0CEC" w:rsidRPr="00213AE1" w:rsidRDefault="002B0CEC" w:rsidP="0045181B">
            <w:pPr>
              <w:jc w:val="center"/>
              <w:rPr>
                <w:rFonts w:cs="Calibri"/>
                <w:szCs w:val="24"/>
              </w:rPr>
            </w:pPr>
            <w:r w:rsidRPr="00213AE1">
              <w:rPr>
                <w:rFonts w:cs="Calibri"/>
                <w:szCs w:val="24"/>
              </w:rPr>
              <w:t>5</w:t>
            </w:r>
          </w:p>
        </w:tc>
        <w:tc>
          <w:tcPr>
            <w:tcW w:w="1804" w:type="dxa"/>
            <w:shd w:val="clear" w:color="auto" w:fill="DAE9F7" w:themeFill="text2" w:themeFillTint="1A"/>
            <w:vAlign w:val="center"/>
          </w:tcPr>
          <w:p w14:paraId="16272E9B" w14:textId="69E5A680" w:rsidR="002B0CEC" w:rsidRPr="00213AE1" w:rsidRDefault="002B0CEC" w:rsidP="0045181B">
            <w:pPr>
              <w:rPr>
                <w:rFonts w:cs="Calibri"/>
                <w:szCs w:val="24"/>
              </w:rPr>
            </w:pPr>
            <w:r w:rsidRPr="00213AE1">
              <w:rPr>
                <w:rFonts w:cs="Calibri"/>
                <w:szCs w:val="24"/>
              </w:rPr>
              <w:t>Hoër Sertifikaat</w:t>
            </w:r>
          </w:p>
        </w:tc>
        <w:tc>
          <w:tcPr>
            <w:tcW w:w="5101" w:type="dxa"/>
            <w:shd w:val="clear" w:color="auto" w:fill="DAE9F7" w:themeFill="text2" w:themeFillTint="1A"/>
          </w:tcPr>
          <w:p w14:paraId="0BDB61E8" w14:textId="315BA088" w:rsidR="0037008C" w:rsidRPr="00213AE1" w:rsidRDefault="0037008C" w:rsidP="006E69BF">
            <w:pPr>
              <w:pStyle w:val="ListParagraph"/>
              <w:numPr>
                <w:ilvl w:val="0"/>
                <w:numId w:val="17"/>
              </w:numPr>
              <w:ind w:left="390"/>
              <w:rPr>
                <w:rFonts w:cs="Calibri"/>
                <w:szCs w:val="24"/>
              </w:rPr>
            </w:pPr>
            <w:r w:rsidRPr="0037008C">
              <w:rPr>
                <w:rFonts w:cs="Calibri"/>
                <w:szCs w:val="24"/>
              </w:rPr>
              <w:t>’n Prakties-gerigte kwalifikasie wat gewoonlik binne een jaar voltooi word en inst</w:t>
            </w:r>
            <w:r>
              <w:rPr>
                <w:rFonts w:cs="Calibri"/>
                <w:szCs w:val="24"/>
              </w:rPr>
              <w:t>ree</w:t>
            </w:r>
            <w:r w:rsidRPr="0037008C">
              <w:rPr>
                <w:rFonts w:cs="Calibri"/>
                <w:szCs w:val="24"/>
              </w:rPr>
              <w:t>vlak</w:t>
            </w:r>
            <w:r>
              <w:rPr>
                <w:rFonts w:cs="Calibri"/>
                <w:szCs w:val="24"/>
              </w:rPr>
              <w:t>-</w:t>
            </w:r>
            <w:r w:rsidRPr="0037008C">
              <w:rPr>
                <w:rFonts w:cs="Calibri"/>
                <w:szCs w:val="24"/>
              </w:rPr>
              <w:t>vaardighede sowel as werkplekgereedheid ontwikkel.</w:t>
            </w:r>
          </w:p>
          <w:p w14:paraId="38D5A3CF" w14:textId="17FDC543" w:rsidR="002B0CEC" w:rsidRPr="00213AE1" w:rsidRDefault="002B0CEC" w:rsidP="006E69BF">
            <w:pPr>
              <w:pStyle w:val="ListParagraph"/>
              <w:numPr>
                <w:ilvl w:val="0"/>
                <w:numId w:val="17"/>
              </w:numPr>
              <w:ind w:left="390"/>
              <w:rPr>
                <w:rFonts w:cs="Calibri"/>
                <w:szCs w:val="24"/>
              </w:rPr>
            </w:pPr>
            <w:r w:rsidRPr="00213AE1">
              <w:rPr>
                <w:rFonts w:cs="Calibri"/>
                <w:szCs w:val="24"/>
              </w:rPr>
              <w:t>Voorbeelde: Besigheidsadministrasie, IT-ondersteuning, Gasvryheid, Veiligheidsbestuur.</w:t>
            </w:r>
          </w:p>
          <w:p w14:paraId="7833AE7F" w14:textId="18E44376" w:rsidR="002B0CEC" w:rsidRPr="00213AE1" w:rsidRDefault="002B0CEC" w:rsidP="006E69BF">
            <w:pPr>
              <w:pStyle w:val="ListParagraph"/>
              <w:numPr>
                <w:ilvl w:val="0"/>
                <w:numId w:val="17"/>
              </w:numPr>
              <w:ind w:left="390"/>
              <w:rPr>
                <w:rFonts w:cs="Calibri"/>
                <w:szCs w:val="24"/>
              </w:rPr>
            </w:pPr>
            <w:r w:rsidRPr="00213AE1">
              <w:rPr>
                <w:rFonts w:cs="Calibri"/>
                <w:szCs w:val="24"/>
              </w:rPr>
              <w:t>Kan lei tot 'n Diploma (N</w:t>
            </w:r>
            <w:r w:rsidR="00B349C0">
              <w:rPr>
                <w:rFonts w:cs="Calibri"/>
                <w:szCs w:val="24"/>
              </w:rPr>
              <w:t>KR-vlak</w:t>
            </w:r>
            <w:r w:rsidRPr="00213AE1">
              <w:rPr>
                <w:rFonts w:cs="Calibri"/>
                <w:szCs w:val="24"/>
              </w:rPr>
              <w:t xml:space="preserve"> 6).</w:t>
            </w:r>
          </w:p>
        </w:tc>
        <w:tc>
          <w:tcPr>
            <w:tcW w:w="2239" w:type="dxa"/>
            <w:shd w:val="clear" w:color="auto" w:fill="DAE9F7" w:themeFill="text2" w:themeFillTint="1A"/>
            <w:vAlign w:val="center"/>
          </w:tcPr>
          <w:p w14:paraId="36421980" w14:textId="6105C2AE" w:rsidR="002B0CEC" w:rsidRPr="00213AE1" w:rsidRDefault="002B0CEC" w:rsidP="006E69BF">
            <w:pPr>
              <w:pStyle w:val="ListParagraph"/>
              <w:numPr>
                <w:ilvl w:val="0"/>
                <w:numId w:val="15"/>
              </w:numPr>
              <w:ind w:left="461"/>
              <w:rPr>
                <w:rFonts w:cs="Calibri"/>
                <w:szCs w:val="24"/>
              </w:rPr>
            </w:pPr>
            <w:r w:rsidRPr="00213AE1">
              <w:rPr>
                <w:rFonts w:cs="Calibri"/>
                <w:szCs w:val="24"/>
              </w:rPr>
              <w:t>T</w:t>
            </w:r>
            <w:r w:rsidR="00B349C0">
              <w:rPr>
                <w:rFonts w:cs="Calibri"/>
                <w:szCs w:val="24"/>
              </w:rPr>
              <w:t>BOO</w:t>
            </w:r>
            <w:r w:rsidRPr="00213AE1">
              <w:rPr>
                <w:rFonts w:cs="Calibri"/>
                <w:szCs w:val="24"/>
              </w:rPr>
              <w:t>-kolleges</w:t>
            </w:r>
          </w:p>
          <w:p w14:paraId="66970F86" w14:textId="77777777" w:rsidR="002B0CEC" w:rsidRPr="00213AE1" w:rsidRDefault="002B0CEC" w:rsidP="006E69BF">
            <w:pPr>
              <w:pStyle w:val="ListParagraph"/>
              <w:numPr>
                <w:ilvl w:val="0"/>
                <w:numId w:val="15"/>
              </w:numPr>
              <w:ind w:left="461"/>
              <w:rPr>
                <w:rFonts w:cs="Calibri"/>
                <w:szCs w:val="24"/>
              </w:rPr>
            </w:pPr>
            <w:r w:rsidRPr="00213AE1">
              <w:rPr>
                <w:rFonts w:cs="Calibri"/>
                <w:szCs w:val="24"/>
              </w:rPr>
              <w:t>Privaat kolleges</w:t>
            </w:r>
          </w:p>
          <w:p w14:paraId="4EE91C89" w14:textId="6381D882" w:rsidR="002B0CEC" w:rsidRPr="00213AE1" w:rsidRDefault="002B0CEC" w:rsidP="006E69BF">
            <w:pPr>
              <w:pStyle w:val="ListParagraph"/>
              <w:numPr>
                <w:ilvl w:val="0"/>
                <w:numId w:val="15"/>
              </w:numPr>
              <w:ind w:left="461"/>
              <w:rPr>
                <w:rFonts w:cs="Calibri"/>
                <w:szCs w:val="24"/>
              </w:rPr>
            </w:pPr>
            <w:r w:rsidRPr="00213AE1">
              <w:rPr>
                <w:rFonts w:cs="Calibri"/>
                <w:szCs w:val="24"/>
              </w:rPr>
              <w:t>Sommige universiteite</w:t>
            </w:r>
          </w:p>
        </w:tc>
      </w:tr>
      <w:tr w:rsidR="002B0CEC" w:rsidRPr="00213AE1" w14:paraId="4FC24BCD" w14:textId="3EFA7D9B" w:rsidTr="006F16B5">
        <w:tc>
          <w:tcPr>
            <w:tcW w:w="598" w:type="dxa"/>
            <w:vMerge/>
            <w:shd w:val="clear" w:color="auto" w:fill="DAE9F7" w:themeFill="text2" w:themeFillTint="1A"/>
            <w:vAlign w:val="center"/>
          </w:tcPr>
          <w:p w14:paraId="72E4CC38" w14:textId="77777777" w:rsidR="002B0CEC" w:rsidRPr="00213AE1" w:rsidRDefault="002B0CEC" w:rsidP="00C4556A">
            <w:pPr>
              <w:jc w:val="center"/>
              <w:rPr>
                <w:rFonts w:cs="Calibri"/>
                <w:szCs w:val="24"/>
              </w:rPr>
            </w:pPr>
          </w:p>
        </w:tc>
        <w:tc>
          <w:tcPr>
            <w:tcW w:w="714" w:type="dxa"/>
            <w:shd w:val="clear" w:color="auto" w:fill="DAE9F7" w:themeFill="text2" w:themeFillTint="1A"/>
            <w:vAlign w:val="center"/>
          </w:tcPr>
          <w:p w14:paraId="0F97B122" w14:textId="40A7729D" w:rsidR="002B0CEC" w:rsidRPr="00213AE1" w:rsidRDefault="002B0CEC" w:rsidP="0045181B">
            <w:pPr>
              <w:jc w:val="center"/>
              <w:rPr>
                <w:rFonts w:cs="Calibri"/>
                <w:szCs w:val="24"/>
              </w:rPr>
            </w:pPr>
            <w:r w:rsidRPr="00213AE1">
              <w:rPr>
                <w:rFonts w:cs="Calibri"/>
                <w:szCs w:val="24"/>
              </w:rPr>
              <w:t>6</w:t>
            </w:r>
          </w:p>
        </w:tc>
        <w:tc>
          <w:tcPr>
            <w:tcW w:w="1804" w:type="dxa"/>
            <w:shd w:val="clear" w:color="auto" w:fill="DAE9F7" w:themeFill="text2" w:themeFillTint="1A"/>
            <w:vAlign w:val="center"/>
          </w:tcPr>
          <w:p w14:paraId="49732378" w14:textId="13F7B123" w:rsidR="002B0CEC" w:rsidRPr="00213AE1" w:rsidRDefault="002B0CEC" w:rsidP="0045181B">
            <w:pPr>
              <w:rPr>
                <w:rFonts w:cs="Calibri"/>
                <w:szCs w:val="24"/>
              </w:rPr>
            </w:pPr>
            <w:r w:rsidRPr="00213AE1">
              <w:rPr>
                <w:rFonts w:cs="Calibri"/>
                <w:szCs w:val="24"/>
              </w:rPr>
              <w:t>Diploma / Gevorderde Sertifikaat</w:t>
            </w:r>
          </w:p>
        </w:tc>
        <w:tc>
          <w:tcPr>
            <w:tcW w:w="5101" w:type="dxa"/>
            <w:shd w:val="clear" w:color="auto" w:fill="DAE9F7" w:themeFill="text2" w:themeFillTint="1A"/>
          </w:tcPr>
          <w:p w14:paraId="6949077A" w14:textId="024FDB3E" w:rsidR="004F35EE" w:rsidRPr="00213AE1" w:rsidRDefault="004F35EE" w:rsidP="006E69BF">
            <w:pPr>
              <w:pStyle w:val="ListParagraph"/>
              <w:numPr>
                <w:ilvl w:val="0"/>
                <w:numId w:val="16"/>
              </w:numPr>
              <w:ind w:left="390"/>
              <w:rPr>
                <w:rFonts w:cs="Calibri"/>
                <w:szCs w:val="24"/>
              </w:rPr>
            </w:pPr>
            <w:r w:rsidRPr="004F35EE">
              <w:rPr>
                <w:rFonts w:cs="Calibri"/>
                <w:szCs w:val="24"/>
              </w:rPr>
              <w:t>’n Loopbaangerigte kwalifikasie wat oor twee tot drie jaar voltooi word en teorie met praktiese opleiding kombineer.</w:t>
            </w:r>
          </w:p>
          <w:p w14:paraId="4090C985" w14:textId="6D5BEE71" w:rsidR="002B0CEC" w:rsidRPr="00213AE1" w:rsidRDefault="002B0CEC" w:rsidP="006E69BF">
            <w:pPr>
              <w:pStyle w:val="ListParagraph"/>
              <w:numPr>
                <w:ilvl w:val="0"/>
                <w:numId w:val="16"/>
              </w:numPr>
              <w:ind w:left="390"/>
              <w:rPr>
                <w:rFonts w:cs="Calibri"/>
                <w:szCs w:val="24"/>
              </w:rPr>
            </w:pPr>
            <w:r w:rsidRPr="00213AE1">
              <w:rPr>
                <w:rFonts w:cs="Calibri"/>
                <w:szCs w:val="24"/>
              </w:rPr>
              <w:t>Voorbeelde: Besigheidstudies, Onderwys, Gasvryheid, Inligtingstegnologie.</w:t>
            </w:r>
          </w:p>
          <w:p w14:paraId="61247C52" w14:textId="66CE5292" w:rsidR="002B0CEC" w:rsidRPr="00213AE1" w:rsidRDefault="002B0CEC" w:rsidP="006E69BF">
            <w:pPr>
              <w:pStyle w:val="ListParagraph"/>
              <w:numPr>
                <w:ilvl w:val="0"/>
                <w:numId w:val="16"/>
              </w:numPr>
              <w:ind w:left="390"/>
              <w:rPr>
                <w:rFonts w:cs="Calibri"/>
                <w:szCs w:val="24"/>
              </w:rPr>
            </w:pPr>
            <w:r w:rsidRPr="00213AE1">
              <w:rPr>
                <w:rFonts w:cs="Calibri"/>
                <w:szCs w:val="24"/>
              </w:rPr>
              <w:t>Kan lei tot 'n baccalaureusgraad (N</w:t>
            </w:r>
            <w:r w:rsidR="006F16B5">
              <w:rPr>
                <w:rFonts w:cs="Calibri"/>
                <w:szCs w:val="24"/>
              </w:rPr>
              <w:t>KR-vlak</w:t>
            </w:r>
            <w:r w:rsidRPr="00213AE1">
              <w:rPr>
                <w:rFonts w:cs="Calibri"/>
                <w:szCs w:val="24"/>
              </w:rPr>
              <w:t xml:space="preserve"> 7).</w:t>
            </w:r>
          </w:p>
        </w:tc>
        <w:tc>
          <w:tcPr>
            <w:tcW w:w="2239" w:type="dxa"/>
            <w:shd w:val="clear" w:color="auto" w:fill="DAE9F7" w:themeFill="text2" w:themeFillTint="1A"/>
            <w:vAlign w:val="center"/>
          </w:tcPr>
          <w:p w14:paraId="4452E3C3" w14:textId="6473E9B9" w:rsidR="002B0CEC" w:rsidRPr="00213AE1" w:rsidRDefault="002B0CEC" w:rsidP="006E69BF">
            <w:pPr>
              <w:pStyle w:val="ListParagraph"/>
              <w:numPr>
                <w:ilvl w:val="0"/>
                <w:numId w:val="15"/>
              </w:numPr>
              <w:ind w:left="461"/>
              <w:rPr>
                <w:rFonts w:cs="Calibri"/>
                <w:szCs w:val="24"/>
              </w:rPr>
            </w:pPr>
            <w:r w:rsidRPr="00213AE1">
              <w:rPr>
                <w:rFonts w:cs="Calibri"/>
                <w:szCs w:val="24"/>
              </w:rPr>
              <w:t>T</w:t>
            </w:r>
            <w:r w:rsidR="00B349C0">
              <w:rPr>
                <w:rFonts w:cs="Calibri"/>
                <w:szCs w:val="24"/>
              </w:rPr>
              <w:t>BOO</w:t>
            </w:r>
            <w:r w:rsidRPr="00213AE1">
              <w:rPr>
                <w:rFonts w:cs="Calibri"/>
                <w:szCs w:val="24"/>
              </w:rPr>
              <w:t>-kolleges</w:t>
            </w:r>
          </w:p>
          <w:p w14:paraId="3AF878BF" w14:textId="77777777" w:rsidR="002B0CEC" w:rsidRPr="00213AE1" w:rsidRDefault="002B0CEC" w:rsidP="006E69BF">
            <w:pPr>
              <w:pStyle w:val="ListParagraph"/>
              <w:numPr>
                <w:ilvl w:val="0"/>
                <w:numId w:val="15"/>
              </w:numPr>
              <w:ind w:left="461"/>
              <w:rPr>
                <w:rFonts w:cs="Calibri"/>
                <w:szCs w:val="24"/>
              </w:rPr>
            </w:pPr>
            <w:r w:rsidRPr="00213AE1">
              <w:rPr>
                <w:rFonts w:cs="Calibri"/>
                <w:szCs w:val="24"/>
              </w:rPr>
              <w:t>Universiteite</w:t>
            </w:r>
          </w:p>
          <w:p w14:paraId="693D071C" w14:textId="77777777" w:rsidR="002B0CEC" w:rsidRPr="00213AE1" w:rsidRDefault="002B0CEC" w:rsidP="006E69BF">
            <w:pPr>
              <w:pStyle w:val="ListParagraph"/>
              <w:numPr>
                <w:ilvl w:val="0"/>
                <w:numId w:val="15"/>
              </w:numPr>
              <w:ind w:left="461"/>
              <w:rPr>
                <w:rFonts w:cs="Calibri"/>
                <w:szCs w:val="24"/>
              </w:rPr>
            </w:pPr>
            <w:r w:rsidRPr="00213AE1">
              <w:rPr>
                <w:rFonts w:cs="Calibri"/>
                <w:szCs w:val="24"/>
              </w:rPr>
              <w:t>Universiteite van Tegnologie</w:t>
            </w:r>
          </w:p>
          <w:p w14:paraId="7C1B38C0" w14:textId="6546A133" w:rsidR="002B0CEC" w:rsidRPr="00213AE1" w:rsidRDefault="002B0CEC" w:rsidP="006E69BF">
            <w:pPr>
              <w:pStyle w:val="ListParagraph"/>
              <w:numPr>
                <w:ilvl w:val="0"/>
                <w:numId w:val="15"/>
              </w:numPr>
              <w:ind w:left="461"/>
              <w:rPr>
                <w:rFonts w:cs="Calibri"/>
                <w:szCs w:val="24"/>
              </w:rPr>
            </w:pPr>
            <w:r w:rsidRPr="00213AE1">
              <w:rPr>
                <w:rFonts w:cs="Calibri"/>
                <w:szCs w:val="24"/>
              </w:rPr>
              <w:t>Privaat kolleges</w:t>
            </w:r>
          </w:p>
        </w:tc>
      </w:tr>
      <w:tr w:rsidR="002B0CEC" w:rsidRPr="00213AE1" w14:paraId="77E62AD3" w14:textId="0331C1D8" w:rsidTr="006F16B5">
        <w:tc>
          <w:tcPr>
            <w:tcW w:w="598" w:type="dxa"/>
            <w:vMerge/>
            <w:shd w:val="clear" w:color="auto" w:fill="DAE9F7" w:themeFill="text2" w:themeFillTint="1A"/>
            <w:vAlign w:val="center"/>
          </w:tcPr>
          <w:p w14:paraId="3E0D345D" w14:textId="77777777" w:rsidR="002B0CEC" w:rsidRPr="00213AE1" w:rsidRDefault="002B0CEC" w:rsidP="00C4556A">
            <w:pPr>
              <w:jc w:val="center"/>
              <w:rPr>
                <w:rFonts w:cs="Calibri"/>
                <w:szCs w:val="24"/>
              </w:rPr>
            </w:pPr>
          </w:p>
        </w:tc>
        <w:tc>
          <w:tcPr>
            <w:tcW w:w="714" w:type="dxa"/>
            <w:shd w:val="clear" w:color="auto" w:fill="DAE9F7" w:themeFill="text2" w:themeFillTint="1A"/>
            <w:vAlign w:val="center"/>
          </w:tcPr>
          <w:p w14:paraId="6BE2D488" w14:textId="4521D5A0" w:rsidR="002B0CEC" w:rsidRPr="00213AE1" w:rsidRDefault="002B0CEC" w:rsidP="0045181B">
            <w:pPr>
              <w:jc w:val="center"/>
              <w:rPr>
                <w:rFonts w:cs="Calibri"/>
                <w:szCs w:val="24"/>
              </w:rPr>
            </w:pPr>
            <w:r w:rsidRPr="00213AE1">
              <w:rPr>
                <w:rFonts w:cs="Calibri"/>
                <w:szCs w:val="24"/>
              </w:rPr>
              <w:t>7</w:t>
            </w:r>
          </w:p>
        </w:tc>
        <w:tc>
          <w:tcPr>
            <w:tcW w:w="1804" w:type="dxa"/>
            <w:shd w:val="clear" w:color="auto" w:fill="DAE9F7" w:themeFill="text2" w:themeFillTint="1A"/>
            <w:vAlign w:val="center"/>
          </w:tcPr>
          <w:p w14:paraId="7800562C" w14:textId="1C5C8761" w:rsidR="002B0CEC" w:rsidRPr="00213AE1" w:rsidRDefault="002B0CEC" w:rsidP="0045181B">
            <w:pPr>
              <w:rPr>
                <w:rFonts w:cs="Calibri"/>
                <w:szCs w:val="24"/>
              </w:rPr>
            </w:pPr>
            <w:r w:rsidRPr="00213AE1">
              <w:rPr>
                <w:rFonts w:cs="Calibri"/>
                <w:szCs w:val="24"/>
              </w:rPr>
              <w:t>Baccalaureus</w:t>
            </w:r>
            <w:r w:rsidR="006F16B5">
              <w:rPr>
                <w:rFonts w:cs="Calibri"/>
                <w:szCs w:val="24"/>
              </w:rPr>
              <w:t>-</w:t>
            </w:r>
            <w:r w:rsidRPr="00213AE1">
              <w:rPr>
                <w:rFonts w:cs="Calibri"/>
                <w:szCs w:val="24"/>
              </w:rPr>
              <w:t>graad / Gevorderde Diploma</w:t>
            </w:r>
          </w:p>
        </w:tc>
        <w:tc>
          <w:tcPr>
            <w:tcW w:w="5101" w:type="dxa"/>
            <w:shd w:val="clear" w:color="auto" w:fill="DAE9F7" w:themeFill="text2" w:themeFillTint="1A"/>
          </w:tcPr>
          <w:p w14:paraId="18CC74B4" w14:textId="58D236F2" w:rsidR="00365442" w:rsidRPr="00213AE1" w:rsidRDefault="00365442" w:rsidP="006E69BF">
            <w:pPr>
              <w:pStyle w:val="ListParagraph"/>
              <w:numPr>
                <w:ilvl w:val="0"/>
                <w:numId w:val="18"/>
              </w:numPr>
              <w:ind w:left="390"/>
              <w:rPr>
                <w:rFonts w:cs="Calibri"/>
                <w:szCs w:val="24"/>
              </w:rPr>
            </w:pPr>
            <w:r w:rsidRPr="00365442">
              <w:rPr>
                <w:rFonts w:cs="Calibri"/>
                <w:szCs w:val="24"/>
              </w:rPr>
              <w:t xml:space="preserve">’n </w:t>
            </w:r>
            <w:r>
              <w:rPr>
                <w:rFonts w:cs="Calibri"/>
                <w:szCs w:val="24"/>
              </w:rPr>
              <w:t>P</w:t>
            </w:r>
            <w:r w:rsidRPr="00365442">
              <w:rPr>
                <w:rFonts w:cs="Calibri"/>
                <w:szCs w:val="24"/>
              </w:rPr>
              <w:t>rofessionele kwalifikasie wat oor drie tot vier jaar voltooi word en diepgaande kennis, analitiese vaardighede en toegepaste leer ontwikkel.</w:t>
            </w:r>
          </w:p>
          <w:p w14:paraId="0A2896B0" w14:textId="52D85346" w:rsidR="002B0CEC" w:rsidRPr="00213AE1" w:rsidRDefault="002B0CEC" w:rsidP="006E69BF">
            <w:pPr>
              <w:pStyle w:val="ListParagraph"/>
              <w:numPr>
                <w:ilvl w:val="0"/>
                <w:numId w:val="18"/>
              </w:numPr>
              <w:ind w:left="390"/>
              <w:rPr>
                <w:rFonts w:cs="Calibri"/>
                <w:szCs w:val="24"/>
              </w:rPr>
            </w:pPr>
            <w:r w:rsidRPr="00213AE1">
              <w:rPr>
                <w:rFonts w:cs="Calibri"/>
                <w:szCs w:val="24"/>
              </w:rPr>
              <w:t>Voorbeelde: Onderwys, Ingenieurswese, Besigheid, Gesondheidswetenskappe, Sosiale Wetenskappe.</w:t>
            </w:r>
          </w:p>
          <w:p w14:paraId="3FF6BE0F" w14:textId="52299E3A" w:rsidR="002B0CEC" w:rsidRPr="00213AE1" w:rsidRDefault="002B0CEC" w:rsidP="006E69BF">
            <w:pPr>
              <w:pStyle w:val="ListParagraph"/>
              <w:numPr>
                <w:ilvl w:val="0"/>
                <w:numId w:val="18"/>
              </w:numPr>
              <w:ind w:left="390"/>
              <w:rPr>
                <w:rFonts w:cs="Calibri"/>
                <w:szCs w:val="24"/>
              </w:rPr>
            </w:pPr>
            <w:r w:rsidRPr="00213AE1">
              <w:rPr>
                <w:rFonts w:cs="Calibri"/>
                <w:szCs w:val="24"/>
              </w:rPr>
              <w:t>Bied toegang tot nagraadse studie.</w:t>
            </w:r>
          </w:p>
        </w:tc>
        <w:tc>
          <w:tcPr>
            <w:tcW w:w="2239" w:type="dxa"/>
            <w:shd w:val="clear" w:color="auto" w:fill="DAE9F7" w:themeFill="text2" w:themeFillTint="1A"/>
            <w:vAlign w:val="center"/>
          </w:tcPr>
          <w:p w14:paraId="61A30E2C" w14:textId="77777777" w:rsidR="002B0CEC" w:rsidRPr="00213AE1" w:rsidRDefault="002B0CEC" w:rsidP="006E69BF">
            <w:pPr>
              <w:pStyle w:val="ListParagraph"/>
              <w:numPr>
                <w:ilvl w:val="0"/>
                <w:numId w:val="15"/>
              </w:numPr>
              <w:ind w:left="461"/>
              <w:rPr>
                <w:rFonts w:cs="Calibri"/>
                <w:szCs w:val="24"/>
              </w:rPr>
            </w:pPr>
            <w:r w:rsidRPr="00213AE1">
              <w:rPr>
                <w:rFonts w:cs="Calibri"/>
                <w:szCs w:val="24"/>
              </w:rPr>
              <w:t>Universiteite</w:t>
            </w:r>
          </w:p>
          <w:p w14:paraId="2D3861B6" w14:textId="4763965C" w:rsidR="002B0CEC" w:rsidRPr="00213AE1" w:rsidRDefault="002B0CEC" w:rsidP="006E69BF">
            <w:pPr>
              <w:pStyle w:val="ListParagraph"/>
              <w:numPr>
                <w:ilvl w:val="0"/>
                <w:numId w:val="15"/>
              </w:numPr>
              <w:ind w:left="461"/>
              <w:rPr>
                <w:rFonts w:cs="Calibri"/>
                <w:szCs w:val="24"/>
              </w:rPr>
            </w:pPr>
            <w:r w:rsidRPr="00213AE1">
              <w:rPr>
                <w:rFonts w:cs="Calibri"/>
                <w:szCs w:val="24"/>
              </w:rPr>
              <w:t>Universiteite van Tegnologie</w:t>
            </w:r>
          </w:p>
        </w:tc>
      </w:tr>
      <w:tr w:rsidR="006F16B5" w:rsidRPr="00213AE1" w14:paraId="14CC2F17" w14:textId="7629EDD9" w:rsidTr="006F16B5">
        <w:tc>
          <w:tcPr>
            <w:tcW w:w="598" w:type="dxa"/>
            <w:vMerge w:val="restart"/>
            <w:shd w:val="clear" w:color="auto" w:fill="A5C9EB" w:themeFill="text2" w:themeFillTint="40"/>
            <w:textDirection w:val="btLr"/>
            <w:vAlign w:val="center"/>
          </w:tcPr>
          <w:p w14:paraId="26C53266" w14:textId="0893B46C" w:rsidR="006F16B5" w:rsidRPr="00213AE1" w:rsidRDefault="006F16B5" w:rsidP="00C4556A">
            <w:pPr>
              <w:ind w:left="113" w:right="113"/>
              <w:jc w:val="center"/>
              <w:rPr>
                <w:rFonts w:cs="Calibri"/>
                <w:b/>
                <w:bCs/>
                <w:szCs w:val="24"/>
              </w:rPr>
            </w:pPr>
            <w:r w:rsidRPr="00213AE1">
              <w:rPr>
                <w:rFonts w:cs="Calibri"/>
                <w:b/>
                <w:bCs/>
                <w:szCs w:val="24"/>
              </w:rPr>
              <w:t>Nagraadse studies</w:t>
            </w:r>
          </w:p>
        </w:tc>
        <w:tc>
          <w:tcPr>
            <w:tcW w:w="714" w:type="dxa"/>
            <w:shd w:val="clear" w:color="auto" w:fill="A5C9EB" w:themeFill="text2" w:themeFillTint="40"/>
            <w:vAlign w:val="center"/>
          </w:tcPr>
          <w:p w14:paraId="5405D7A3" w14:textId="7F02BACC" w:rsidR="006F16B5" w:rsidRPr="00213AE1" w:rsidRDefault="006F16B5" w:rsidP="0045181B">
            <w:pPr>
              <w:jc w:val="center"/>
              <w:rPr>
                <w:rFonts w:cs="Calibri"/>
                <w:szCs w:val="24"/>
              </w:rPr>
            </w:pPr>
            <w:r w:rsidRPr="00213AE1">
              <w:rPr>
                <w:rFonts w:cs="Calibri"/>
                <w:szCs w:val="24"/>
              </w:rPr>
              <w:t>8</w:t>
            </w:r>
          </w:p>
        </w:tc>
        <w:tc>
          <w:tcPr>
            <w:tcW w:w="1804" w:type="dxa"/>
            <w:shd w:val="clear" w:color="auto" w:fill="A5C9EB" w:themeFill="text2" w:themeFillTint="40"/>
            <w:vAlign w:val="center"/>
          </w:tcPr>
          <w:p w14:paraId="219072EC" w14:textId="77777777" w:rsidR="006F16B5" w:rsidRPr="00213AE1" w:rsidRDefault="006F16B5" w:rsidP="0045181B">
            <w:pPr>
              <w:rPr>
                <w:rFonts w:cs="Calibri"/>
                <w:szCs w:val="24"/>
              </w:rPr>
            </w:pPr>
            <w:r w:rsidRPr="00213AE1">
              <w:rPr>
                <w:rFonts w:cs="Calibri"/>
                <w:szCs w:val="24"/>
              </w:rPr>
              <w:t>Honneursgraad/</w:t>
            </w:r>
          </w:p>
          <w:p w14:paraId="7F2E7322" w14:textId="25149478" w:rsidR="006F16B5" w:rsidRPr="00213AE1" w:rsidRDefault="006F16B5" w:rsidP="0045181B">
            <w:pPr>
              <w:rPr>
                <w:rFonts w:cs="Calibri"/>
                <w:szCs w:val="24"/>
              </w:rPr>
            </w:pPr>
            <w:r w:rsidRPr="00213AE1">
              <w:rPr>
                <w:rFonts w:cs="Calibri"/>
                <w:szCs w:val="24"/>
              </w:rPr>
              <w:t>Nagraadse Diploma</w:t>
            </w:r>
          </w:p>
        </w:tc>
        <w:tc>
          <w:tcPr>
            <w:tcW w:w="5101" w:type="dxa"/>
            <w:shd w:val="clear" w:color="auto" w:fill="A5C9EB" w:themeFill="text2" w:themeFillTint="40"/>
          </w:tcPr>
          <w:p w14:paraId="3403E746" w14:textId="3918EFFC" w:rsidR="00A11EE6" w:rsidRPr="00AB720A" w:rsidRDefault="00A11EE6" w:rsidP="0045181B">
            <w:pPr>
              <w:rPr>
                <w:rFonts w:cs="Calibri"/>
                <w:szCs w:val="24"/>
              </w:rPr>
            </w:pPr>
            <w:r w:rsidRPr="00AB720A">
              <w:rPr>
                <w:rFonts w:cs="Calibri"/>
                <w:szCs w:val="24"/>
              </w:rPr>
              <w:t>Gevorderde studie wat ná ’n</w:t>
            </w:r>
            <w:r w:rsidRPr="00AB720A">
              <w:rPr>
                <w:rFonts w:cs="Calibri"/>
                <w:b/>
                <w:szCs w:val="24"/>
              </w:rPr>
              <w:t xml:space="preserve"> </w:t>
            </w:r>
            <w:r w:rsidR="003F3F34" w:rsidRPr="00AB720A">
              <w:rPr>
                <w:rFonts w:cs="Calibri"/>
                <w:szCs w:val="24"/>
              </w:rPr>
              <w:t>B</w:t>
            </w:r>
            <w:r w:rsidRPr="00AB720A">
              <w:rPr>
                <w:rFonts w:cs="Calibri"/>
                <w:szCs w:val="24"/>
              </w:rPr>
              <w:t xml:space="preserve">accalaureusgraad voltooi word, gewoonlik oor </w:t>
            </w:r>
            <w:r w:rsidRPr="00AB720A">
              <w:rPr>
                <w:rFonts w:cs="Calibri"/>
                <w:b/>
                <w:bCs/>
                <w:szCs w:val="24"/>
              </w:rPr>
              <w:t>een jaar</w:t>
            </w:r>
            <w:r w:rsidRPr="00AB720A">
              <w:rPr>
                <w:rFonts w:cs="Calibri"/>
                <w:szCs w:val="24"/>
              </w:rPr>
              <w:t>, met ’n sterker fokus op spesialisasie en die ontwikkeling van akademiese vaardighede.</w:t>
            </w:r>
          </w:p>
        </w:tc>
        <w:tc>
          <w:tcPr>
            <w:tcW w:w="2239" w:type="dxa"/>
            <w:vMerge w:val="restart"/>
            <w:shd w:val="clear" w:color="auto" w:fill="A5C9EB" w:themeFill="text2" w:themeFillTint="40"/>
            <w:vAlign w:val="center"/>
          </w:tcPr>
          <w:p w14:paraId="0C2F9245" w14:textId="528C223C" w:rsidR="006F16B5" w:rsidRPr="00213AE1" w:rsidRDefault="006F16B5" w:rsidP="0045181B">
            <w:pPr>
              <w:rPr>
                <w:rFonts w:cs="Calibri"/>
                <w:szCs w:val="24"/>
              </w:rPr>
            </w:pPr>
            <w:r w:rsidRPr="00213AE1">
              <w:rPr>
                <w:rFonts w:cs="Calibri"/>
                <w:szCs w:val="24"/>
              </w:rPr>
              <w:t>Universiteite</w:t>
            </w:r>
          </w:p>
        </w:tc>
      </w:tr>
      <w:tr w:rsidR="006F16B5" w:rsidRPr="00213AE1" w14:paraId="0C0BAD84" w14:textId="485EF7B1" w:rsidTr="006F16B5">
        <w:tc>
          <w:tcPr>
            <w:tcW w:w="598" w:type="dxa"/>
            <w:vMerge/>
            <w:shd w:val="clear" w:color="auto" w:fill="A5C9EB" w:themeFill="text2" w:themeFillTint="40"/>
          </w:tcPr>
          <w:p w14:paraId="2C535D67" w14:textId="77777777" w:rsidR="006F16B5" w:rsidRPr="00213AE1" w:rsidRDefault="006F16B5" w:rsidP="0045181B">
            <w:pPr>
              <w:jc w:val="center"/>
              <w:rPr>
                <w:rFonts w:cs="Calibri"/>
                <w:szCs w:val="24"/>
              </w:rPr>
            </w:pPr>
          </w:p>
        </w:tc>
        <w:tc>
          <w:tcPr>
            <w:tcW w:w="714" w:type="dxa"/>
            <w:shd w:val="clear" w:color="auto" w:fill="A5C9EB" w:themeFill="text2" w:themeFillTint="40"/>
            <w:vAlign w:val="center"/>
          </w:tcPr>
          <w:p w14:paraId="783743D8" w14:textId="24A6C153" w:rsidR="006F16B5" w:rsidRPr="00213AE1" w:rsidRDefault="006F16B5" w:rsidP="0045181B">
            <w:pPr>
              <w:jc w:val="center"/>
              <w:rPr>
                <w:rFonts w:cs="Calibri"/>
                <w:szCs w:val="24"/>
              </w:rPr>
            </w:pPr>
            <w:r w:rsidRPr="00213AE1">
              <w:rPr>
                <w:rFonts w:cs="Calibri"/>
                <w:szCs w:val="24"/>
              </w:rPr>
              <w:t>9</w:t>
            </w:r>
          </w:p>
        </w:tc>
        <w:tc>
          <w:tcPr>
            <w:tcW w:w="1804" w:type="dxa"/>
            <w:shd w:val="clear" w:color="auto" w:fill="A5C9EB" w:themeFill="text2" w:themeFillTint="40"/>
            <w:vAlign w:val="center"/>
          </w:tcPr>
          <w:p w14:paraId="7B32A209" w14:textId="28478658" w:rsidR="006F16B5" w:rsidRPr="00213AE1" w:rsidRDefault="006F16B5" w:rsidP="0045181B">
            <w:pPr>
              <w:rPr>
                <w:rFonts w:cs="Calibri"/>
                <w:szCs w:val="24"/>
              </w:rPr>
            </w:pPr>
            <w:r w:rsidRPr="00213AE1">
              <w:rPr>
                <w:rFonts w:cs="Calibri"/>
                <w:szCs w:val="24"/>
              </w:rPr>
              <w:t>Meestersgraad</w:t>
            </w:r>
          </w:p>
        </w:tc>
        <w:tc>
          <w:tcPr>
            <w:tcW w:w="5101" w:type="dxa"/>
            <w:shd w:val="clear" w:color="auto" w:fill="A5C9EB" w:themeFill="text2" w:themeFillTint="40"/>
          </w:tcPr>
          <w:p w14:paraId="607F3B1D" w14:textId="33950190" w:rsidR="006F16B5" w:rsidRPr="00AB720A" w:rsidRDefault="00A11EE6" w:rsidP="0045181B">
            <w:pPr>
              <w:rPr>
                <w:rFonts w:cs="Calibri"/>
                <w:szCs w:val="24"/>
              </w:rPr>
            </w:pPr>
            <w:r w:rsidRPr="00AB720A">
              <w:rPr>
                <w:rFonts w:cs="Calibri"/>
                <w:szCs w:val="24"/>
              </w:rPr>
              <w:t xml:space="preserve">’n Nagraadse kwalifikasie wat gevorderde </w:t>
            </w:r>
            <w:r w:rsidR="000A43A0" w:rsidRPr="00AB720A">
              <w:rPr>
                <w:rFonts w:cs="Calibri"/>
                <w:szCs w:val="24"/>
              </w:rPr>
              <w:t>studiemateriaal</w:t>
            </w:r>
            <w:r w:rsidRPr="00AB720A">
              <w:rPr>
                <w:rFonts w:cs="Calibri"/>
                <w:szCs w:val="24"/>
              </w:rPr>
              <w:t xml:space="preserve"> </w:t>
            </w:r>
            <w:r w:rsidR="000B1E32" w:rsidRPr="00AB720A">
              <w:rPr>
                <w:rFonts w:cs="Calibri"/>
                <w:szCs w:val="24"/>
              </w:rPr>
              <w:t xml:space="preserve">insluit </w:t>
            </w:r>
            <w:r w:rsidRPr="00AB720A">
              <w:rPr>
                <w:rFonts w:cs="Calibri"/>
                <w:szCs w:val="24"/>
              </w:rPr>
              <w:t xml:space="preserve">en/of onafhanklike navorsing behels en gewoonlik oor </w:t>
            </w:r>
            <w:r w:rsidRPr="00AB720A">
              <w:rPr>
                <w:rFonts w:cs="Calibri"/>
                <w:b/>
                <w:bCs/>
                <w:szCs w:val="24"/>
              </w:rPr>
              <w:t>een tot twee jaar</w:t>
            </w:r>
            <w:r w:rsidRPr="00AB720A">
              <w:rPr>
                <w:rFonts w:cs="Calibri"/>
                <w:szCs w:val="24"/>
              </w:rPr>
              <w:t xml:space="preserve"> voltooi word.</w:t>
            </w:r>
          </w:p>
        </w:tc>
        <w:tc>
          <w:tcPr>
            <w:tcW w:w="2239" w:type="dxa"/>
            <w:vMerge/>
            <w:shd w:val="clear" w:color="auto" w:fill="A5C9EB" w:themeFill="text2" w:themeFillTint="40"/>
            <w:vAlign w:val="center"/>
          </w:tcPr>
          <w:p w14:paraId="2917D6A6" w14:textId="4657D566" w:rsidR="006F16B5" w:rsidRPr="00213AE1" w:rsidRDefault="006F16B5" w:rsidP="0045181B">
            <w:pPr>
              <w:rPr>
                <w:rFonts w:cs="Calibri"/>
                <w:szCs w:val="24"/>
              </w:rPr>
            </w:pPr>
          </w:p>
        </w:tc>
      </w:tr>
      <w:tr w:rsidR="006F16B5" w:rsidRPr="00213AE1" w14:paraId="08355E69" w14:textId="3F72F302" w:rsidTr="004261C3">
        <w:trPr>
          <w:trHeight w:val="597"/>
        </w:trPr>
        <w:tc>
          <w:tcPr>
            <w:tcW w:w="598" w:type="dxa"/>
            <w:vMerge/>
            <w:shd w:val="clear" w:color="auto" w:fill="A5C9EB" w:themeFill="text2" w:themeFillTint="40"/>
          </w:tcPr>
          <w:p w14:paraId="3D2FE6D6" w14:textId="77777777" w:rsidR="006F16B5" w:rsidRPr="00213AE1" w:rsidRDefault="006F16B5" w:rsidP="0045181B">
            <w:pPr>
              <w:jc w:val="center"/>
              <w:rPr>
                <w:rFonts w:cs="Calibri"/>
                <w:szCs w:val="24"/>
              </w:rPr>
            </w:pPr>
          </w:p>
        </w:tc>
        <w:tc>
          <w:tcPr>
            <w:tcW w:w="714" w:type="dxa"/>
            <w:shd w:val="clear" w:color="auto" w:fill="A5C9EB" w:themeFill="text2" w:themeFillTint="40"/>
            <w:vAlign w:val="center"/>
          </w:tcPr>
          <w:p w14:paraId="4FEDE968" w14:textId="0176949C" w:rsidR="006F16B5" w:rsidRPr="00213AE1" w:rsidRDefault="006F16B5" w:rsidP="0045181B">
            <w:pPr>
              <w:jc w:val="center"/>
              <w:rPr>
                <w:rFonts w:cs="Calibri"/>
                <w:szCs w:val="24"/>
              </w:rPr>
            </w:pPr>
            <w:r w:rsidRPr="00213AE1">
              <w:rPr>
                <w:rFonts w:cs="Calibri"/>
                <w:szCs w:val="24"/>
              </w:rPr>
              <w:t>10</w:t>
            </w:r>
          </w:p>
        </w:tc>
        <w:tc>
          <w:tcPr>
            <w:tcW w:w="1804" w:type="dxa"/>
            <w:shd w:val="clear" w:color="auto" w:fill="A5C9EB" w:themeFill="text2" w:themeFillTint="40"/>
            <w:vAlign w:val="center"/>
          </w:tcPr>
          <w:p w14:paraId="75202554" w14:textId="2ADE735D" w:rsidR="006F16B5" w:rsidRPr="00213AE1" w:rsidRDefault="006F16B5" w:rsidP="0045181B">
            <w:pPr>
              <w:rPr>
                <w:rFonts w:cs="Calibri"/>
                <w:szCs w:val="24"/>
              </w:rPr>
            </w:pPr>
            <w:r w:rsidRPr="00213AE1">
              <w:rPr>
                <w:rFonts w:cs="Calibri"/>
                <w:szCs w:val="24"/>
              </w:rPr>
              <w:t>Doktorsgraad (PhD)</w:t>
            </w:r>
          </w:p>
        </w:tc>
        <w:tc>
          <w:tcPr>
            <w:tcW w:w="5101" w:type="dxa"/>
            <w:shd w:val="clear" w:color="auto" w:fill="A5C9EB" w:themeFill="text2" w:themeFillTint="40"/>
          </w:tcPr>
          <w:p w14:paraId="6D44EC97" w14:textId="11BE7AC0" w:rsidR="006F16B5" w:rsidRPr="00213AE1" w:rsidRDefault="000A43A0" w:rsidP="0045181B">
            <w:pPr>
              <w:rPr>
                <w:rFonts w:cs="Calibri"/>
                <w:szCs w:val="24"/>
              </w:rPr>
            </w:pPr>
            <w:r w:rsidRPr="000A43A0">
              <w:rPr>
                <w:rFonts w:cs="Calibri"/>
                <w:szCs w:val="24"/>
              </w:rPr>
              <w:t>Die hoogste vlak van studie, wat oorspronklike navorsing vereis en nuwe kennis tot ’n spesifieke studieveld bydra.</w:t>
            </w:r>
          </w:p>
        </w:tc>
        <w:tc>
          <w:tcPr>
            <w:tcW w:w="2239" w:type="dxa"/>
            <w:vMerge/>
            <w:shd w:val="clear" w:color="auto" w:fill="A5C9EB" w:themeFill="text2" w:themeFillTint="40"/>
            <w:vAlign w:val="center"/>
          </w:tcPr>
          <w:p w14:paraId="55BF3C44" w14:textId="32A29641" w:rsidR="006F16B5" w:rsidRPr="00213AE1" w:rsidRDefault="006F16B5" w:rsidP="0045181B">
            <w:pPr>
              <w:rPr>
                <w:rFonts w:cs="Calibri"/>
                <w:szCs w:val="24"/>
              </w:rPr>
            </w:pPr>
          </w:p>
        </w:tc>
      </w:tr>
    </w:tbl>
    <w:p w14:paraId="293B20F0" w14:textId="688EA293" w:rsidR="00BC42DB" w:rsidRPr="00213AE1" w:rsidRDefault="00BC42DB">
      <w:pPr>
        <w:rPr>
          <w:rFonts w:cs="Calibri"/>
          <w:szCs w:val="24"/>
        </w:rPr>
      </w:pPr>
    </w:p>
    <w:p w14:paraId="2D6C6688" w14:textId="30881C19" w:rsidR="00F81E48" w:rsidRPr="00213AE1" w:rsidRDefault="00F81E48" w:rsidP="00F81E48">
      <w:pPr>
        <w:shd w:val="clear" w:color="auto" w:fill="000000"/>
        <w:rPr>
          <w:rFonts w:eastAsia="Century Gothic" w:cs="Calibri"/>
          <w:b/>
          <w:sz w:val="28"/>
          <w:szCs w:val="28"/>
        </w:rPr>
      </w:pPr>
      <w:r w:rsidRPr="00213AE1">
        <w:rPr>
          <w:rFonts w:eastAsia="Century Gothic" w:cs="Calibri"/>
          <w:b/>
          <w:sz w:val="28"/>
          <w:szCs w:val="28"/>
        </w:rPr>
        <w:t>Les 2</w:t>
      </w:r>
    </w:p>
    <w:p w14:paraId="32A629C7" w14:textId="77777777" w:rsidR="00F81E48" w:rsidRPr="00213AE1" w:rsidRDefault="00F81E48" w:rsidP="00F81E48">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F81E48" w:rsidRPr="00213AE1" w14:paraId="35E9F9F5" w14:textId="77777777" w:rsidTr="00FC7EC4">
        <w:tc>
          <w:tcPr>
            <w:tcW w:w="10456" w:type="dxa"/>
            <w:shd w:val="clear" w:color="auto" w:fill="F2F2F2" w:themeFill="background1" w:themeFillShade="F2"/>
          </w:tcPr>
          <w:p w14:paraId="2B9D7DE1" w14:textId="3292ACC6" w:rsidR="00F81E48" w:rsidRPr="00213AE1" w:rsidRDefault="00F81E48" w:rsidP="00FC7EC4">
            <w:pPr>
              <w:rPr>
                <w:rFonts w:eastAsia="Calibri" w:cs="Calibri"/>
                <w:szCs w:val="24"/>
              </w:rPr>
            </w:pPr>
            <w:r w:rsidRPr="00213AE1">
              <w:rPr>
                <w:rFonts w:eastAsia="Calibri" w:cs="Calibri"/>
                <w:szCs w:val="24"/>
              </w:rPr>
              <w:t xml:space="preserve">In hierdie les sal jy jou kennis moet toepas om vrae oor </w:t>
            </w:r>
            <w:r w:rsidRPr="00213AE1">
              <w:rPr>
                <w:rFonts w:eastAsia="Calibri" w:cs="Calibri"/>
                <w:b/>
                <w:bCs/>
                <w:szCs w:val="24"/>
              </w:rPr>
              <w:t xml:space="preserve">toelatingsvereistes </w:t>
            </w:r>
            <w:r w:rsidR="00AB720A" w:rsidRPr="0078406C">
              <w:rPr>
                <w:rFonts w:eastAsia="Calibri" w:cs="Calibri"/>
                <w:b/>
                <w:bCs/>
                <w:szCs w:val="24"/>
              </w:rPr>
              <w:t>tot verdere studie</w:t>
            </w:r>
            <w:r w:rsidR="00AB720A" w:rsidRPr="00213AE1">
              <w:rPr>
                <w:rFonts w:eastAsia="Calibri" w:cs="Calibri"/>
                <w:b/>
                <w:bCs/>
                <w:szCs w:val="24"/>
              </w:rPr>
              <w:t xml:space="preserve"> </w:t>
            </w:r>
            <w:r w:rsidRPr="00213AE1">
              <w:rPr>
                <w:rFonts w:eastAsia="Calibri" w:cs="Calibri"/>
                <w:szCs w:val="24"/>
              </w:rPr>
              <w:t>te beantwoord:</w:t>
            </w:r>
          </w:p>
          <w:p w14:paraId="34A32B56" w14:textId="1614E57D" w:rsidR="00F81E48" w:rsidRPr="00213AE1" w:rsidRDefault="00F81E48" w:rsidP="006E69BF">
            <w:pPr>
              <w:pStyle w:val="ListParagraph"/>
              <w:numPr>
                <w:ilvl w:val="0"/>
                <w:numId w:val="1"/>
              </w:numPr>
              <w:ind w:left="447"/>
              <w:rPr>
                <w:rFonts w:eastAsia="Calibri" w:cs="Calibri"/>
                <w:szCs w:val="24"/>
              </w:rPr>
            </w:pPr>
            <w:r w:rsidRPr="00213AE1">
              <w:rPr>
                <w:rFonts w:eastAsia="Calibri" w:cs="Calibri"/>
                <w:szCs w:val="24"/>
              </w:rPr>
              <w:t>Doen navorsing oor addisionele en hoëronderwysopsies:</w:t>
            </w:r>
          </w:p>
          <w:p w14:paraId="72C26525" w14:textId="6352D4E4" w:rsidR="00F81E48" w:rsidRPr="00213AE1" w:rsidRDefault="00BA7FFB" w:rsidP="006E69BF">
            <w:pPr>
              <w:pStyle w:val="ListParagraph"/>
              <w:numPr>
                <w:ilvl w:val="0"/>
                <w:numId w:val="3"/>
              </w:numPr>
              <w:ind w:left="873"/>
              <w:rPr>
                <w:rFonts w:eastAsia="Calibri" w:cs="Calibri"/>
                <w:szCs w:val="24"/>
              </w:rPr>
            </w:pPr>
            <w:r>
              <w:rPr>
                <w:rFonts w:eastAsia="Calibri" w:cs="Calibri"/>
                <w:szCs w:val="24"/>
              </w:rPr>
              <w:t>Toelatingspuntetelling</w:t>
            </w:r>
            <w:r w:rsidR="00F81E48" w:rsidRPr="00213AE1">
              <w:rPr>
                <w:rFonts w:eastAsia="Calibri" w:cs="Calibri"/>
                <w:szCs w:val="24"/>
              </w:rPr>
              <w:t xml:space="preserve"> vir hoëronderwysinstellings</w:t>
            </w:r>
          </w:p>
          <w:p w14:paraId="26AF33A7" w14:textId="77777777" w:rsidR="00F81E48" w:rsidRPr="00213AE1" w:rsidRDefault="00F81E48" w:rsidP="006E69BF">
            <w:pPr>
              <w:pStyle w:val="ListParagraph"/>
              <w:numPr>
                <w:ilvl w:val="0"/>
                <w:numId w:val="3"/>
              </w:numPr>
              <w:ind w:left="873"/>
              <w:rPr>
                <w:rFonts w:eastAsia="Calibri" w:cs="Calibri"/>
                <w:szCs w:val="24"/>
              </w:rPr>
            </w:pPr>
            <w:r w:rsidRPr="00213AE1">
              <w:rPr>
                <w:rFonts w:eastAsia="Calibri" w:cs="Calibri"/>
                <w:szCs w:val="24"/>
              </w:rPr>
              <w:t>Toelatingsvereistes vir spesifieke programme of kursusse</w:t>
            </w:r>
          </w:p>
          <w:p w14:paraId="0BB81648" w14:textId="49899E4E" w:rsidR="009702BE" w:rsidRPr="00213AE1" w:rsidRDefault="00F81E48" w:rsidP="006E69BF">
            <w:pPr>
              <w:pStyle w:val="ListParagraph"/>
              <w:numPr>
                <w:ilvl w:val="0"/>
                <w:numId w:val="3"/>
              </w:numPr>
              <w:ind w:left="873"/>
              <w:rPr>
                <w:rFonts w:eastAsia="Calibri" w:cs="Calibri"/>
                <w:szCs w:val="24"/>
              </w:rPr>
            </w:pPr>
            <w:r w:rsidRPr="00213AE1">
              <w:rPr>
                <w:rFonts w:eastAsia="Calibri" w:cs="Calibri"/>
                <w:szCs w:val="24"/>
              </w:rPr>
              <w:t xml:space="preserve">Bereken </w:t>
            </w:r>
            <w:r w:rsidR="00BA7FFB">
              <w:rPr>
                <w:rFonts w:eastAsia="Calibri" w:cs="Calibri"/>
                <w:szCs w:val="24"/>
              </w:rPr>
              <w:t>Toelatingspuntetelling</w:t>
            </w:r>
            <w:r w:rsidRPr="00213AE1">
              <w:rPr>
                <w:rFonts w:eastAsia="Calibri" w:cs="Calibri"/>
                <w:szCs w:val="24"/>
              </w:rPr>
              <w:t xml:space="preserve"> (</w:t>
            </w:r>
            <w:r w:rsidR="003D0C7F">
              <w:rPr>
                <w:rFonts w:eastAsia="Calibri" w:cs="Calibri"/>
                <w:szCs w:val="24"/>
              </w:rPr>
              <w:t>TPT</w:t>
            </w:r>
            <w:r w:rsidRPr="00213AE1">
              <w:rPr>
                <w:rFonts w:eastAsia="Calibri" w:cs="Calibri"/>
                <w:szCs w:val="24"/>
              </w:rPr>
              <w:t xml:space="preserve">) vir spesifieke programme/kursusse </w:t>
            </w:r>
            <w:r w:rsidR="006B27B0">
              <w:rPr>
                <w:rFonts w:eastAsia="Calibri" w:cs="Calibri"/>
                <w:szCs w:val="24"/>
              </w:rPr>
              <w:t>op grond van</w:t>
            </w:r>
            <w:r w:rsidRPr="00213AE1">
              <w:rPr>
                <w:rFonts w:eastAsia="Calibri" w:cs="Calibri"/>
                <w:szCs w:val="24"/>
              </w:rPr>
              <w:t xml:space="preserve"> jou Graad 10-resultate</w:t>
            </w:r>
          </w:p>
          <w:p w14:paraId="4D742D4F" w14:textId="078A0986" w:rsidR="009702BE" w:rsidRPr="00213AE1" w:rsidRDefault="009702BE" w:rsidP="006E69BF">
            <w:pPr>
              <w:pStyle w:val="ListParagraph"/>
              <w:numPr>
                <w:ilvl w:val="0"/>
                <w:numId w:val="1"/>
              </w:numPr>
              <w:ind w:left="447"/>
              <w:rPr>
                <w:rFonts w:eastAsia="Calibri" w:cs="Calibri"/>
                <w:szCs w:val="24"/>
              </w:rPr>
            </w:pPr>
            <w:r w:rsidRPr="00213AE1">
              <w:rPr>
                <w:rFonts w:eastAsia="Calibri" w:cs="Calibri"/>
                <w:szCs w:val="24"/>
              </w:rPr>
              <w:t xml:space="preserve">Verduidelik die doel van die Nasionale </w:t>
            </w:r>
            <w:r w:rsidR="008365B2">
              <w:rPr>
                <w:rFonts w:eastAsia="Calibri" w:cs="Calibri"/>
                <w:szCs w:val="24"/>
              </w:rPr>
              <w:t>Normt</w:t>
            </w:r>
            <w:r w:rsidRPr="00213AE1">
              <w:rPr>
                <w:rFonts w:eastAsia="Calibri" w:cs="Calibri"/>
                <w:szCs w:val="24"/>
              </w:rPr>
              <w:t>oetse (N</w:t>
            </w:r>
            <w:r w:rsidR="008365B2">
              <w:rPr>
                <w:rFonts w:eastAsia="Calibri" w:cs="Calibri"/>
                <w:szCs w:val="24"/>
              </w:rPr>
              <w:t>N</w:t>
            </w:r>
            <w:r w:rsidRPr="00213AE1">
              <w:rPr>
                <w:rFonts w:eastAsia="Calibri" w:cs="Calibri"/>
                <w:szCs w:val="24"/>
              </w:rPr>
              <w:t>T's)</w:t>
            </w:r>
          </w:p>
          <w:p w14:paraId="4F4566EA" w14:textId="468BA4C8" w:rsidR="008E6842" w:rsidRPr="00213AE1" w:rsidRDefault="008E6842" w:rsidP="006E69BF">
            <w:pPr>
              <w:pStyle w:val="ListParagraph"/>
              <w:numPr>
                <w:ilvl w:val="0"/>
                <w:numId w:val="1"/>
              </w:numPr>
              <w:ind w:left="447"/>
              <w:rPr>
                <w:rFonts w:eastAsia="Calibri" w:cs="Calibri"/>
                <w:szCs w:val="24"/>
              </w:rPr>
            </w:pPr>
            <w:r w:rsidRPr="00213AE1">
              <w:rPr>
                <w:rFonts w:eastAsia="Calibri" w:cs="Calibri"/>
                <w:szCs w:val="24"/>
              </w:rPr>
              <w:t>Verken die vereistes vir toelating tot addisionele en hoëronderwyskursusse by:</w:t>
            </w:r>
          </w:p>
          <w:p w14:paraId="7C4445A6" w14:textId="77777777" w:rsidR="008E6842" w:rsidRPr="00213AE1" w:rsidRDefault="008E6842" w:rsidP="006E69BF">
            <w:pPr>
              <w:pStyle w:val="ListParagraph"/>
              <w:numPr>
                <w:ilvl w:val="0"/>
                <w:numId w:val="19"/>
              </w:numPr>
              <w:ind w:left="885"/>
              <w:rPr>
                <w:rFonts w:eastAsia="Calibri" w:cs="Calibri"/>
                <w:szCs w:val="24"/>
              </w:rPr>
            </w:pPr>
            <w:r w:rsidRPr="00213AE1">
              <w:rPr>
                <w:rFonts w:eastAsia="Calibri" w:cs="Calibri"/>
                <w:szCs w:val="24"/>
              </w:rPr>
              <w:t>Universiteite van Tegnologie</w:t>
            </w:r>
          </w:p>
          <w:p w14:paraId="62F6ECDE" w14:textId="2EA1D55D" w:rsidR="008E6842" w:rsidRPr="00213AE1" w:rsidRDefault="008E6842" w:rsidP="006E69BF">
            <w:pPr>
              <w:pStyle w:val="ListParagraph"/>
              <w:numPr>
                <w:ilvl w:val="0"/>
                <w:numId w:val="19"/>
              </w:numPr>
              <w:ind w:left="885"/>
              <w:rPr>
                <w:rFonts w:eastAsia="Calibri" w:cs="Calibri"/>
                <w:szCs w:val="24"/>
              </w:rPr>
            </w:pPr>
            <w:r w:rsidRPr="00213AE1">
              <w:rPr>
                <w:rFonts w:eastAsia="Calibri" w:cs="Calibri"/>
                <w:szCs w:val="24"/>
              </w:rPr>
              <w:t>Tegniese en Beroepsonderwys en Opleiding (T</w:t>
            </w:r>
            <w:r w:rsidR="00D00C64">
              <w:rPr>
                <w:rFonts w:eastAsia="Calibri" w:cs="Calibri"/>
                <w:szCs w:val="24"/>
              </w:rPr>
              <w:t>BOO</w:t>
            </w:r>
            <w:r w:rsidRPr="00213AE1">
              <w:rPr>
                <w:rFonts w:eastAsia="Calibri" w:cs="Calibri"/>
                <w:szCs w:val="24"/>
              </w:rPr>
              <w:t>) kolleges</w:t>
            </w:r>
          </w:p>
        </w:tc>
      </w:tr>
    </w:tbl>
    <w:p w14:paraId="24D84F41" w14:textId="77777777" w:rsidR="00EE0C8B" w:rsidRPr="00213AE1" w:rsidRDefault="00EE0C8B" w:rsidP="00EE3DED">
      <w:pPr>
        <w:rPr>
          <w:rFonts w:cs="Calibri"/>
          <w:b/>
          <w:bCs/>
          <w:szCs w:val="24"/>
        </w:rPr>
      </w:pPr>
    </w:p>
    <w:p w14:paraId="6C3AE181" w14:textId="71EB2694" w:rsidR="000E207F" w:rsidRPr="00213AE1" w:rsidRDefault="00BA7FFB" w:rsidP="000E207F">
      <w:pPr>
        <w:rPr>
          <w:rFonts w:cs="Calibri"/>
          <w:b/>
          <w:bCs/>
          <w:color w:val="0A2F41" w:themeColor="accent1" w:themeShade="80"/>
          <w:sz w:val="28"/>
          <w:szCs w:val="28"/>
        </w:rPr>
      </w:pPr>
      <w:r>
        <w:rPr>
          <w:rFonts w:cs="Calibri"/>
          <w:b/>
          <w:bCs/>
          <w:color w:val="0A2F41" w:themeColor="accent1" w:themeShade="80"/>
          <w:sz w:val="28"/>
          <w:szCs w:val="28"/>
        </w:rPr>
        <w:t>Toelatingspuntetelling</w:t>
      </w:r>
      <w:r w:rsidR="000E207F" w:rsidRPr="00213AE1">
        <w:rPr>
          <w:rFonts w:cs="Calibri"/>
          <w:b/>
          <w:bCs/>
          <w:color w:val="0A2F41" w:themeColor="accent1" w:themeShade="80"/>
          <w:sz w:val="28"/>
          <w:szCs w:val="28"/>
        </w:rPr>
        <w:t xml:space="preserve"> (</w:t>
      </w:r>
      <w:r w:rsidR="00797DF8">
        <w:rPr>
          <w:rFonts w:cs="Calibri"/>
          <w:b/>
          <w:bCs/>
          <w:color w:val="0A2F41" w:themeColor="accent1" w:themeShade="80"/>
          <w:sz w:val="28"/>
          <w:szCs w:val="28"/>
        </w:rPr>
        <w:t>TPT</w:t>
      </w:r>
      <w:r w:rsidR="000E207F" w:rsidRPr="00213AE1">
        <w:rPr>
          <w:rFonts w:cs="Calibri"/>
          <w:b/>
          <w:bCs/>
          <w:color w:val="0A2F41" w:themeColor="accent1" w:themeShade="80"/>
          <w:sz w:val="28"/>
          <w:szCs w:val="28"/>
        </w:rPr>
        <w:t>) vir hoëronderwysinstellings</w:t>
      </w:r>
    </w:p>
    <w:p w14:paraId="2E5C23E9" w14:textId="4CDD0B1A" w:rsidR="00585606" w:rsidRPr="00213AE1" w:rsidRDefault="00585606" w:rsidP="000E207F">
      <w:pPr>
        <w:rPr>
          <w:rFonts w:cs="Calibri"/>
          <w:szCs w:val="24"/>
        </w:rPr>
      </w:pPr>
      <w:r w:rsidRPr="00585606">
        <w:rPr>
          <w:rFonts w:cs="Calibri"/>
          <w:szCs w:val="24"/>
        </w:rPr>
        <w:t xml:space="preserve">In Suid-Afrika gebruik universiteite en ander tersiêre instellings hierdie telling dikwels as deel van hul aansoek- en toelatingsproses. Dit word algemeen as </w:t>
      </w:r>
      <w:r w:rsidR="000B1E32" w:rsidRPr="00AB720A">
        <w:rPr>
          <w:rFonts w:cs="Calibri"/>
          <w:szCs w:val="24"/>
        </w:rPr>
        <w:t xml:space="preserve">een van die </w:t>
      </w:r>
      <w:r w:rsidRPr="00AB720A">
        <w:rPr>
          <w:rFonts w:cs="Calibri"/>
          <w:szCs w:val="24"/>
        </w:rPr>
        <w:t>toelatingsvereiste op aansoekvorms</w:t>
      </w:r>
      <w:r w:rsidRPr="00585606">
        <w:rPr>
          <w:rFonts w:cs="Calibri"/>
          <w:szCs w:val="24"/>
        </w:rPr>
        <w:t xml:space="preserve"> aangedui.</w:t>
      </w:r>
    </w:p>
    <w:p w14:paraId="512DF387" w14:textId="77777777" w:rsidR="005361B1" w:rsidRPr="00213AE1" w:rsidRDefault="005361B1" w:rsidP="000E207F">
      <w:pPr>
        <w:rPr>
          <w:rFonts w:cs="Calibri"/>
          <w:sz w:val="12"/>
          <w:szCs w:val="12"/>
        </w:rPr>
      </w:pPr>
    </w:p>
    <w:p w14:paraId="4117B79A" w14:textId="1EC0829B" w:rsidR="00585606" w:rsidRPr="00213AE1" w:rsidRDefault="00585606" w:rsidP="000E207F">
      <w:pPr>
        <w:rPr>
          <w:rFonts w:cs="Calibri"/>
          <w:szCs w:val="24"/>
        </w:rPr>
      </w:pPr>
      <w:r w:rsidRPr="00585606">
        <w:rPr>
          <w:rFonts w:cs="Calibri"/>
          <w:szCs w:val="24"/>
        </w:rPr>
        <w:t>’n TPT word bereken op grond van ’n leerder se finale matriek</w:t>
      </w:r>
      <w:r>
        <w:rPr>
          <w:rFonts w:cs="Calibri"/>
          <w:szCs w:val="24"/>
        </w:rPr>
        <w:t>uitslae</w:t>
      </w:r>
      <w:r w:rsidRPr="00AB720A">
        <w:rPr>
          <w:rFonts w:cs="Calibri"/>
          <w:szCs w:val="24"/>
        </w:rPr>
        <w:t xml:space="preserve">. </w:t>
      </w:r>
      <w:r w:rsidR="000B1E32" w:rsidRPr="00AB720A">
        <w:rPr>
          <w:rFonts w:cs="Calibri"/>
          <w:szCs w:val="24"/>
        </w:rPr>
        <w:t>Hoër</w:t>
      </w:r>
      <w:r w:rsidRPr="00AB720A">
        <w:rPr>
          <w:rFonts w:cs="Calibri"/>
          <w:szCs w:val="24"/>
        </w:rPr>
        <w:t xml:space="preserve"> akademiese prestasie lei tot</w:t>
      </w:r>
      <w:r w:rsidRPr="00585606">
        <w:rPr>
          <w:rFonts w:cs="Calibri"/>
          <w:szCs w:val="24"/>
        </w:rPr>
        <w:t xml:space="preserve"> ’n hoër TPT. </w:t>
      </w:r>
      <w:r w:rsidR="009A7C1D">
        <w:rPr>
          <w:rFonts w:cs="Calibri"/>
          <w:szCs w:val="24"/>
        </w:rPr>
        <w:t>O</w:t>
      </w:r>
      <w:r w:rsidRPr="00585606">
        <w:rPr>
          <w:rFonts w:cs="Calibri"/>
          <w:szCs w:val="24"/>
        </w:rPr>
        <w:t xml:space="preserve">nderwysers en ouers </w:t>
      </w:r>
      <w:r w:rsidR="009A7C1D">
        <w:rPr>
          <w:rFonts w:cs="Calibri"/>
          <w:szCs w:val="24"/>
        </w:rPr>
        <w:t xml:space="preserve">beklemtoon </w:t>
      </w:r>
      <w:r w:rsidRPr="00585606">
        <w:rPr>
          <w:rFonts w:cs="Calibri"/>
          <w:szCs w:val="24"/>
        </w:rPr>
        <w:t xml:space="preserve">dikwels die belangrikheid van matriek, </w:t>
      </w:r>
      <w:r w:rsidR="009A7C1D">
        <w:rPr>
          <w:rFonts w:cs="Calibri"/>
          <w:szCs w:val="24"/>
        </w:rPr>
        <w:t>a</w:t>
      </w:r>
      <w:r w:rsidRPr="00585606">
        <w:rPr>
          <w:rFonts w:cs="Calibri"/>
          <w:szCs w:val="24"/>
        </w:rPr>
        <w:t>angesien vakkeuse</w:t>
      </w:r>
      <w:r>
        <w:rPr>
          <w:rFonts w:cs="Calibri"/>
          <w:szCs w:val="24"/>
        </w:rPr>
        <w:t xml:space="preserve"> en </w:t>
      </w:r>
      <w:r w:rsidRPr="00585606">
        <w:rPr>
          <w:rFonts w:cs="Calibri"/>
          <w:szCs w:val="24"/>
        </w:rPr>
        <w:t xml:space="preserve">finale </w:t>
      </w:r>
      <w:r w:rsidR="00B8502A">
        <w:rPr>
          <w:rFonts w:cs="Calibri"/>
          <w:szCs w:val="24"/>
        </w:rPr>
        <w:t>uitslae</w:t>
      </w:r>
      <w:r w:rsidRPr="00585606">
        <w:rPr>
          <w:rFonts w:cs="Calibri"/>
          <w:szCs w:val="24"/>
        </w:rPr>
        <w:t xml:space="preserve"> </w:t>
      </w:r>
      <w:r w:rsidR="006655B6">
        <w:rPr>
          <w:rFonts w:cs="Calibri"/>
          <w:szCs w:val="24"/>
        </w:rPr>
        <w:t xml:space="preserve">die </w:t>
      </w:r>
      <w:r w:rsidR="006655B6" w:rsidRPr="006655B6">
        <w:rPr>
          <w:rFonts w:cs="Calibri"/>
          <w:szCs w:val="24"/>
        </w:rPr>
        <w:t>kursusse en instellings</w:t>
      </w:r>
      <w:r w:rsidR="000B1E32">
        <w:rPr>
          <w:rFonts w:cs="Calibri"/>
          <w:szCs w:val="24"/>
        </w:rPr>
        <w:t>,</w:t>
      </w:r>
      <w:r w:rsidR="006655B6" w:rsidRPr="006655B6">
        <w:rPr>
          <w:rFonts w:cs="Calibri"/>
          <w:szCs w:val="24"/>
        </w:rPr>
        <w:t xml:space="preserve"> </w:t>
      </w:r>
      <w:r w:rsidR="008969B9">
        <w:rPr>
          <w:rFonts w:cs="Calibri"/>
          <w:szCs w:val="24"/>
        </w:rPr>
        <w:t>waarvoor</w:t>
      </w:r>
      <w:r w:rsidR="006655B6" w:rsidRPr="006655B6">
        <w:rPr>
          <w:rFonts w:cs="Calibri"/>
          <w:szCs w:val="24"/>
        </w:rPr>
        <w:t xml:space="preserve"> ’n leerder </w:t>
      </w:r>
      <w:r w:rsidR="008969B9">
        <w:rPr>
          <w:rFonts w:cs="Calibri"/>
          <w:szCs w:val="24"/>
        </w:rPr>
        <w:t>kan kwalifiseer</w:t>
      </w:r>
      <w:r w:rsidR="00CF0D90">
        <w:rPr>
          <w:rFonts w:cs="Calibri"/>
          <w:szCs w:val="24"/>
        </w:rPr>
        <w:t>,</w:t>
      </w:r>
      <w:r w:rsidR="008969B9">
        <w:rPr>
          <w:rFonts w:cs="Calibri"/>
          <w:szCs w:val="24"/>
        </w:rPr>
        <w:t xml:space="preserve"> direk beïnvloed</w:t>
      </w:r>
      <w:r w:rsidR="006655B6" w:rsidRPr="006655B6">
        <w:rPr>
          <w:rFonts w:cs="Calibri"/>
          <w:szCs w:val="24"/>
        </w:rPr>
        <w:t>.</w:t>
      </w:r>
    </w:p>
    <w:p w14:paraId="1BAD3176" w14:textId="77777777" w:rsidR="00946738" w:rsidRPr="00213AE1" w:rsidRDefault="00946738" w:rsidP="000E207F">
      <w:pPr>
        <w:rPr>
          <w:rFonts w:cs="Calibri"/>
          <w:szCs w:val="24"/>
        </w:rPr>
      </w:pPr>
    </w:p>
    <w:p w14:paraId="1E84B865" w14:textId="080CA101" w:rsidR="00946738" w:rsidRPr="00213AE1" w:rsidRDefault="00946738" w:rsidP="000E207F">
      <w:pPr>
        <w:rPr>
          <w:rFonts w:cs="Calibri"/>
          <w:b/>
          <w:bCs/>
          <w:color w:val="0A2F41" w:themeColor="accent1" w:themeShade="80"/>
          <w:sz w:val="28"/>
          <w:szCs w:val="28"/>
        </w:rPr>
      </w:pPr>
      <w:r w:rsidRPr="00213AE1">
        <w:rPr>
          <w:rFonts w:cs="Calibri"/>
          <w:b/>
          <w:bCs/>
          <w:color w:val="0A2F41" w:themeColor="accent1" w:themeShade="80"/>
          <w:sz w:val="28"/>
          <w:szCs w:val="28"/>
        </w:rPr>
        <w:t>Toelatingsvereistes vir spesifieke programme of kursusse</w:t>
      </w:r>
    </w:p>
    <w:p w14:paraId="3AE43A2F" w14:textId="08E376EA" w:rsidR="005361B1" w:rsidRPr="00213AE1" w:rsidRDefault="002D341B" w:rsidP="000E207F">
      <w:pPr>
        <w:rPr>
          <w:rFonts w:cs="Calibri"/>
          <w:szCs w:val="24"/>
        </w:rPr>
      </w:pPr>
      <w:r w:rsidRPr="00213AE1">
        <w:rPr>
          <w:rFonts w:cs="Calibri"/>
          <w:szCs w:val="24"/>
        </w:rPr>
        <w:t xml:space="preserve">Elke kursus het 'n minimum </w:t>
      </w:r>
      <w:r w:rsidR="00A0649A">
        <w:rPr>
          <w:rFonts w:cs="Calibri"/>
          <w:szCs w:val="24"/>
        </w:rPr>
        <w:t>TPT</w:t>
      </w:r>
      <w:r w:rsidRPr="00213AE1">
        <w:rPr>
          <w:rFonts w:cs="Calibri"/>
          <w:szCs w:val="24"/>
        </w:rPr>
        <w:t xml:space="preserve">-vereiste </w:t>
      </w:r>
      <w:r w:rsidR="00A0649A" w:rsidRPr="00A0649A">
        <w:rPr>
          <w:rFonts w:cs="Calibri"/>
          <w:szCs w:val="24"/>
        </w:rPr>
        <w:t xml:space="preserve">waaraan </w:t>
      </w:r>
      <w:r w:rsidR="00A0649A">
        <w:rPr>
          <w:rFonts w:cs="Calibri"/>
          <w:szCs w:val="24"/>
        </w:rPr>
        <w:t>ŉ leerder moet voldoen om toegelaat te</w:t>
      </w:r>
      <w:r w:rsidR="00A0649A" w:rsidRPr="00A0649A">
        <w:rPr>
          <w:rFonts w:cs="Calibri"/>
          <w:szCs w:val="24"/>
        </w:rPr>
        <w:t xml:space="preserve"> word</w:t>
      </w:r>
      <w:r w:rsidRPr="00213AE1">
        <w:rPr>
          <w:rFonts w:cs="Calibri"/>
          <w:szCs w:val="24"/>
        </w:rPr>
        <w:t>. Dit is belangrik om daarop te let dat:</w:t>
      </w:r>
    </w:p>
    <w:p w14:paraId="01B92447" w14:textId="03590B0F" w:rsidR="0064758F" w:rsidRPr="00213AE1" w:rsidRDefault="00A0649A" w:rsidP="006E69BF">
      <w:pPr>
        <w:pStyle w:val="ListParagraph"/>
        <w:numPr>
          <w:ilvl w:val="0"/>
          <w:numId w:val="20"/>
        </w:numPr>
        <w:ind w:left="426"/>
        <w:rPr>
          <w:rFonts w:cs="Calibri"/>
          <w:szCs w:val="24"/>
        </w:rPr>
      </w:pPr>
      <w:r>
        <w:rPr>
          <w:rFonts w:cs="Calibri"/>
          <w:szCs w:val="24"/>
        </w:rPr>
        <w:t>TPT</w:t>
      </w:r>
      <w:r w:rsidR="0064758F" w:rsidRPr="00213AE1">
        <w:rPr>
          <w:rFonts w:cs="Calibri"/>
          <w:szCs w:val="24"/>
        </w:rPr>
        <w:t>-berekeninge van instelling tot instelling</w:t>
      </w:r>
      <w:r w:rsidR="00E54680">
        <w:rPr>
          <w:rFonts w:cs="Calibri"/>
          <w:szCs w:val="24"/>
        </w:rPr>
        <w:t xml:space="preserve"> </w:t>
      </w:r>
      <w:r w:rsidR="00E54680" w:rsidRPr="00213AE1">
        <w:rPr>
          <w:rFonts w:cs="Calibri"/>
          <w:szCs w:val="24"/>
        </w:rPr>
        <w:t>verskil</w:t>
      </w:r>
      <w:r w:rsidR="0064758F" w:rsidRPr="00213AE1">
        <w:rPr>
          <w:rFonts w:cs="Calibri"/>
          <w:szCs w:val="24"/>
        </w:rPr>
        <w:t>, en</w:t>
      </w:r>
    </w:p>
    <w:p w14:paraId="6B395CF1" w14:textId="3BC26B8C" w:rsidR="0064758F" w:rsidRPr="00213AE1" w:rsidRDefault="0064758F" w:rsidP="006E69BF">
      <w:pPr>
        <w:pStyle w:val="ListParagraph"/>
        <w:numPr>
          <w:ilvl w:val="0"/>
          <w:numId w:val="20"/>
        </w:numPr>
        <w:ind w:left="426"/>
        <w:rPr>
          <w:rFonts w:cs="Calibri"/>
          <w:szCs w:val="24"/>
        </w:rPr>
      </w:pPr>
      <w:r w:rsidRPr="00213AE1">
        <w:rPr>
          <w:rFonts w:cs="Calibri"/>
          <w:szCs w:val="24"/>
        </w:rPr>
        <w:t xml:space="preserve">elke tersiêre </w:t>
      </w:r>
      <w:r w:rsidR="00E54680" w:rsidRPr="00E54680">
        <w:rPr>
          <w:rFonts w:cs="Calibri"/>
          <w:szCs w:val="24"/>
        </w:rPr>
        <w:t xml:space="preserve">instelling sy eie vak- en toelatingsvereistes </w:t>
      </w:r>
      <w:r w:rsidR="000B1E32" w:rsidRPr="00AB720A">
        <w:rPr>
          <w:rFonts w:cs="Calibri"/>
          <w:szCs w:val="24"/>
        </w:rPr>
        <w:t>vasstel</w:t>
      </w:r>
      <w:r w:rsidR="00E54680" w:rsidRPr="00AB720A">
        <w:rPr>
          <w:rFonts w:cs="Calibri"/>
          <w:szCs w:val="24"/>
        </w:rPr>
        <w:t>.</w:t>
      </w:r>
    </w:p>
    <w:p w14:paraId="581D049B" w14:textId="77777777" w:rsidR="001F37EA" w:rsidRPr="00213AE1" w:rsidRDefault="001F37EA" w:rsidP="001F37EA">
      <w:pPr>
        <w:rPr>
          <w:rFonts w:cs="Calibri"/>
          <w:sz w:val="12"/>
          <w:szCs w:val="12"/>
        </w:rPr>
      </w:pPr>
    </w:p>
    <w:p w14:paraId="4E694B3F" w14:textId="4BD0C2B8" w:rsidR="00434CF2" w:rsidRPr="00213AE1" w:rsidRDefault="00434CF2" w:rsidP="001F37EA">
      <w:pPr>
        <w:rPr>
          <w:rFonts w:cs="Calibri"/>
          <w:szCs w:val="24"/>
        </w:rPr>
      </w:pPr>
      <w:r w:rsidRPr="00434CF2">
        <w:rPr>
          <w:rFonts w:cs="Calibri"/>
          <w:szCs w:val="24"/>
        </w:rPr>
        <w:t xml:space="preserve">Dit beteken dat leerders die spesifieke </w:t>
      </w:r>
      <w:r>
        <w:rPr>
          <w:rFonts w:cs="Calibri"/>
          <w:szCs w:val="24"/>
        </w:rPr>
        <w:t>TPT</w:t>
      </w:r>
      <w:r w:rsidRPr="00434CF2">
        <w:rPr>
          <w:rFonts w:cs="Calibri"/>
          <w:szCs w:val="24"/>
        </w:rPr>
        <w:t xml:space="preserve">-vereistes van die kursusse en instellings waarin hulle belangstel, moet navors, aangesien die </w:t>
      </w:r>
      <w:r w:rsidR="000B1E32" w:rsidRPr="00AB720A">
        <w:rPr>
          <w:rFonts w:cs="Calibri"/>
          <w:szCs w:val="24"/>
        </w:rPr>
        <w:t xml:space="preserve">bereiking </w:t>
      </w:r>
      <w:r w:rsidRPr="00AB720A">
        <w:rPr>
          <w:rFonts w:cs="Calibri"/>
          <w:szCs w:val="24"/>
        </w:rPr>
        <w:t>van die minimum</w:t>
      </w:r>
      <w:r w:rsidRPr="00434CF2">
        <w:rPr>
          <w:rFonts w:cs="Calibri"/>
          <w:szCs w:val="24"/>
        </w:rPr>
        <w:t xml:space="preserve"> </w:t>
      </w:r>
      <w:r>
        <w:rPr>
          <w:rFonts w:cs="Calibri"/>
          <w:szCs w:val="24"/>
        </w:rPr>
        <w:t>TPT</w:t>
      </w:r>
      <w:r w:rsidRPr="00434CF2">
        <w:rPr>
          <w:rFonts w:cs="Calibri"/>
          <w:szCs w:val="24"/>
        </w:rPr>
        <w:t xml:space="preserve"> by een instelling nie noodwendig toelating tot ’n ander instelling waarborg nie.</w:t>
      </w:r>
    </w:p>
    <w:p w14:paraId="37D4B84B" w14:textId="36AC1AE2" w:rsidR="00322189" w:rsidRPr="00213AE1" w:rsidRDefault="00322189" w:rsidP="00322189">
      <w:pPr>
        <w:rPr>
          <w:rFonts w:cs="Calibri"/>
          <w:szCs w:val="24"/>
        </w:rPr>
      </w:pPr>
    </w:p>
    <w:p w14:paraId="1B91BB5B" w14:textId="75E1DCF2" w:rsidR="00322189" w:rsidRPr="00213AE1" w:rsidRDefault="00E962E3" w:rsidP="00322189">
      <w:pPr>
        <w:rPr>
          <w:rFonts w:cs="Calibri"/>
          <w:b/>
          <w:bCs/>
          <w:szCs w:val="24"/>
        </w:rPr>
      </w:pPr>
      <w:r>
        <w:rPr>
          <w:rFonts w:cs="Calibri"/>
          <w:b/>
          <w:bCs/>
          <w:szCs w:val="24"/>
        </w:rPr>
        <w:t>Waarom</w:t>
      </w:r>
      <w:r w:rsidR="00322189" w:rsidRPr="00213AE1">
        <w:rPr>
          <w:rFonts w:cs="Calibri"/>
          <w:b/>
          <w:bCs/>
          <w:szCs w:val="24"/>
        </w:rPr>
        <w:t xml:space="preserve"> is dit belangrik om </w:t>
      </w:r>
      <w:r>
        <w:rPr>
          <w:rFonts w:cs="Calibri"/>
          <w:b/>
          <w:bCs/>
          <w:szCs w:val="24"/>
        </w:rPr>
        <w:t>te weet wat jou TPT is</w:t>
      </w:r>
      <w:r w:rsidR="00322189" w:rsidRPr="00213AE1">
        <w:rPr>
          <w:rFonts w:cs="Calibri"/>
          <w:b/>
          <w:bCs/>
          <w:szCs w:val="24"/>
        </w:rPr>
        <w:t>?</w:t>
      </w:r>
    </w:p>
    <w:p w14:paraId="3E383BFD" w14:textId="12065C81" w:rsidR="00E962E3" w:rsidRPr="00213AE1" w:rsidRDefault="00E962E3" w:rsidP="00985B09">
      <w:r w:rsidRPr="00E962E3">
        <w:t xml:space="preserve">Om </w:t>
      </w:r>
      <w:r>
        <w:t>te weet wat</w:t>
      </w:r>
      <w:r w:rsidRPr="00E962E3">
        <w:t xml:space="preserve"> </w:t>
      </w:r>
      <w:r w:rsidR="00BA7FFB">
        <w:t>Toelatingspuntetelling</w:t>
      </w:r>
      <w:r w:rsidRPr="00E962E3">
        <w:t xml:space="preserve"> (</w:t>
      </w:r>
      <w:r>
        <w:t>TPT</w:t>
      </w:r>
      <w:r w:rsidRPr="00E962E3">
        <w:t xml:space="preserve">) </w:t>
      </w:r>
      <w:r>
        <w:t>is</w:t>
      </w:r>
      <w:r w:rsidRPr="00E962E3">
        <w:t>, help jou om te verstaan watter studie-opsies realisties vir jou beskikbaar is. Dit stel jou in staat om jou huidige resultate met kursusvereistes te vergelyk en te bepaal waar daar moontlik ruimte vir verbetering is.</w:t>
      </w:r>
    </w:p>
    <w:p w14:paraId="153E7E67" w14:textId="77777777" w:rsidR="005128F4" w:rsidRPr="00213AE1" w:rsidRDefault="005128F4" w:rsidP="00985B09">
      <w:pPr>
        <w:rPr>
          <w:sz w:val="12"/>
          <w:szCs w:val="12"/>
        </w:rPr>
      </w:pPr>
    </w:p>
    <w:p w14:paraId="5E975DEA" w14:textId="7D29080E" w:rsidR="0065510B" w:rsidRPr="00213AE1" w:rsidRDefault="0065510B" w:rsidP="00655EFC">
      <w:r w:rsidRPr="0065510B">
        <w:t>Indien jou punt onder die vereiste vir ’n spesifieke kursus is, kan jy fokus op die versterking van sekere vakke of alternatiewe roetes oorweeg, soos T</w:t>
      </w:r>
      <w:r w:rsidR="00287FE3">
        <w:t>BOO</w:t>
      </w:r>
      <w:r w:rsidRPr="0065510B">
        <w:t xml:space="preserve">-kolleges of oorbruggingsprogramme. Op hierdie manier ondersteun jou </w:t>
      </w:r>
      <w:r w:rsidR="00287FE3">
        <w:t>TPT</w:t>
      </w:r>
      <w:r w:rsidRPr="0065510B">
        <w:t xml:space="preserve"> ingeligte besluitneming en help dit jou om meer doelgerig vir verdere studie</w:t>
      </w:r>
      <w:r w:rsidR="00287FE3">
        <w:t xml:space="preserve"> </w:t>
      </w:r>
      <w:r w:rsidR="00287FE3" w:rsidRPr="0065510B">
        <w:t>voor te berei</w:t>
      </w:r>
      <w:r w:rsidRPr="0065510B">
        <w:t>.</w:t>
      </w:r>
    </w:p>
    <w:p w14:paraId="2BC15EA8" w14:textId="125B6ACB" w:rsidR="00996221" w:rsidRPr="00213AE1" w:rsidRDefault="00996221">
      <w:pPr>
        <w:rPr>
          <w:rFonts w:cs="Calibri"/>
          <w:szCs w:val="24"/>
        </w:rPr>
      </w:pPr>
      <w:r w:rsidRPr="00213AE1">
        <w:rPr>
          <w:rFonts w:cs="Calibri"/>
          <w:szCs w:val="24"/>
        </w:rPr>
        <w:br w:type="page"/>
      </w:r>
    </w:p>
    <w:p w14:paraId="19D5932A" w14:textId="36410379" w:rsidR="00996221" w:rsidRPr="00213AE1" w:rsidRDefault="00996221" w:rsidP="00996221">
      <w:pPr>
        <w:rPr>
          <w:rFonts w:cs="Calibri"/>
          <w:b/>
          <w:bCs/>
          <w:color w:val="0A2F41" w:themeColor="accent1" w:themeShade="80"/>
          <w:sz w:val="28"/>
          <w:szCs w:val="28"/>
        </w:rPr>
      </w:pPr>
      <w:r w:rsidRPr="00213AE1">
        <w:rPr>
          <w:rFonts w:cs="Calibri"/>
          <w:b/>
          <w:bCs/>
          <w:color w:val="0A2F41" w:themeColor="accent1" w:themeShade="80"/>
          <w:sz w:val="28"/>
          <w:szCs w:val="28"/>
        </w:rPr>
        <w:t xml:space="preserve">Bereken die </w:t>
      </w:r>
      <w:r w:rsidR="00BA7FFB">
        <w:rPr>
          <w:rFonts w:cs="Calibri"/>
          <w:b/>
          <w:bCs/>
          <w:color w:val="0A2F41" w:themeColor="accent1" w:themeShade="80"/>
          <w:sz w:val="28"/>
          <w:szCs w:val="28"/>
        </w:rPr>
        <w:t>Toelatingspuntetelling</w:t>
      </w:r>
      <w:r w:rsidRPr="00213AE1">
        <w:rPr>
          <w:rFonts w:cs="Calibri"/>
          <w:b/>
          <w:bCs/>
          <w:color w:val="0A2F41" w:themeColor="accent1" w:themeShade="80"/>
          <w:sz w:val="28"/>
          <w:szCs w:val="28"/>
        </w:rPr>
        <w:t xml:space="preserve"> (</w:t>
      </w:r>
      <w:r w:rsidR="00287FE3">
        <w:rPr>
          <w:rFonts w:cs="Calibri"/>
          <w:b/>
          <w:bCs/>
          <w:color w:val="0A2F41" w:themeColor="accent1" w:themeShade="80"/>
          <w:sz w:val="28"/>
          <w:szCs w:val="28"/>
        </w:rPr>
        <w:t>TPT</w:t>
      </w:r>
      <w:r w:rsidRPr="00213AE1">
        <w:rPr>
          <w:rFonts w:cs="Calibri"/>
          <w:b/>
          <w:bCs/>
          <w:color w:val="0A2F41" w:themeColor="accent1" w:themeShade="80"/>
          <w:sz w:val="28"/>
          <w:szCs w:val="28"/>
        </w:rPr>
        <w:t xml:space="preserve">) </w:t>
      </w:r>
      <w:r w:rsidR="006B27B0">
        <w:rPr>
          <w:rFonts w:cs="Calibri"/>
          <w:b/>
          <w:bCs/>
          <w:color w:val="0A2F41" w:themeColor="accent1" w:themeShade="80"/>
          <w:sz w:val="28"/>
          <w:szCs w:val="28"/>
        </w:rPr>
        <w:t>op grond van</w:t>
      </w:r>
      <w:r w:rsidRPr="00213AE1">
        <w:rPr>
          <w:rFonts w:cs="Calibri"/>
          <w:b/>
          <w:bCs/>
          <w:color w:val="0A2F41" w:themeColor="accent1" w:themeShade="80"/>
          <w:sz w:val="28"/>
          <w:szCs w:val="28"/>
        </w:rPr>
        <w:t xml:space="preserve"> jou Graad 10-resultate</w:t>
      </w:r>
    </w:p>
    <w:p w14:paraId="08C0CEED" w14:textId="528EBA73" w:rsidR="004764E0" w:rsidRPr="00213AE1" w:rsidRDefault="004764E0" w:rsidP="001B4ABC">
      <w:r w:rsidRPr="004764E0">
        <w:t>TPT word volgens ’n puntestelsel bereken</w:t>
      </w:r>
      <w:r>
        <w:t>. E</w:t>
      </w:r>
      <w:r w:rsidRPr="004764E0">
        <w:t xml:space="preserve">lke vak se persentasie </w:t>
      </w:r>
      <w:r>
        <w:t xml:space="preserve">word </w:t>
      </w:r>
      <w:r w:rsidRPr="004764E0">
        <w:t>na ’n bepaalde punt omgeskakel. Hieronder volg die stappe wat jy tipies sou volg om jou TPT te bereken</w:t>
      </w:r>
      <w:r w:rsidR="00E94C6B">
        <w:t xml:space="preserve"> – </w:t>
      </w:r>
      <w:r w:rsidRPr="004764E0">
        <w:t>dit geld egter nie noodwendig vir alle instellings nie.</w:t>
      </w:r>
    </w:p>
    <w:p w14:paraId="1146DAC2" w14:textId="77777777" w:rsidR="001B4ABC" w:rsidRPr="00213AE1" w:rsidRDefault="001B4ABC" w:rsidP="001B4ABC">
      <w:pPr>
        <w:rPr>
          <w:sz w:val="12"/>
          <w:szCs w:val="12"/>
        </w:rPr>
      </w:pPr>
    </w:p>
    <w:p w14:paraId="46DCB42A" w14:textId="1EA86414" w:rsidR="007B3774" w:rsidRPr="00AB720A" w:rsidRDefault="007B3774" w:rsidP="00F60F54">
      <w:pPr>
        <w:rPr>
          <w:rFonts w:cs="Calibri"/>
          <w:b/>
          <w:bCs/>
          <w:color w:val="0E2841" w:themeColor="text2"/>
          <w:szCs w:val="24"/>
        </w:rPr>
      </w:pPr>
      <w:r w:rsidRPr="00213AE1">
        <w:rPr>
          <w:rFonts w:cs="Calibri"/>
          <w:b/>
          <w:bCs/>
          <w:color w:val="0E2841" w:themeColor="text2"/>
          <w:szCs w:val="24"/>
        </w:rPr>
        <w:t xml:space="preserve">Stap 1: </w:t>
      </w:r>
      <w:r w:rsidR="0065632E">
        <w:rPr>
          <w:rFonts w:cs="Calibri"/>
          <w:b/>
          <w:bCs/>
          <w:color w:val="0E2841" w:themeColor="text2"/>
          <w:szCs w:val="24"/>
        </w:rPr>
        <w:t>Bepaal</w:t>
      </w:r>
      <w:r w:rsidRPr="00213AE1">
        <w:rPr>
          <w:rFonts w:cs="Calibri"/>
          <w:b/>
          <w:bCs/>
          <w:color w:val="0E2841" w:themeColor="text2"/>
          <w:szCs w:val="24"/>
        </w:rPr>
        <w:t xml:space="preserve"> watter </w:t>
      </w:r>
      <w:r w:rsidRPr="00AB720A">
        <w:rPr>
          <w:rFonts w:cs="Calibri"/>
          <w:b/>
          <w:bCs/>
          <w:color w:val="0E2841" w:themeColor="text2"/>
          <w:szCs w:val="24"/>
        </w:rPr>
        <w:t xml:space="preserve">vakke </w:t>
      </w:r>
      <w:r w:rsidR="009011D5" w:rsidRPr="00AB720A">
        <w:rPr>
          <w:rFonts w:cs="Calibri"/>
          <w:b/>
          <w:bCs/>
          <w:color w:val="0E2841" w:themeColor="text2"/>
          <w:szCs w:val="24"/>
        </w:rPr>
        <w:t>in</w:t>
      </w:r>
      <w:r w:rsidR="000B1E32" w:rsidRPr="00AB720A">
        <w:rPr>
          <w:rFonts w:cs="Calibri"/>
          <w:b/>
          <w:bCs/>
          <w:color w:val="0E2841" w:themeColor="text2"/>
          <w:szCs w:val="24"/>
        </w:rPr>
        <w:t xml:space="preserve"> ag geneem </w:t>
      </w:r>
      <w:r w:rsidRPr="00AB720A">
        <w:rPr>
          <w:rFonts w:cs="Calibri"/>
          <w:b/>
          <w:bCs/>
          <w:color w:val="0E2841" w:themeColor="text2"/>
          <w:szCs w:val="24"/>
        </w:rPr>
        <w:t>word</w:t>
      </w:r>
    </w:p>
    <w:p w14:paraId="6AF850FF" w14:textId="3A00984F" w:rsidR="0065632E" w:rsidRPr="00213AE1" w:rsidRDefault="0065632E" w:rsidP="00F60F54">
      <w:pPr>
        <w:rPr>
          <w:rFonts w:cs="Calibri"/>
          <w:szCs w:val="24"/>
        </w:rPr>
      </w:pPr>
      <w:r w:rsidRPr="00AB720A">
        <w:rPr>
          <w:rFonts w:cs="Calibri"/>
          <w:szCs w:val="24"/>
        </w:rPr>
        <w:t>Elke vak wat jy in matriek slaag, kry ’n puntwaarde</w:t>
      </w:r>
      <w:r w:rsidR="00626713" w:rsidRPr="00AB720A">
        <w:rPr>
          <w:rFonts w:cs="Calibri"/>
          <w:szCs w:val="24"/>
        </w:rPr>
        <w:t>. H</w:t>
      </w:r>
      <w:r w:rsidRPr="00AB720A">
        <w:rPr>
          <w:rFonts w:cs="Calibri"/>
          <w:szCs w:val="24"/>
        </w:rPr>
        <w:t xml:space="preserve">ierdie punte word saamgetel om jou </w:t>
      </w:r>
      <w:r w:rsidR="00626713" w:rsidRPr="00AB720A">
        <w:rPr>
          <w:rFonts w:cs="Calibri"/>
          <w:szCs w:val="24"/>
        </w:rPr>
        <w:t>TPT</w:t>
      </w:r>
      <w:r w:rsidRPr="00AB720A">
        <w:rPr>
          <w:rFonts w:cs="Calibri"/>
          <w:szCs w:val="24"/>
        </w:rPr>
        <w:t xml:space="preserve"> te bereken. </w:t>
      </w:r>
      <w:r w:rsidR="000B5DE9" w:rsidRPr="00AB720A">
        <w:rPr>
          <w:rFonts w:cs="Calibri"/>
          <w:szCs w:val="24"/>
        </w:rPr>
        <w:t>Bepaal</w:t>
      </w:r>
      <w:r w:rsidRPr="00AB720A">
        <w:rPr>
          <w:rFonts w:cs="Calibri"/>
          <w:szCs w:val="24"/>
        </w:rPr>
        <w:t xml:space="preserve"> watter vakke deur die </w:t>
      </w:r>
      <w:r w:rsidR="000B5DE9" w:rsidRPr="00AB720A">
        <w:rPr>
          <w:rFonts w:cs="Calibri"/>
          <w:szCs w:val="24"/>
        </w:rPr>
        <w:t xml:space="preserve">spesifieke </w:t>
      </w:r>
      <w:r w:rsidRPr="00AB720A">
        <w:rPr>
          <w:rFonts w:cs="Calibri"/>
          <w:szCs w:val="24"/>
        </w:rPr>
        <w:t>instelling in</w:t>
      </w:r>
      <w:r w:rsidR="000B1E32" w:rsidRPr="00AB720A">
        <w:rPr>
          <w:rFonts w:cs="Calibri"/>
          <w:szCs w:val="24"/>
        </w:rPr>
        <w:t xml:space="preserve"> ag geneem </w:t>
      </w:r>
      <w:r w:rsidRPr="00AB720A">
        <w:rPr>
          <w:rFonts w:cs="Calibri"/>
          <w:szCs w:val="24"/>
        </w:rPr>
        <w:t>word</w:t>
      </w:r>
      <w:r w:rsidR="000B1E32" w:rsidRPr="00AB720A">
        <w:rPr>
          <w:rFonts w:cs="Calibri"/>
          <w:szCs w:val="24"/>
        </w:rPr>
        <w:t xml:space="preserve"> vir die TPT-berekening</w:t>
      </w:r>
      <w:r w:rsidRPr="00AB720A">
        <w:rPr>
          <w:rFonts w:cs="Calibri"/>
          <w:szCs w:val="24"/>
        </w:rPr>
        <w:t>. In</w:t>
      </w:r>
      <w:r w:rsidRPr="0065632E">
        <w:rPr>
          <w:rFonts w:cs="Calibri"/>
          <w:szCs w:val="24"/>
        </w:rPr>
        <w:t xml:space="preserve"> die meeste gevalle word jou </w:t>
      </w:r>
      <w:r w:rsidRPr="000B5DE9">
        <w:rPr>
          <w:rFonts w:cs="Calibri"/>
          <w:b/>
          <w:bCs/>
          <w:szCs w:val="24"/>
        </w:rPr>
        <w:t>beste ses vakke</w:t>
      </w:r>
      <w:r w:rsidRPr="0065632E">
        <w:rPr>
          <w:rFonts w:cs="Calibri"/>
          <w:szCs w:val="24"/>
        </w:rPr>
        <w:t xml:space="preserve"> gebruik, maar sommige kursusse vereis dat spesifieke vakke, soos Engels of Wiskunde, ingesluit word. Let ook daarop dat sommige instellings </w:t>
      </w:r>
      <w:r w:rsidR="00AB7ACE" w:rsidRPr="0065632E">
        <w:rPr>
          <w:rFonts w:cs="Calibri"/>
          <w:szCs w:val="24"/>
        </w:rPr>
        <w:t>Lewensorië</w:t>
      </w:r>
      <w:r w:rsidR="00AB7ACE">
        <w:rPr>
          <w:rFonts w:cs="Calibri"/>
          <w:szCs w:val="24"/>
        </w:rPr>
        <w:t>ntering</w:t>
      </w:r>
      <w:r w:rsidRPr="0065632E">
        <w:rPr>
          <w:rFonts w:cs="Calibri"/>
          <w:szCs w:val="24"/>
        </w:rPr>
        <w:t xml:space="preserve"> in</w:t>
      </w:r>
      <w:r w:rsidR="00AB7ACE">
        <w:rPr>
          <w:rFonts w:cs="Calibri"/>
          <w:szCs w:val="24"/>
        </w:rPr>
        <w:t>reken</w:t>
      </w:r>
      <w:r w:rsidRPr="0065632E">
        <w:rPr>
          <w:rFonts w:cs="Calibri"/>
          <w:szCs w:val="24"/>
        </w:rPr>
        <w:t xml:space="preserve">, </w:t>
      </w:r>
      <w:r w:rsidR="00AB7ACE">
        <w:rPr>
          <w:rFonts w:cs="Calibri"/>
          <w:szCs w:val="24"/>
        </w:rPr>
        <w:t>en ander</w:t>
      </w:r>
      <w:r w:rsidRPr="0065632E">
        <w:rPr>
          <w:rFonts w:cs="Calibri"/>
          <w:szCs w:val="24"/>
        </w:rPr>
        <w:t xml:space="preserve"> nie.</w:t>
      </w:r>
    </w:p>
    <w:p w14:paraId="405DA316" w14:textId="77777777" w:rsidR="00791708" w:rsidRPr="00213AE1" w:rsidRDefault="00791708" w:rsidP="00F60F54">
      <w:pPr>
        <w:rPr>
          <w:rFonts w:cs="Calibri"/>
          <w:sz w:val="12"/>
          <w:szCs w:val="12"/>
        </w:rPr>
      </w:pPr>
    </w:p>
    <w:tbl>
      <w:tblPr>
        <w:tblStyle w:val="TableGrid"/>
        <w:tblW w:w="0" w:type="auto"/>
        <w:tblLook w:val="04A0" w:firstRow="1" w:lastRow="0" w:firstColumn="1" w:lastColumn="0" w:noHBand="0" w:noVBand="1"/>
      </w:tblPr>
      <w:tblGrid>
        <w:gridCol w:w="10456"/>
      </w:tblGrid>
      <w:tr w:rsidR="00791708" w:rsidRPr="00213AE1" w14:paraId="19C0BAB7" w14:textId="77777777" w:rsidTr="00791708">
        <w:tc>
          <w:tcPr>
            <w:tcW w:w="10456" w:type="dxa"/>
            <w:shd w:val="clear" w:color="auto" w:fill="DAE9F7" w:themeFill="text2" w:themeFillTint="1A"/>
          </w:tcPr>
          <w:p w14:paraId="32DE6B22" w14:textId="6CBC426C" w:rsidR="00791708" w:rsidRPr="00213AE1" w:rsidRDefault="00791708" w:rsidP="00F60F54">
            <w:pPr>
              <w:rPr>
                <w:rFonts w:cs="Calibri"/>
                <w:szCs w:val="24"/>
              </w:rPr>
            </w:pPr>
            <w:r w:rsidRPr="00213AE1">
              <w:rPr>
                <w:rFonts w:cs="Calibri"/>
                <w:b/>
                <w:bCs/>
                <w:szCs w:val="24"/>
                <w:lang w:eastAsia="en-ZA"/>
              </w:rPr>
              <w:t xml:space="preserve">Let wel: </w:t>
            </w:r>
            <w:r w:rsidR="005B3996" w:rsidRPr="005B3996">
              <w:rPr>
                <w:rFonts w:cs="Calibri"/>
                <w:szCs w:val="24"/>
                <w:lang w:eastAsia="en-ZA"/>
              </w:rPr>
              <w:t>Alhoewel sommige universiteite Lewensoriënt</w:t>
            </w:r>
            <w:r w:rsidR="005B3996">
              <w:rPr>
                <w:rFonts w:cs="Calibri"/>
                <w:szCs w:val="24"/>
                <w:lang w:eastAsia="en-ZA"/>
              </w:rPr>
              <w:t>ering</w:t>
            </w:r>
            <w:r w:rsidR="005B3996" w:rsidRPr="005B3996">
              <w:rPr>
                <w:rFonts w:cs="Calibri"/>
                <w:szCs w:val="24"/>
                <w:lang w:eastAsia="en-ZA"/>
              </w:rPr>
              <w:t xml:space="preserve"> van die </w:t>
            </w:r>
            <w:r w:rsidR="005B3996">
              <w:rPr>
                <w:rFonts w:cs="Calibri"/>
                <w:szCs w:val="24"/>
                <w:lang w:eastAsia="en-ZA"/>
              </w:rPr>
              <w:t>TPT</w:t>
            </w:r>
            <w:r w:rsidR="005B3996" w:rsidRPr="005B3996">
              <w:rPr>
                <w:rFonts w:cs="Calibri"/>
                <w:szCs w:val="24"/>
                <w:lang w:eastAsia="en-ZA"/>
              </w:rPr>
              <w:t>-berekening uitsluit, word ’n leerder se algehele vakprestasie steeds by toelating in ag geneem. Sekere kursusse vereis bevredigende prestasie in Lewensoriënt</w:t>
            </w:r>
            <w:r w:rsidR="005B3996">
              <w:rPr>
                <w:rFonts w:cs="Calibri"/>
                <w:szCs w:val="24"/>
                <w:lang w:eastAsia="en-ZA"/>
              </w:rPr>
              <w:t xml:space="preserve">ering. </w:t>
            </w:r>
            <w:r w:rsidR="005B3996" w:rsidRPr="005B3996">
              <w:rPr>
                <w:rFonts w:cs="Calibri"/>
                <w:szCs w:val="24"/>
                <w:lang w:eastAsia="en-ZA"/>
              </w:rPr>
              <w:t xml:space="preserve">’n </w:t>
            </w:r>
            <w:r w:rsidR="005B3996">
              <w:rPr>
                <w:rFonts w:cs="Calibri"/>
                <w:szCs w:val="24"/>
                <w:lang w:eastAsia="en-ZA"/>
              </w:rPr>
              <w:t>G</w:t>
            </w:r>
            <w:r w:rsidR="005B3996" w:rsidRPr="005B3996">
              <w:rPr>
                <w:rFonts w:cs="Calibri"/>
                <w:szCs w:val="24"/>
                <w:lang w:eastAsia="en-ZA"/>
              </w:rPr>
              <w:t xml:space="preserve">emiddeld onder 50% kan </w:t>
            </w:r>
            <w:r w:rsidR="005B3996" w:rsidRPr="001B22EA">
              <w:rPr>
                <w:rFonts w:cs="Calibri"/>
                <w:szCs w:val="24"/>
                <w:lang w:eastAsia="en-ZA"/>
              </w:rPr>
              <w:t xml:space="preserve">uitdagings </w:t>
            </w:r>
            <w:r w:rsidR="000B1E32" w:rsidRPr="001B22EA">
              <w:rPr>
                <w:rFonts w:cs="Calibri"/>
                <w:szCs w:val="24"/>
                <w:lang w:eastAsia="en-ZA"/>
              </w:rPr>
              <w:t xml:space="preserve">ten opsigte van </w:t>
            </w:r>
            <w:r w:rsidR="005B3996" w:rsidRPr="001B22EA">
              <w:rPr>
                <w:rFonts w:cs="Calibri"/>
                <w:szCs w:val="24"/>
                <w:lang w:eastAsia="en-ZA"/>
              </w:rPr>
              <w:t>toelating</w:t>
            </w:r>
            <w:r w:rsidR="005B3996" w:rsidRPr="005B3996">
              <w:rPr>
                <w:rFonts w:cs="Calibri"/>
                <w:szCs w:val="24"/>
                <w:lang w:eastAsia="en-ZA"/>
              </w:rPr>
              <w:t xml:space="preserve"> skep.</w:t>
            </w:r>
          </w:p>
        </w:tc>
      </w:tr>
    </w:tbl>
    <w:p w14:paraId="6E128450" w14:textId="37B3508E" w:rsidR="007B3774" w:rsidRPr="00213AE1" w:rsidRDefault="007B3774" w:rsidP="00A11A17">
      <w:pPr>
        <w:rPr>
          <w:rFonts w:cs="Calibri"/>
          <w:sz w:val="12"/>
          <w:szCs w:val="12"/>
        </w:rPr>
      </w:pPr>
    </w:p>
    <w:p w14:paraId="27B36123" w14:textId="1BB7B170" w:rsidR="007B3774" w:rsidRPr="00213AE1" w:rsidRDefault="007B3774" w:rsidP="00F60F54">
      <w:pPr>
        <w:rPr>
          <w:rFonts w:cs="Calibri"/>
          <w:b/>
          <w:bCs/>
          <w:color w:val="0E2841" w:themeColor="text2"/>
          <w:szCs w:val="24"/>
        </w:rPr>
      </w:pPr>
      <w:r w:rsidRPr="00213AE1">
        <w:rPr>
          <w:rFonts w:cs="Calibri"/>
          <w:b/>
          <w:bCs/>
          <w:color w:val="0E2841" w:themeColor="text2"/>
          <w:szCs w:val="24"/>
        </w:rPr>
        <w:t xml:space="preserve">Stap 2: </w:t>
      </w:r>
      <w:r w:rsidR="00545B9E">
        <w:rPr>
          <w:rFonts w:cs="Calibri"/>
          <w:b/>
          <w:bCs/>
          <w:color w:val="0E2841" w:themeColor="text2"/>
          <w:szCs w:val="24"/>
        </w:rPr>
        <w:t>Ken punte</w:t>
      </w:r>
      <w:r w:rsidR="00814181">
        <w:rPr>
          <w:rFonts w:cs="Calibri"/>
          <w:b/>
          <w:bCs/>
          <w:color w:val="0E2841" w:themeColor="text2"/>
          <w:szCs w:val="24"/>
        </w:rPr>
        <w:t xml:space="preserve"> toe</w:t>
      </w:r>
      <w:r w:rsidR="00545B9E">
        <w:rPr>
          <w:rFonts w:cs="Calibri"/>
          <w:b/>
          <w:bCs/>
          <w:color w:val="0E2841" w:themeColor="text2"/>
          <w:szCs w:val="24"/>
        </w:rPr>
        <w:t xml:space="preserve"> aan elke vak</w:t>
      </w:r>
    </w:p>
    <w:p w14:paraId="28FDEE25" w14:textId="1DDE745E" w:rsidR="00F0777E" w:rsidRDefault="00F44F93" w:rsidP="00F60F54">
      <w:pPr>
        <w:rPr>
          <w:rFonts w:cs="Calibri"/>
          <w:szCs w:val="24"/>
        </w:rPr>
      </w:pPr>
      <w:r w:rsidRPr="009B308B">
        <w:rPr>
          <w:rFonts w:cs="Calibri"/>
          <w:szCs w:val="24"/>
        </w:rPr>
        <w:t xml:space="preserve">Skakel </w:t>
      </w:r>
      <w:r w:rsidR="00814181" w:rsidRPr="009B308B">
        <w:rPr>
          <w:rFonts w:cs="Calibri"/>
          <w:szCs w:val="24"/>
        </w:rPr>
        <w:t>jou vakpersentasies na punte om</w:t>
      </w:r>
      <w:r w:rsidR="000B1E32" w:rsidRPr="009B308B">
        <w:rPr>
          <w:rFonts w:cs="Calibri"/>
          <w:szCs w:val="24"/>
        </w:rPr>
        <w:t xml:space="preserve">. Pas </w:t>
      </w:r>
      <w:r w:rsidR="00814181" w:rsidRPr="009B308B">
        <w:rPr>
          <w:rFonts w:cs="Calibri"/>
          <w:szCs w:val="24"/>
        </w:rPr>
        <w:t>die TPT-skaal</w:t>
      </w:r>
      <w:r w:rsidR="000B1E32" w:rsidRPr="009B308B">
        <w:rPr>
          <w:rFonts w:cs="Calibri"/>
          <w:szCs w:val="24"/>
        </w:rPr>
        <w:t>,</w:t>
      </w:r>
      <w:r w:rsidR="00814181" w:rsidRPr="009B308B">
        <w:rPr>
          <w:rFonts w:cs="Calibri"/>
          <w:szCs w:val="24"/>
        </w:rPr>
        <w:t xml:space="preserve"> wat deur die instelling waar</w:t>
      </w:r>
      <w:r w:rsidRPr="009B308B">
        <w:rPr>
          <w:rFonts w:cs="Calibri"/>
          <w:szCs w:val="24"/>
        </w:rPr>
        <w:t>by</w:t>
      </w:r>
      <w:r w:rsidR="00814181" w:rsidRPr="009B308B">
        <w:rPr>
          <w:rFonts w:cs="Calibri"/>
          <w:szCs w:val="24"/>
        </w:rPr>
        <w:t xml:space="preserve"> jy aansoek doen, gebruik word</w:t>
      </w:r>
      <w:r w:rsidR="000B1E32" w:rsidRPr="009B308B">
        <w:rPr>
          <w:rFonts w:cs="Calibri"/>
          <w:szCs w:val="24"/>
        </w:rPr>
        <w:t>, toe</w:t>
      </w:r>
      <w:r w:rsidR="00814181" w:rsidRPr="009B308B">
        <w:rPr>
          <w:rFonts w:cs="Calibri"/>
          <w:szCs w:val="24"/>
        </w:rPr>
        <w:t>.</w:t>
      </w:r>
    </w:p>
    <w:p w14:paraId="0B7D9D27" w14:textId="77777777" w:rsidR="00814181" w:rsidRPr="00213AE1" w:rsidRDefault="00814181" w:rsidP="00F60F54">
      <w:pPr>
        <w:rPr>
          <w:rFonts w:cs="Calibri"/>
          <w:sz w:val="12"/>
          <w:szCs w:val="12"/>
        </w:rPr>
      </w:pPr>
    </w:p>
    <w:p w14:paraId="64841A37" w14:textId="01622B70" w:rsidR="00F0777E" w:rsidRPr="00213AE1" w:rsidRDefault="00F0777E" w:rsidP="00F60F54">
      <w:pPr>
        <w:rPr>
          <w:rFonts w:cs="Calibri"/>
          <w:b/>
          <w:bCs/>
          <w:szCs w:val="24"/>
        </w:rPr>
      </w:pPr>
      <w:r w:rsidRPr="00213AE1">
        <w:rPr>
          <w:rFonts w:cs="Calibri"/>
          <w:b/>
          <w:bCs/>
          <w:szCs w:val="24"/>
        </w:rPr>
        <w:t xml:space="preserve">Voorbeeld van 'n </w:t>
      </w:r>
      <w:r w:rsidR="00EA177E">
        <w:rPr>
          <w:rFonts w:cs="Calibri"/>
          <w:b/>
          <w:bCs/>
          <w:szCs w:val="24"/>
        </w:rPr>
        <w:t>TPT</w:t>
      </w:r>
      <w:r w:rsidRPr="00213AE1">
        <w:rPr>
          <w:rFonts w:cs="Calibri"/>
          <w:b/>
          <w:bCs/>
          <w:szCs w:val="24"/>
        </w:rPr>
        <w:t>-skaal:</w:t>
      </w:r>
    </w:p>
    <w:p w14:paraId="7DE1004F" w14:textId="28C48F6D" w:rsidR="00EA177E" w:rsidRPr="00213AE1" w:rsidRDefault="00EA177E" w:rsidP="00F60F54">
      <w:pPr>
        <w:rPr>
          <w:rFonts w:cs="Calibri"/>
          <w:szCs w:val="24"/>
        </w:rPr>
      </w:pPr>
      <w:r w:rsidRPr="00EA177E">
        <w:rPr>
          <w:rFonts w:cs="Calibri"/>
          <w:szCs w:val="24"/>
        </w:rPr>
        <w:t xml:space="preserve">Die tabel hieronder illustreer hoe matriekpersentasies na </w:t>
      </w:r>
      <w:r>
        <w:rPr>
          <w:rFonts w:cs="Calibri"/>
          <w:szCs w:val="24"/>
        </w:rPr>
        <w:t>TPT</w:t>
      </w:r>
      <w:r w:rsidRPr="00EA177E">
        <w:rPr>
          <w:rFonts w:cs="Calibri"/>
          <w:szCs w:val="24"/>
        </w:rPr>
        <w:t xml:space="preserve">-punte omgeskakel kan word. Elke persentasiereeks stem ooreen met ’n spesifieke puntwaarde. Byvoorbeeld, ’n telling van 80–100% </w:t>
      </w:r>
      <w:r w:rsidR="00F25147" w:rsidRPr="00080D72">
        <w:rPr>
          <w:rFonts w:cs="Calibri"/>
          <w:szCs w:val="24"/>
        </w:rPr>
        <w:t xml:space="preserve">verteenwoordig </w:t>
      </w:r>
      <w:r w:rsidR="00CB4A32" w:rsidRPr="00080D72">
        <w:rPr>
          <w:rFonts w:cs="Calibri"/>
          <w:szCs w:val="24"/>
        </w:rPr>
        <w:t>sewe</w:t>
      </w:r>
      <w:r w:rsidRPr="00080D72">
        <w:rPr>
          <w:rFonts w:cs="Calibri"/>
          <w:szCs w:val="24"/>
        </w:rPr>
        <w:t xml:space="preserve"> punte, terwyl ’n telling van 70–79% </w:t>
      </w:r>
      <w:r w:rsidR="00CB4A32" w:rsidRPr="00080D72">
        <w:rPr>
          <w:rFonts w:cs="Calibri"/>
          <w:szCs w:val="24"/>
        </w:rPr>
        <w:t>ses</w:t>
      </w:r>
      <w:r w:rsidRPr="00080D72">
        <w:rPr>
          <w:rFonts w:cs="Calibri"/>
          <w:szCs w:val="24"/>
        </w:rPr>
        <w:t xml:space="preserve"> punte </w:t>
      </w:r>
      <w:r w:rsidR="00F25147" w:rsidRPr="00080D72">
        <w:rPr>
          <w:rFonts w:cs="Calibri"/>
          <w:szCs w:val="24"/>
        </w:rPr>
        <w:t>verteenwoordig.</w:t>
      </w:r>
    </w:p>
    <w:tbl>
      <w:tblPr>
        <w:tblStyle w:val="TableGrid"/>
        <w:tblW w:w="0" w:type="auto"/>
        <w:tblLook w:val="04A0" w:firstRow="1" w:lastRow="0" w:firstColumn="1" w:lastColumn="0" w:noHBand="0" w:noVBand="1"/>
      </w:tblPr>
      <w:tblGrid>
        <w:gridCol w:w="5228"/>
        <w:gridCol w:w="5228"/>
      </w:tblGrid>
      <w:tr w:rsidR="00F0777E" w:rsidRPr="00213AE1" w14:paraId="4F942730" w14:textId="77777777" w:rsidTr="00CA03D5">
        <w:tc>
          <w:tcPr>
            <w:tcW w:w="5228" w:type="dxa"/>
            <w:shd w:val="clear" w:color="auto" w:fill="F2F2F2" w:themeFill="background1" w:themeFillShade="F2"/>
          </w:tcPr>
          <w:p w14:paraId="56C5A393" w14:textId="0151A239" w:rsidR="00F0777E" w:rsidRPr="00213AE1" w:rsidRDefault="006263BF" w:rsidP="00CA03D5">
            <w:pPr>
              <w:jc w:val="center"/>
              <w:rPr>
                <w:rFonts w:cs="Calibri"/>
                <w:b/>
                <w:bCs/>
                <w:szCs w:val="24"/>
              </w:rPr>
            </w:pPr>
            <w:r w:rsidRPr="00213AE1">
              <w:rPr>
                <w:rFonts w:cs="Calibri"/>
                <w:b/>
                <w:bCs/>
                <w:szCs w:val="24"/>
              </w:rPr>
              <w:t>Persentasie</w:t>
            </w:r>
          </w:p>
        </w:tc>
        <w:tc>
          <w:tcPr>
            <w:tcW w:w="5228" w:type="dxa"/>
            <w:shd w:val="clear" w:color="auto" w:fill="F2F2F2" w:themeFill="background1" w:themeFillShade="F2"/>
          </w:tcPr>
          <w:p w14:paraId="77213250" w14:textId="3560A196" w:rsidR="00F0777E" w:rsidRPr="00213AE1" w:rsidRDefault="00CB4A32" w:rsidP="00CA03D5">
            <w:pPr>
              <w:jc w:val="center"/>
              <w:rPr>
                <w:rFonts w:cs="Calibri"/>
                <w:b/>
                <w:bCs/>
                <w:szCs w:val="24"/>
              </w:rPr>
            </w:pPr>
            <w:r>
              <w:rPr>
                <w:rFonts w:cs="Calibri"/>
                <w:b/>
                <w:bCs/>
                <w:szCs w:val="24"/>
              </w:rPr>
              <w:t>TPT</w:t>
            </w:r>
            <w:r w:rsidR="006263BF" w:rsidRPr="00213AE1">
              <w:rPr>
                <w:rFonts w:cs="Calibri"/>
                <w:b/>
                <w:bCs/>
                <w:szCs w:val="24"/>
              </w:rPr>
              <w:t>-punte</w:t>
            </w:r>
          </w:p>
        </w:tc>
      </w:tr>
      <w:tr w:rsidR="00F0777E" w:rsidRPr="00213AE1" w14:paraId="090BA383" w14:textId="77777777" w:rsidTr="00F0777E">
        <w:tc>
          <w:tcPr>
            <w:tcW w:w="5228" w:type="dxa"/>
          </w:tcPr>
          <w:p w14:paraId="01B04DA9" w14:textId="52180588" w:rsidR="00F0777E" w:rsidRPr="00213AE1" w:rsidRDefault="006263BF" w:rsidP="00CA03D5">
            <w:pPr>
              <w:jc w:val="center"/>
              <w:rPr>
                <w:rFonts w:cs="Calibri"/>
                <w:szCs w:val="24"/>
              </w:rPr>
            </w:pPr>
            <w:r w:rsidRPr="00213AE1">
              <w:rPr>
                <w:rFonts w:cs="Calibri"/>
                <w:szCs w:val="24"/>
              </w:rPr>
              <w:t>80 – 100%</w:t>
            </w:r>
          </w:p>
        </w:tc>
        <w:tc>
          <w:tcPr>
            <w:tcW w:w="5228" w:type="dxa"/>
          </w:tcPr>
          <w:p w14:paraId="639FEB1D" w14:textId="477666A5" w:rsidR="00F0777E" w:rsidRPr="00213AE1" w:rsidRDefault="006263BF" w:rsidP="00CA03D5">
            <w:pPr>
              <w:jc w:val="center"/>
              <w:rPr>
                <w:rFonts w:cs="Calibri"/>
                <w:szCs w:val="24"/>
              </w:rPr>
            </w:pPr>
            <w:r w:rsidRPr="00213AE1">
              <w:rPr>
                <w:rFonts w:cs="Calibri"/>
                <w:szCs w:val="24"/>
              </w:rPr>
              <w:t>7 punte</w:t>
            </w:r>
          </w:p>
        </w:tc>
      </w:tr>
      <w:tr w:rsidR="00F0777E" w:rsidRPr="00213AE1" w14:paraId="3BAEDFFB" w14:textId="77777777" w:rsidTr="00F0777E">
        <w:tc>
          <w:tcPr>
            <w:tcW w:w="5228" w:type="dxa"/>
          </w:tcPr>
          <w:p w14:paraId="1E8C9941" w14:textId="7E9901E7" w:rsidR="00F0777E" w:rsidRPr="00213AE1" w:rsidRDefault="006263BF" w:rsidP="00CA03D5">
            <w:pPr>
              <w:jc w:val="center"/>
              <w:rPr>
                <w:rFonts w:cs="Calibri"/>
                <w:szCs w:val="24"/>
              </w:rPr>
            </w:pPr>
            <w:r w:rsidRPr="00213AE1">
              <w:rPr>
                <w:rFonts w:cs="Calibri"/>
                <w:szCs w:val="24"/>
              </w:rPr>
              <w:t>70 – 79%</w:t>
            </w:r>
          </w:p>
        </w:tc>
        <w:tc>
          <w:tcPr>
            <w:tcW w:w="5228" w:type="dxa"/>
          </w:tcPr>
          <w:p w14:paraId="12E02317" w14:textId="6761872A" w:rsidR="00F0777E" w:rsidRPr="00213AE1" w:rsidRDefault="006263BF" w:rsidP="00CA03D5">
            <w:pPr>
              <w:jc w:val="center"/>
              <w:rPr>
                <w:rFonts w:cs="Calibri"/>
                <w:szCs w:val="24"/>
              </w:rPr>
            </w:pPr>
            <w:r w:rsidRPr="00213AE1">
              <w:rPr>
                <w:rFonts w:cs="Calibri"/>
                <w:szCs w:val="24"/>
              </w:rPr>
              <w:t>6 punte</w:t>
            </w:r>
          </w:p>
        </w:tc>
      </w:tr>
      <w:tr w:rsidR="00F0777E" w:rsidRPr="00213AE1" w14:paraId="27321C47" w14:textId="77777777" w:rsidTr="00F0777E">
        <w:tc>
          <w:tcPr>
            <w:tcW w:w="5228" w:type="dxa"/>
          </w:tcPr>
          <w:p w14:paraId="3ED3639F" w14:textId="4EEAF068" w:rsidR="00F0777E" w:rsidRPr="00213AE1" w:rsidRDefault="006263BF" w:rsidP="00CA03D5">
            <w:pPr>
              <w:jc w:val="center"/>
              <w:rPr>
                <w:rFonts w:cs="Calibri"/>
                <w:szCs w:val="24"/>
              </w:rPr>
            </w:pPr>
            <w:r w:rsidRPr="00213AE1">
              <w:rPr>
                <w:rFonts w:cs="Calibri"/>
                <w:szCs w:val="24"/>
              </w:rPr>
              <w:t>60 – 69%</w:t>
            </w:r>
          </w:p>
        </w:tc>
        <w:tc>
          <w:tcPr>
            <w:tcW w:w="5228" w:type="dxa"/>
          </w:tcPr>
          <w:p w14:paraId="4EA19085" w14:textId="2DFA7E2B" w:rsidR="00F0777E" w:rsidRPr="00213AE1" w:rsidRDefault="006263BF" w:rsidP="00CA03D5">
            <w:pPr>
              <w:jc w:val="center"/>
              <w:rPr>
                <w:rFonts w:cs="Calibri"/>
                <w:szCs w:val="24"/>
              </w:rPr>
            </w:pPr>
            <w:r w:rsidRPr="00213AE1">
              <w:rPr>
                <w:rFonts w:cs="Calibri"/>
                <w:szCs w:val="24"/>
              </w:rPr>
              <w:t>5 punte</w:t>
            </w:r>
          </w:p>
        </w:tc>
      </w:tr>
      <w:tr w:rsidR="00F0777E" w:rsidRPr="00213AE1" w14:paraId="3B642F89" w14:textId="77777777" w:rsidTr="00F0777E">
        <w:tc>
          <w:tcPr>
            <w:tcW w:w="5228" w:type="dxa"/>
          </w:tcPr>
          <w:p w14:paraId="4873A117" w14:textId="251BFFAD" w:rsidR="00F0777E" w:rsidRPr="00213AE1" w:rsidRDefault="006263BF" w:rsidP="00CA03D5">
            <w:pPr>
              <w:jc w:val="center"/>
              <w:rPr>
                <w:rFonts w:cs="Calibri"/>
                <w:szCs w:val="24"/>
              </w:rPr>
            </w:pPr>
            <w:r w:rsidRPr="00213AE1">
              <w:rPr>
                <w:rFonts w:cs="Calibri"/>
                <w:szCs w:val="24"/>
              </w:rPr>
              <w:t>50 – 59%</w:t>
            </w:r>
          </w:p>
        </w:tc>
        <w:tc>
          <w:tcPr>
            <w:tcW w:w="5228" w:type="dxa"/>
          </w:tcPr>
          <w:p w14:paraId="16F7CC45" w14:textId="5809F825" w:rsidR="00F0777E" w:rsidRPr="00213AE1" w:rsidRDefault="006263BF" w:rsidP="00CA03D5">
            <w:pPr>
              <w:jc w:val="center"/>
              <w:rPr>
                <w:rFonts w:cs="Calibri"/>
                <w:szCs w:val="24"/>
              </w:rPr>
            </w:pPr>
            <w:r w:rsidRPr="00213AE1">
              <w:rPr>
                <w:rFonts w:cs="Calibri"/>
                <w:szCs w:val="24"/>
              </w:rPr>
              <w:t>4 punte</w:t>
            </w:r>
          </w:p>
        </w:tc>
      </w:tr>
      <w:tr w:rsidR="00F0777E" w:rsidRPr="00213AE1" w14:paraId="11952CA6" w14:textId="77777777" w:rsidTr="00F0777E">
        <w:tc>
          <w:tcPr>
            <w:tcW w:w="5228" w:type="dxa"/>
          </w:tcPr>
          <w:p w14:paraId="0D8064A7" w14:textId="175C5E2A" w:rsidR="00F0777E" w:rsidRPr="00213AE1" w:rsidRDefault="006263BF" w:rsidP="00CA03D5">
            <w:pPr>
              <w:jc w:val="center"/>
              <w:rPr>
                <w:rFonts w:cs="Calibri"/>
                <w:szCs w:val="24"/>
              </w:rPr>
            </w:pPr>
            <w:r w:rsidRPr="00213AE1">
              <w:rPr>
                <w:rFonts w:cs="Calibri"/>
                <w:szCs w:val="24"/>
              </w:rPr>
              <w:t>40 – 49%</w:t>
            </w:r>
          </w:p>
        </w:tc>
        <w:tc>
          <w:tcPr>
            <w:tcW w:w="5228" w:type="dxa"/>
          </w:tcPr>
          <w:p w14:paraId="11A211E5" w14:textId="2E851248" w:rsidR="00F0777E" w:rsidRPr="00213AE1" w:rsidRDefault="006263BF" w:rsidP="00CA03D5">
            <w:pPr>
              <w:jc w:val="center"/>
              <w:rPr>
                <w:rFonts w:cs="Calibri"/>
                <w:szCs w:val="24"/>
              </w:rPr>
            </w:pPr>
            <w:r w:rsidRPr="00213AE1">
              <w:rPr>
                <w:rFonts w:cs="Calibri"/>
                <w:szCs w:val="24"/>
              </w:rPr>
              <w:t>3 punte</w:t>
            </w:r>
          </w:p>
        </w:tc>
      </w:tr>
      <w:tr w:rsidR="006263BF" w:rsidRPr="00213AE1" w14:paraId="4E5FD7E5" w14:textId="77777777" w:rsidTr="00F0777E">
        <w:tc>
          <w:tcPr>
            <w:tcW w:w="5228" w:type="dxa"/>
          </w:tcPr>
          <w:p w14:paraId="33B9F671" w14:textId="4827FB88" w:rsidR="006263BF" w:rsidRPr="00213AE1" w:rsidRDefault="00CA03D5" w:rsidP="00CA03D5">
            <w:pPr>
              <w:jc w:val="center"/>
              <w:rPr>
                <w:rFonts w:cs="Calibri"/>
                <w:szCs w:val="24"/>
              </w:rPr>
            </w:pPr>
            <w:r w:rsidRPr="00213AE1">
              <w:rPr>
                <w:rFonts w:cs="Calibri"/>
                <w:szCs w:val="24"/>
              </w:rPr>
              <w:t>30 – 39%</w:t>
            </w:r>
          </w:p>
        </w:tc>
        <w:tc>
          <w:tcPr>
            <w:tcW w:w="5228" w:type="dxa"/>
          </w:tcPr>
          <w:p w14:paraId="00300C98" w14:textId="22EC58EC" w:rsidR="006263BF" w:rsidRPr="00213AE1" w:rsidRDefault="006263BF" w:rsidP="00CA03D5">
            <w:pPr>
              <w:jc w:val="center"/>
              <w:rPr>
                <w:rFonts w:cs="Calibri"/>
                <w:szCs w:val="24"/>
              </w:rPr>
            </w:pPr>
            <w:r w:rsidRPr="00213AE1">
              <w:rPr>
                <w:rFonts w:cs="Calibri"/>
                <w:szCs w:val="24"/>
              </w:rPr>
              <w:t>2 punte</w:t>
            </w:r>
          </w:p>
        </w:tc>
      </w:tr>
      <w:tr w:rsidR="006263BF" w:rsidRPr="00213AE1" w14:paraId="3E0728F3" w14:textId="77777777" w:rsidTr="00F0777E">
        <w:tc>
          <w:tcPr>
            <w:tcW w:w="5228" w:type="dxa"/>
          </w:tcPr>
          <w:p w14:paraId="2A1114EE" w14:textId="782BA250" w:rsidR="006263BF" w:rsidRPr="00213AE1" w:rsidRDefault="006263BF" w:rsidP="00CA03D5">
            <w:pPr>
              <w:jc w:val="center"/>
              <w:rPr>
                <w:rFonts w:cs="Calibri"/>
                <w:szCs w:val="24"/>
              </w:rPr>
            </w:pPr>
            <w:r w:rsidRPr="00213AE1">
              <w:rPr>
                <w:rFonts w:cs="Calibri"/>
                <w:szCs w:val="24"/>
              </w:rPr>
              <w:t>0 – 29%</w:t>
            </w:r>
          </w:p>
        </w:tc>
        <w:tc>
          <w:tcPr>
            <w:tcW w:w="5228" w:type="dxa"/>
          </w:tcPr>
          <w:p w14:paraId="6C5CC53A" w14:textId="3CFED2B2" w:rsidR="006263BF" w:rsidRPr="00213AE1" w:rsidRDefault="006263BF" w:rsidP="00CA03D5">
            <w:pPr>
              <w:jc w:val="center"/>
              <w:rPr>
                <w:rFonts w:cs="Calibri"/>
                <w:szCs w:val="24"/>
              </w:rPr>
            </w:pPr>
            <w:r w:rsidRPr="00213AE1">
              <w:rPr>
                <w:rFonts w:cs="Calibri"/>
                <w:szCs w:val="24"/>
              </w:rPr>
              <w:t>1 punt</w:t>
            </w:r>
          </w:p>
        </w:tc>
      </w:tr>
    </w:tbl>
    <w:p w14:paraId="14FF6A52" w14:textId="3DBF74E3" w:rsidR="00A743F4" w:rsidRPr="00213AE1" w:rsidRDefault="00A743F4" w:rsidP="00A11A17">
      <w:pPr>
        <w:rPr>
          <w:rFonts w:cs="Calibri"/>
          <w:sz w:val="12"/>
          <w:szCs w:val="12"/>
        </w:rPr>
      </w:pPr>
    </w:p>
    <w:p w14:paraId="1682DF3F" w14:textId="4BF6E484" w:rsidR="007B3774" w:rsidRPr="00213AE1" w:rsidRDefault="007B3774" w:rsidP="00F60F54">
      <w:pPr>
        <w:rPr>
          <w:rFonts w:cs="Calibri"/>
          <w:b/>
          <w:bCs/>
          <w:color w:val="0E2841" w:themeColor="text2"/>
          <w:szCs w:val="24"/>
        </w:rPr>
      </w:pPr>
      <w:r w:rsidRPr="00213AE1">
        <w:rPr>
          <w:rFonts w:cs="Calibri"/>
          <w:b/>
          <w:bCs/>
          <w:color w:val="0E2841" w:themeColor="text2"/>
          <w:szCs w:val="24"/>
        </w:rPr>
        <w:t xml:space="preserve">Stap 3: </w:t>
      </w:r>
      <w:r w:rsidR="00CB4A32">
        <w:rPr>
          <w:rFonts w:cs="Calibri"/>
          <w:b/>
          <w:bCs/>
          <w:color w:val="0E2841" w:themeColor="text2"/>
          <w:szCs w:val="24"/>
        </w:rPr>
        <w:t>Tel jou punte bymekaar</w:t>
      </w:r>
    </w:p>
    <w:p w14:paraId="35BB42A3" w14:textId="304D4E4A" w:rsidR="007B3774" w:rsidRPr="00213AE1" w:rsidRDefault="007B3774" w:rsidP="00F60F54">
      <w:pPr>
        <w:rPr>
          <w:rFonts w:cs="Calibri"/>
          <w:szCs w:val="24"/>
        </w:rPr>
      </w:pPr>
      <w:r w:rsidRPr="00213AE1">
        <w:rPr>
          <w:rFonts w:cs="Calibri"/>
          <w:szCs w:val="24"/>
        </w:rPr>
        <w:t>Tel die punte van die gekose vakke by</w:t>
      </w:r>
      <w:r w:rsidR="00CB4A32">
        <w:rPr>
          <w:rFonts w:cs="Calibri"/>
          <w:szCs w:val="24"/>
        </w:rPr>
        <w:t>mekaar</w:t>
      </w:r>
      <w:r w:rsidRPr="00213AE1">
        <w:rPr>
          <w:rFonts w:cs="Calibri"/>
          <w:szCs w:val="24"/>
        </w:rPr>
        <w:t xml:space="preserve"> om jou totale </w:t>
      </w:r>
      <w:r w:rsidR="00CB4A32">
        <w:rPr>
          <w:rFonts w:cs="Calibri"/>
          <w:szCs w:val="24"/>
        </w:rPr>
        <w:t>TPT</w:t>
      </w:r>
      <w:r w:rsidRPr="00213AE1">
        <w:rPr>
          <w:rFonts w:cs="Calibri"/>
          <w:szCs w:val="24"/>
        </w:rPr>
        <w:t xml:space="preserve"> te bereken.</w:t>
      </w:r>
    </w:p>
    <w:p w14:paraId="4CCD0224" w14:textId="23B15137" w:rsidR="00A743F4" w:rsidRPr="00213AE1" w:rsidRDefault="00A743F4" w:rsidP="00A743F4">
      <w:pPr>
        <w:ind w:firstLine="720"/>
        <w:rPr>
          <w:rFonts w:cs="Calibri"/>
          <w:sz w:val="12"/>
          <w:szCs w:val="12"/>
        </w:rPr>
      </w:pPr>
    </w:p>
    <w:p w14:paraId="4D32ACFF" w14:textId="3FE3D6A9" w:rsidR="00A743F4" w:rsidRPr="00213AE1" w:rsidRDefault="00A743F4" w:rsidP="00F60F54">
      <w:pPr>
        <w:rPr>
          <w:rFonts w:cs="Calibri"/>
          <w:b/>
          <w:bCs/>
          <w:color w:val="0E2841" w:themeColor="text2"/>
          <w:szCs w:val="24"/>
        </w:rPr>
      </w:pPr>
      <w:r w:rsidRPr="00213AE1">
        <w:rPr>
          <w:rFonts w:cs="Calibri"/>
          <w:b/>
          <w:bCs/>
          <w:color w:val="0E2841" w:themeColor="text2"/>
          <w:szCs w:val="24"/>
        </w:rPr>
        <w:t>Stap 4: Vergelyk met kursusvereistes</w:t>
      </w:r>
    </w:p>
    <w:p w14:paraId="6E4FCBF2" w14:textId="197CAA08" w:rsidR="006E714D" w:rsidRDefault="005E4BDB" w:rsidP="00F60F54">
      <w:pPr>
        <w:rPr>
          <w:rFonts w:cs="Calibri"/>
          <w:szCs w:val="24"/>
        </w:rPr>
      </w:pPr>
      <w:r w:rsidRPr="005E4BDB">
        <w:rPr>
          <w:rFonts w:cs="Calibri"/>
          <w:szCs w:val="24"/>
        </w:rPr>
        <w:t xml:space="preserve">Vergelyk jou </w:t>
      </w:r>
      <w:r>
        <w:rPr>
          <w:rFonts w:cs="Calibri"/>
          <w:szCs w:val="24"/>
        </w:rPr>
        <w:t>TPT</w:t>
      </w:r>
      <w:r w:rsidRPr="005E4BDB">
        <w:rPr>
          <w:rFonts w:cs="Calibri"/>
          <w:szCs w:val="24"/>
        </w:rPr>
        <w:t xml:space="preserve"> met die minimum vereiste vir die kursus waarin jy belangstel. Indien jou telling aan die vereiste voldoen of dit oorskry, kan jy vir die kursus aansoek doen.</w:t>
      </w:r>
    </w:p>
    <w:p w14:paraId="3AAC8EB6" w14:textId="77777777" w:rsidR="005E4BDB" w:rsidRPr="00213AE1" w:rsidRDefault="005E4BDB" w:rsidP="00F60F54">
      <w:pPr>
        <w:rPr>
          <w:rFonts w:cs="Calibri"/>
          <w:sz w:val="12"/>
          <w:szCs w:val="12"/>
        </w:rPr>
      </w:pPr>
    </w:p>
    <w:tbl>
      <w:tblPr>
        <w:tblStyle w:val="TableGrid"/>
        <w:tblW w:w="0" w:type="auto"/>
        <w:tblLook w:val="04A0" w:firstRow="1" w:lastRow="0" w:firstColumn="1" w:lastColumn="0" w:noHBand="0" w:noVBand="1"/>
      </w:tblPr>
      <w:tblGrid>
        <w:gridCol w:w="10456"/>
      </w:tblGrid>
      <w:tr w:rsidR="006E714D" w:rsidRPr="00213AE1" w14:paraId="68E00D1B" w14:textId="77777777" w:rsidTr="0042320C">
        <w:tc>
          <w:tcPr>
            <w:tcW w:w="10456" w:type="dxa"/>
            <w:tcBorders>
              <w:bottom w:val="single" w:sz="4" w:space="0" w:color="auto"/>
            </w:tcBorders>
            <w:shd w:val="clear" w:color="auto" w:fill="DAE9F7" w:themeFill="text2" w:themeFillTint="1A"/>
          </w:tcPr>
          <w:p w14:paraId="5917AFDA" w14:textId="77777777" w:rsidR="006E714D" w:rsidRPr="00213AE1" w:rsidRDefault="006E714D" w:rsidP="00A11A17">
            <w:pPr>
              <w:rPr>
                <w:rFonts w:cs="Calibri"/>
                <w:szCs w:val="24"/>
              </w:rPr>
            </w:pPr>
            <w:r w:rsidRPr="00213AE1">
              <w:rPr>
                <w:rFonts w:cs="Calibri"/>
                <w:b/>
                <w:bCs/>
                <w:szCs w:val="24"/>
              </w:rPr>
              <w:t xml:space="preserve">Belangrike nota: </w:t>
            </w:r>
          </w:p>
          <w:p w14:paraId="1FA71BBE" w14:textId="42450B7E" w:rsidR="006E714D" w:rsidRPr="00213AE1" w:rsidRDefault="00F44C44" w:rsidP="009D57BF">
            <w:pPr>
              <w:rPr>
                <w:rFonts w:cs="Calibri"/>
                <w:szCs w:val="24"/>
              </w:rPr>
            </w:pPr>
            <w:r>
              <w:rPr>
                <w:rFonts w:cs="Calibri"/>
                <w:szCs w:val="24"/>
              </w:rPr>
              <w:t>TPT</w:t>
            </w:r>
            <w:r w:rsidR="00005546" w:rsidRPr="00213AE1">
              <w:rPr>
                <w:rFonts w:cs="Calibri"/>
                <w:szCs w:val="24"/>
              </w:rPr>
              <w:t xml:space="preserve">-reëls en vakvereistes verskil tussen instellings en kursusse. </w:t>
            </w:r>
            <w:r w:rsidRPr="00F44C44">
              <w:rPr>
                <w:rFonts w:cs="Calibri"/>
                <w:szCs w:val="24"/>
              </w:rPr>
              <w:t xml:space="preserve">Elke instelling bepaal sy eie minimum </w:t>
            </w:r>
            <w:r>
              <w:rPr>
                <w:rFonts w:cs="Calibri"/>
                <w:szCs w:val="24"/>
              </w:rPr>
              <w:t>TPT</w:t>
            </w:r>
            <w:r w:rsidRPr="00F44C44">
              <w:rPr>
                <w:rFonts w:cs="Calibri"/>
                <w:szCs w:val="24"/>
              </w:rPr>
              <w:t>-vereistes vir elke kwalifikasie wat aangebied word</w:t>
            </w:r>
            <w:r w:rsidR="00F25147">
              <w:rPr>
                <w:rFonts w:cs="Calibri"/>
                <w:szCs w:val="24"/>
              </w:rPr>
              <w:t xml:space="preserve">. </w:t>
            </w:r>
            <w:r w:rsidR="00F25147" w:rsidRPr="00080D72">
              <w:rPr>
                <w:rFonts w:cs="Calibri"/>
                <w:szCs w:val="24"/>
              </w:rPr>
              <w:t>Dit bring mee</w:t>
            </w:r>
            <w:r w:rsidRPr="00080D72">
              <w:rPr>
                <w:rFonts w:cs="Calibri"/>
                <w:szCs w:val="24"/>
              </w:rPr>
              <w:t xml:space="preserve"> dat dieselfde kursus by verskillende instellings verskillende </w:t>
            </w:r>
            <w:r w:rsidR="00D80679" w:rsidRPr="00080D72">
              <w:rPr>
                <w:rFonts w:cs="Calibri"/>
                <w:szCs w:val="24"/>
              </w:rPr>
              <w:t>TPT</w:t>
            </w:r>
            <w:r w:rsidRPr="00080D72">
              <w:rPr>
                <w:rFonts w:cs="Calibri"/>
                <w:szCs w:val="24"/>
              </w:rPr>
              <w:t xml:space="preserve">-tellings kan vereis. </w:t>
            </w:r>
            <w:r w:rsidR="00B73C7C" w:rsidRPr="00080D72">
              <w:rPr>
                <w:rFonts w:cs="Calibri"/>
                <w:szCs w:val="24"/>
              </w:rPr>
              <w:t xml:space="preserve">Dit is daarom noodsaaklik om die minimum TPT vir die spesifieke kwalifikasie en instelling waarvoor jy wil aansoek doen, deeglik na te </w:t>
            </w:r>
            <w:r w:rsidR="00F25147" w:rsidRPr="00080D72">
              <w:rPr>
                <w:rFonts w:cs="Calibri"/>
                <w:szCs w:val="24"/>
              </w:rPr>
              <w:t>vors</w:t>
            </w:r>
            <w:r w:rsidR="00B73C7C" w:rsidRPr="00080D72">
              <w:rPr>
                <w:rFonts w:cs="Calibri"/>
                <w:szCs w:val="24"/>
              </w:rPr>
              <w:t>. Jy moet</w:t>
            </w:r>
            <w:r w:rsidR="00B73C7C" w:rsidRPr="00B73C7C">
              <w:rPr>
                <w:rFonts w:cs="Calibri"/>
                <w:szCs w:val="24"/>
              </w:rPr>
              <w:t xml:space="preserve"> ook seker maak dat jy aan enige bykomende toelatingsvereistes voldoen </w:t>
            </w:r>
            <w:r w:rsidR="00B73C7C" w:rsidRPr="00B73C7C">
              <w:rPr>
                <w:rFonts w:cs="Calibri"/>
                <w:i/>
                <w:iCs/>
                <w:szCs w:val="24"/>
              </w:rPr>
              <w:t>voordat</w:t>
            </w:r>
            <w:r w:rsidR="00B73C7C" w:rsidRPr="00B73C7C">
              <w:rPr>
                <w:rFonts w:cs="Calibri"/>
                <w:szCs w:val="24"/>
              </w:rPr>
              <w:t xml:space="preserve"> jy ’n aansoek indien.</w:t>
            </w:r>
          </w:p>
        </w:tc>
      </w:tr>
    </w:tbl>
    <w:p w14:paraId="7B9DCFFC" w14:textId="757F1C96" w:rsidR="00FC67EC" w:rsidRPr="00213AE1" w:rsidRDefault="00FC67EC" w:rsidP="00A11A17">
      <w:pPr>
        <w:rPr>
          <w:rFonts w:cs="Calibri"/>
          <w:szCs w:val="24"/>
        </w:rPr>
      </w:pPr>
    </w:p>
    <w:p w14:paraId="031DC663" w14:textId="77777777" w:rsidR="009D57BF" w:rsidRPr="00213AE1" w:rsidRDefault="009D57BF" w:rsidP="00EE3DED">
      <w:pPr>
        <w:rPr>
          <w:rFonts w:cs="Calibri"/>
          <w:b/>
          <w:bCs/>
          <w:szCs w:val="24"/>
        </w:rPr>
      </w:pPr>
    </w:p>
    <w:p w14:paraId="340E2430" w14:textId="77777777" w:rsidR="009D57BF" w:rsidRPr="00213AE1" w:rsidRDefault="009D57BF" w:rsidP="00EE3DED">
      <w:pPr>
        <w:rPr>
          <w:rFonts w:cs="Calibri"/>
          <w:b/>
          <w:bCs/>
          <w:szCs w:val="24"/>
        </w:rPr>
      </w:pPr>
    </w:p>
    <w:p w14:paraId="2BFBDF48" w14:textId="641B15AF" w:rsidR="0029369D" w:rsidRPr="00213AE1" w:rsidRDefault="00CD79D4" w:rsidP="004B4FF2">
      <w:pPr>
        <w:rPr>
          <w:rFonts w:cs="Calibri"/>
          <w:b/>
          <w:bCs/>
          <w:color w:val="0A2F41" w:themeColor="accent1" w:themeShade="80"/>
          <w:sz w:val="28"/>
          <w:szCs w:val="28"/>
        </w:rPr>
      </w:pPr>
      <w:r w:rsidRPr="00213AE1">
        <w:rPr>
          <w:rFonts w:cs="Calibri"/>
          <w:b/>
          <w:bCs/>
          <w:color w:val="0A2F41" w:themeColor="accent1" w:themeShade="80"/>
          <w:sz w:val="28"/>
          <w:szCs w:val="28"/>
        </w:rPr>
        <w:t xml:space="preserve">Die Nasionale </w:t>
      </w:r>
      <w:r w:rsidR="00B73C7C">
        <w:rPr>
          <w:rFonts w:cs="Calibri"/>
          <w:b/>
          <w:bCs/>
          <w:color w:val="0A2F41" w:themeColor="accent1" w:themeShade="80"/>
          <w:sz w:val="28"/>
          <w:szCs w:val="28"/>
        </w:rPr>
        <w:t>Norm</w:t>
      </w:r>
      <w:r w:rsidRPr="00213AE1">
        <w:rPr>
          <w:rFonts w:cs="Calibri"/>
          <w:b/>
          <w:bCs/>
          <w:color w:val="0A2F41" w:themeColor="accent1" w:themeShade="80"/>
          <w:sz w:val="28"/>
          <w:szCs w:val="28"/>
        </w:rPr>
        <w:t>toetse (N</w:t>
      </w:r>
      <w:r w:rsidR="00B73C7C">
        <w:rPr>
          <w:rFonts w:cs="Calibri"/>
          <w:b/>
          <w:bCs/>
          <w:color w:val="0A2F41" w:themeColor="accent1" w:themeShade="80"/>
          <w:sz w:val="28"/>
          <w:szCs w:val="28"/>
        </w:rPr>
        <w:t>N</w:t>
      </w:r>
      <w:r w:rsidRPr="00213AE1">
        <w:rPr>
          <w:rFonts w:cs="Calibri"/>
          <w:b/>
          <w:bCs/>
          <w:color w:val="0A2F41" w:themeColor="accent1" w:themeShade="80"/>
          <w:sz w:val="28"/>
          <w:szCs w:val="28"/>
        </w:rPr>
        <w:t>T's)</w:t>
      </w:r>
    </w:p>
    <w:p w14:paraId="3F952DAE" w14:textId="38B83E78" w:rsidR="0029369D" w:rsidRPr="00213AE1" w:rsidRDefault="00F7650E" w:rsidP="0029369D">
      <w:r w:rsidRPr="00F7650E">
        <w:t xml:space="preserve">Die Nasionale Normtoetse (NNT’s) is ’n stel toetse wat deur leerders geskryf word wat beplan om aan ’n universiteit te studeer. Die NNT’s bepaal of leerders akademies gereed is vir studie op universiteitsvlak. </w:t>
      </w:r>
      <w:r w:rsidR="00786187">
        <w:t>Hierdie toetse</w:t>
      </w:r>
      <w:r w:rsidRPr="00F7650E">
        <w:t xml:space="preserve"> beoordeel vaardighede</w:t>
      </w:r>
      <w:r w:rsidR="00F25147" w:rsidRPr="00080D72">
        <w:t>, byvoorbeeld</w:t>
      </w:r>
      <w:r w:rsidRPr="00080D72">
        <w:t xml:space="preserve"> akademiese</w:t>
      </w:r>
      <w:r w:rsidRPr="00F7650E">
        <w:t xml:space="preserve"> geletterdheid, algemene redenasie en wiskundige vermoë. Dit is ontwerp om die vlak van denke en vaardighede te weerspieël wat van eerstejaar-universiteitstudente verwag word.</w:t>
      </w:r>
      <w:r w:rsidR="00FF7088">
        <w:t xml:space="preserve"> </w:t>
      </w:r>
      <w:r w:rsidR="0029369D" w:rsidRPr="00213AE1">
        <w:t xml:space="preserve">Elke toets </w:t>
      </w:r>
      <w:r w:rsidR="002A701D" w:rsidRPr="002A701D">
        <w:t>vereis dat leerders bestaande kennis en vaardighede toepas, eerder as om nuwe inhoud te memoriseer.</w:t>
      </w:r>
    </w:p>
    <w:p w14:paraId="590651BD" w14:textId="77777777" w:rsidR="0029369D" w:rsidRPr="00213AE1" w:rsidRDefault="0029369D" w:rsidP="0029369D">
      <w:pPr>
        <w:rPr>
          <w:sz w:val="12"/>
          <w:szCs w:val="12"/>
        </w:rPr>
      </w:pPr>
    </w:p>
    <w:p w14:paraId="5A35ACFD" w14:textId="576AE3B9" w:rsidR="004C40BA" w:rsidRPr="00213AE1" w:rsidRDefault="004C40BA" w:rsidP="0029369D">
      <w:r w:rsidRPr="00080D72">
        <w:t xml:space="preserve">Suid-Afrikaanse universiteite gebruik NNT-uitslae sowel as matriekuitslae wanneer hulle besluit of leerders tot sekere kursusse toegelaat kan word. Sommige universiteite gebruik </w:t>
      </w:r>
      <w:r w:rsidR="00963470" w:rsidRPr="00080D72">
        <w:t xml:space="preserve">ook </w:t>
      </w:r>
      <w:r w:rsidRPr="00080D72">
        <w:t>NNT-uitslae om te bepaal watter tipe</w:t>
      </w:r>
      <w:r w:rsidR="00F25147" w:rsidRPr="00080D72">
        <w:t xml:space="preserve"> addisionele</w:t>
      </w:r>
      <w:r w:rsidRPr="00080D72">
        <w:t xml:space="preserve"> akademiese ondersteuning</w:t>
      </w:r>
      <w:r w:rsidRPr="004C40BA">
        <w:t xml:space="preserve"> ’n student moontlik tydens sy</w:t>
      </w:r>
      <w:r w:rsidR="00963470">
        <w:t>/</w:t>
      </w:r>
      <w:r w:rsidRPr="004C40BA">
        <w:t xml:space="preserve">haar studies </w:t>
      </w:r>
      <w:r w:rsidR="00963470">
        <w:t>mag</w:t>
      </w:r>
      <w:r w:rsidRPr="004C40BA">
        <w:t xml:space="preserve"> benodig.</w:t>
      </w:r>
    </w:p>
    <w:p w14:paraId="031F1665" w14:textId="62E8AAA6" w:rsidR="004B4FF2" w:rsidRPr="00213AE1" w:rsidRDefault="004B4FF2" w:rsidP="004B4FF2"/>
    <w:p w14:paraId="02B39731" w14:textId="7F49C042" w:rsidR="00C61616" w:rsidRPr="00080D72" w:rsidRDefault="00C61616" w:rsidP="004B4FF2">
      <w:pPr>
        <w:rPr>
          <w:b/>
          <w:bCs/>
          <w:color w:val="0A2F41" w:themeColor="accent1" w:themeShade="80"/>
        </w:rPr>
      </w:pPr>
      <w:r w:rsidRPr="00080D72">
        <w:rPr>
          <w:b/>
          <w:bCs/>
          <w:color w:val="0A2F41" w:themeColor="accent1" w:themeShade="80"/>
        </w:rPr>
        <w:t>Tipes N</w:t>
      </w:r>
      <w:r w:rsidR="00DF5027" w:rsidRPr="00080D72">
        <w:rPr>
          <w:b/>
          <w:bCs/>
          <w:color w:val="0A2F41" w:themeColor="accent1" w:themeShade="80"/>
        </w:rPr>
        <w:t>N</w:t>
      </w:r>
      <w:r w:rsidRPr="00080D72">
        <w:rPr>
          <w:b/>
          <w:bCs/>
          <w:color w:val="0A2F41" w:themeColor="accent1" w:themeShade="80"/>
        </w:rPr>
        <w:t>T's</w:t>
      </w:r>
    </w:p>
    <w:p w14:paraId="7C449951" w14:textId="0B38D849" w:rsidR="00860366" w:rsidRPr="00213AE1" w:rsidRDefault="00860366" w:rsidP="006B752F">
      <w:r w:rsidRPr="00080D72">
        <w:t xml:space="preserve">Daar is twee hoofsoorte NNT’s, naamlik AKG en MAT. Albei toetse is </w:t>
      </w:r>
      <w:r w:rsidR="006B266A" w:rsidRPr="00080D72">
        <w:t>meervoudigekeusevrae</w:t>
      </w:r>
      <w:r w:rsidRPr="00080D72">
        <w:t xml:space="preserve"> en word op dieselfde dag geskryf</w:t>
      </w:r>
      <w:r w:rsidR="00DF5027" w:rsidRPr="00080D72">
        <w:t>. Beide die AKG en MAT is</w:t>
      </w:r>
      <w:r w:rsidRPr="00080D72">
        <w:t xml:space="preserve"> drie uur</w:t>
      </w:r>
      <w:r w:rsidR="00DF5027" w:rsidRPr="00080D72">
        <w:t xml:space="preserve"> lank.</w:t>
      </w:r>
      <w:r w:rsidRPr="00080D72">
        <w:t xml:space="preserve"> </w:t>
      </w:r>
      <w:r w:rsidR="00DF5027" w:rsidRPr="00080D72">
        <w:t xml:space="preserve"> Albei </w:t>
      </w:r>
      <w:r w:rsidRPr="00080D72">
        <w:t xml:space="preserve">toetse bevat vrae </w:t>
      </w:r>
      <w:r w:rsidR="00DF5027" w:rsidRPr="00080D72">
        <w:t xml:space="preserve">van </w:t>
      </w:r>
      <w:r w:rsidRPr="00080D72">
        <w:t>verskillende moeilikheids</w:t>
      </w:r>
      <w:r w:rsidR="002706B9" w:rsidRPr="00080D72">
        <w:t>grade</w:t>
      </w:r>
      <w:r w:rsidRPr="00080D72">
        <w:t>.</w:t>
      </w:r>
    </w:p>
    <w:p w14:paraId="3975B81A" w14:textId="77777777" w:rsidR="00856F15" w:rsidRPr="00213AE1" w:rsidRDefault="00856F15" w:rsidP="006B752F">
      <w:pPr>
        <w:rPr>
          <w:sz w:val="12"/>
          <w:szCs w:val="12"/>
        </w:rPr>
      </w:pPr>
    </w:p>
    <w:tbl>
      <w:tblPr>
        <w:tblStyle w:val="TableGrid"/>
        <w:tblW w:w="0" w:type="auto"/>
        <w:tblLook w:val="04A0" w:firstRow="1" w:lastRow="0" w:firstColumn="1" w:lastColumn="0" w:noHBand="0" w:noVBand="1"/>
      </w:tblPr>
      <w:tblGrid>
        <w:gridCol w:w="5228"/>
        <w:gridCol w:w="5228"/>
      </w:tblGrid>
      <w:tr w:rsidR="00856F15" w:rsidRPr="00213AE1" w14:paraId="37B4596F" w14:textId="77777777" w:rsidTr="00E21461">
        <w:tc>
          <w:tcPr>
            <w:tcW w:w="5228" w:type="dxa"/>
            <w:shd w:val="clear" w:color="auto" w:fill="0F4761" w:themeFill="accent1" w:themeFillShade="BF"/>
          </w:tcPr>
          <w:p w14:paraId="010CDDE7" w14:textId="49D8F01C" w:rsidR="00856F15" w:rsidRPr="00213AE1" w:rsidRDefault="00583B56" w:rsidP="006B752F">
            <w:r w:rsidRPr="00213AE1">
              <w:t>Akademiese en Kwantitatiewe Geletterdheid (</w:t>
            </w:r>
            <w:r w:rsidR="008D6882">
              <w:t>AKG</w:t>
            </w:r>
            <w:r w:rsidRPr="00213AE1">
              <w:t>)</w:t>
            </w:r>
          </w:p>
        </w:tc>
        <w:tc>
          <w:tcPr>
            <w:tcW w:w="5228" w:type="dxa"/>
            <w:shd w:val="clear" w:color="auto" w:fill="0F4761" w:themeFill="accent1" w:themeFillShade="BF"/>
          </w:tcPr>
          <w:p w14:paraId="65A9A1E2" w14:textId="0D97B8A7" w:rsidR="00856F15" w:rsidRPr="00213AE1" w:rsidRDefault="00290E2B" w:rsidP="006B752F">
            <w:r w:rsidRPr="00213AE1">
              <w:t xml:space="preserve">MAT – </w:t>
            </w:r>
            <w:r w:rsidR="007D2122">
              <w:t>W</w:t>
            </w:r>
            <w:r w:rsidRPr="00213AE1">
              <w:t>iskunde</w:t>
            </w:r>
          </w:p>
        </w:tc>
      </w:tr>
      <w:tr w:rsidR="00856F15" w:rsidRPr="00213AE1" w14:paraId="52F36853" w14:textId="77777777" w:rsidTr="00856F15">
        <w:tc>
          <w:tcPr>
            <w:tcW w:w="5228" w:type="dxa"/>
          </w:tcPr>
          <w:p w14:paraId="56961D64" w14:textId="00489A02" w:rsidR="000A683F" w:rsidRDefault="00E22D74" w:rsidP="006B752F">
            <w:r w:rsidRPr="00E22D74">
              <w:t>Die AKG-toets is verpligtend vir alle leerders wat die NNT’s moet skryf. Hierdie toets bepaal of leerders die kennis en vaardighede</w:t>
            </w:r>
            <w:r w:rsidR="00DF5027">
              <w:t xml:space="preserve">, </w:t>
            </w:r>
            <w:r w:rsidRPr="00E22D74">
              <w:t xml:space="preserve">wat hulle tydens die </w:t>
            </w:r>
            <w:r>
              <w:t>VOO</w:t>
            </w:r>
            <w:r w:rsidRPr="00E22D74">
              <w:t>-fase ontwikkel het, binne ’n universiteitskonteks kan toepas.</w:t>
            </w:r>
          </w:p>
          <w:p w14:paraId="7E1B9BD3" w14:textId="77777777" w:rsidR="00E22D74" w:rsidRPr="007A41BA" w:rsidRDefault="00E22D74" w:rsidP="006B752F">
            <w:pPr>
              <w:rPr>
                <w:sz w:val="12"/>
                <w:szCs w:val="12"/>
              </w:rPr>
            </w:pPr>
          </w:p>
          <w:p w14:paraId="382AB8B6" w14:textId="77777777" w:rsidR="00093FCA" w:rsidRDefault="00093FCA" w:rsidP="00E21461">
            <w:r w:rsidRPr="00093FCA">
              <w:t xml:space="preserve">Die AKG-toets bestaan uit </w:t>
            </w:r>
            <w:r w:rsidRPr="00093FCA">
              <w:rPr>
                <w:b/>
                <w:bCs/>
              </w:rPr>
              <w:t>twee afdelings</w:t>
            </w:r>
            <w:r w:rsidRPr="00093FCA">
              <w:t>:</w:t>
            </w:r>
          </w:p>
          <w:p w14:paraId="3999C1FC" w14:textId="1DF89919" w:rsidR="00AB3700" w:rsidRPr="00213AE1" w:rsidRDefault="00E21461" w:rsidP="00E21461">
            <w:r w:rsidRPr="00213AE1">
              <w:rPr>
                <w:b/>
                <w:bCs/>
              </w:rPr>
              <w:t>Akademiese Geletterdheid (A</w:t>
            </w:r>
            <w:r w:rsidR="00093FCA">
              <w:rPr>
                <w:b/>
                <w:bCs/>
              </w:rPr>
              <w:t>G</w:t>
            </w:r>
            <w:r w:rsidRPr="00213AE1">
              <w:rPr>
                <w:b/>
                <w:bCs/>
              </w:rPr>
              <w:t xml:space="preserve">): </w:t>
            </w:r>
            <w:r w:rsidR="00093FCA" w:rsidRPr="00093FCA">
              <w:t xml:space="preserve">Hierdie afdeling </w:t>
            </w:r>
            <w:r w:rsidR="00093FCA">
              <w:t xml:space="preserve">toets </w:t>
            </w:r>
            <w:r w:rsidR="00093FCA" w:rsidRPr="00093FCA">
              <w:t>leerders se vermoë om verskillende tekste te lees, te verstaan en te interpreteer, asook hul kennis van grammatika, leestekens en woordeskat.</w:t>
            </w:r>
          </w:p>
          <w:p w14:paraId="48935D0A" w14:textId="77777777" w:rsidR="002946DD" w:rsidRPr="007A41BA" w:rsidRDefault="002946DD" w:rsidP="00E21461">
            <w:pPr>
              <w:rPr>
                <w:sz w:val="12"/>
                <w:szCs w:val="12"/>
              </w:rPr>
            </w:pPr>
          </w:p>
          <w:p w14:paraId="1CD7BFB5" w14:textId="35029369" w:rsidR="00E21461" w:rsidRPr="00213AE1" w:rsidRDefault="00AB3700" w:rsidP="00501D22">
            <w:pPr>
              <w:rPr>
                <w:b/>
                <w:bCs/>
              </w:rPr>
            </w:pPr>
            <w:r w:rsidRPr="00213AE1">
              <w:rPr>
                <w:b/>
                <w:bCs/>
              </w:rPr>
              <w:t>Kwantitatiewe Geletterdheid (</w:t>
            </w:r>
            <w:r w:rsidR="00093FCA">
              <w:rPr>
                <w:b/>
                <w:bCs/>
              </w:rPr>
              <w:t>AG</w:t>
            </w:r>
            <w:r w:rsidRPr="00213AE1">
              <w:rPr>
                <w:b/>
                <w:bCs/>
              </w:rPr>
              <w:t xml:space="preserve">): </w:t>
            </w:r>
            <w:r w:rsidR="00715DBD" w:rsidRPr="00715DBD">
              <w:t xml:space="preserve">Hierdie afdeling </w:t>
            </w:r>
            <w:r w:rsidR="00715DBD">
              <w:t xml:space="preserve">toets </w:t>
            </w:r>
            <w:r w:rsidR="00715DBD" w:rsidRPr="00715DBD">
              <w:t>leerders se vermoë om basiese numeriese konsepte te verstaan, grafieke en tabelle te interpreteer, en logies te redeneer om patrone en tendense te identifiseer.</w:t>
            </w:r>
          </w:p>
        </w:tc>
        <w:tc>
          <w:tcPr>
            <w:tcW w:w="5228" w:type="dxa"/>
          </w:tcPr>
          <w:p w14:paraId="49B4D320" w14:textId="367B6D5A" w:rsidR="007D2122" w:rsidRPr="00213AE1" w:rsidRDefault="007D2122" w:rsidP="00465525">
            <w:r>
              <w:t>D</w:t>
            </w:r>
            <w:r w:rsidRPr="007D2122">
              <w:t xml:space="preserve">ie MAT-toets word </w:t>
            </w:r>
            <w:r w:rsidRPr="007D2122">
              <w:rPr>
                <w:b/>
                <w:bCs/>
              </w:rPr>
              <w:t>slegs geskryf deur leerders wat Wiskunde neem</w:t>
            </w:r>
            <w:r w:rsidRPr="007D2122">
              <w:t xml:space="preserve"> en aansoek doen vir spesifieke graadprogramme waarvoor Wiskunde vereis word.</w:t>
            </w:r>
          </w:p>
          <w:p w14:paraId="20823F4A" w14:textId="77777777" w:rsidR="00465525" w:rsidRPr="00213AE1" w:rsidRDefault="00465525" w:rsidP="00465525"/>
          <w:p w14:paraId="173CE50A" w14:textId="3CAF8E38" w:rsidR="003507CF" w:rsidRPr="00213AE1" w:rsidRDefault="003507CF" w:rsidP="00465525">
            <w:r w:rsidRPr="003507CF">
              <w:t xml:space="preserve">Hierdie toets beoordeel hoofsaaklik inhoud uit die Graad 11 </w:t>
            </w:r>
            <w:r>
              <w:t>W</w:t>
            </w:r>
            <w:r w:rsidRPr="003507CF">
              <w:t xml:space="preserve">iskunde-kurrikulum, </w:t>
            </w:r>
            <w:r w:rsidR="00DF5027" w:rsidRPr="00080D72">
              <w:t>al</w:t>
            </w:r>
            <w:r w:rsidRPr="00080D72">
              <w:t>hoewel sommige Graad 12-inhoud ook ingesluit kan word</w:t>
            </w:r>
            <w:r w:rsidR="00DF5027" w:rsidRPr="00080D72">
              <w:t xml:space="preserve">. Dit </w:t>
            </w:r>
            <w:r w:rsidRPr="00080D72">
              <w:t>hang</w:t>
            </w:r>
            <w:r w:rsidR="00DF5027" w:rsidRPr="00080D72">
              <w:t xml:space="preserve"> af </w:t>
            </w:r>
            <w:r w:rsidRPr="00080D72">
              <w:t>wanneer die toets geskryf word.</w:t>
            </w:r>
          </w:p>
          <w:p w14:paraId="2F135F76" w14:textId="77777777" w:rsidR="00465525" w:rsidRPr="00213AE1" w:rsidRDefault="00465525" w:rsidP="00465525"/>
          <w:p w14:paraId="1BE24811" w14:textId="6508B5C7" w:rsidR="00856F15" w:rsidRPr="00213AE1" w:rsidRDefault="003507CF" w:rsidP="00514EA6">
            <w:r w:rsidRPr="003507CF">
              <w:t xml:space="preserve">Die MAT-toets fokus op probleemoplossing en </w:t>
            </w:r>
            <w:r w:rsidRPr="00080D72">
              <w:t>wiskundige redenasie</w:t>
            </w:r>
            <w:r w:rsidR="00DF5027" w:rsidRPr="00080D72">
              <w:t xml:space="preserve">. Dit </w:t>
            </w:r>
            <w:r w:rsidRPr="00080D72">
              <w:t xml:space="preserve">sluit funksies en grafieke, trigonometrie, ruimtelike persepsie </w:t>
            </w:r>
            <w:r w:rsidR="00DF5027" w:rsidRPr="00080D72">
              <w:t xml:space="preserve">en </w:t>
            </w:r>
            <w:r w:rsidRPr="00080D72">
              <w:t>waarskynlikheid</w:t>
            </w:r>
            <w:r w:rsidR="00DF5027" w:rsidRPr="00080D72">
              <w:t xml:space="preserve"> in</w:t>
            </w:r>
            <w:r w:rsidRPr="00080D72">
              <w:t>.</w:t>
            </w:r>
          </w:p>
        </w:tc>
      </w:tr>
    </w:tbl>
    <w:p w14:paraId="38851772" w14:textId="77777777" w:rsidR="00856F15" w:rsidRPr="007A41BA" w:rsidRDefault="00856F15" w:rsidP="006B752F">
      <w:pPr>
        <w:rPr>
          <w:sz w:val="12"/>
          <w:szCs w:val="12"/>
        </w:rPr>
      </w:pPr>
    </w:p>
    <w:p w14:paraId="37ABFC22" w14:textId="39F9067D" w:rsidR="009810BC" w:rsidRPr="00213AE1" w:rsidRDefault="007A41BA" w:rsidP="00EE3DED">
      <w:pPr>
        <w:rPr>
          <w:rFonts w:cs="Calibri"/>
          <w:b/>
          <w:bCs/>
          <w:color w:val="0A2F41" w:themeColor="accent1" w:themeShade="80"/>
          <w:szCs w:val="24"/>
        </w:rPr>
      </w:pPr>
      <w:r>
        <w:rPr>
          <w:rFonts w:cs="Calibri"/>
          <w:b/>
          <w:bCs/>
          <w:color w:val="0A2F41" w:themeColor="accent1" w:themeShade="80"/>
          <w:szCs w:val="24"/>
        </w:rPr>
        <w:t>Registr</w:t>
      </w:r>
      <w:r w:rsidR="00AD3CA2">
        <w:rPr>
          <w:rFonts w:cs="Calibri"/>
          <w:b/>
          <w:bCs/>
          <w:color w:val="0A2F41" w:themeColor="accent1" w:themeShade="80"/>
          <w:szCs w:val="24"/>
        </w:rPr>
        <w:t>asie om</w:t>
      </w:r>
      <w:r w:rsidR="009810BC" w:rsidRPr="00213AE1">
        <w:rPr>
          <w:rFonts w:cs="Calibri"/>
          <w:b/>
          <w:bCs/>
          <w:color w:val="0A2F41" w:themeColor="accent1" w:themeShade="80"/>
          <w:szCs w:val="24"/>
        </w:rPr>
        <w:t xml:space="preserve"> N</w:t>
      </w:r>
      <w:r>
        <w:rPr>
          <w:rFonts w:cs="Calibri"/>
          <w:b/>
          <w:bCs/>
          <w:color w:val="0A2F41" w:themeColor="accent1" w:themeShade="80"/>
          <w:szCs w:val="24"/>
        </w:rPr>
        <w:t>N</w:t>
      </w:r>
      <w:r w:rsidR="009810BC" w:rsidRPr="00213AE1">
        <w:rPr>
          <w:rFonts w:cs="Calibri"/>
          <w:b/>
          <w:bCs/>
          <w:color w:val="0A2F41" w:themeColor="accent1" w:themeShade="80"/>
          <w:szCs w:val="24"/>
        </w:rPr>
        <w:t>T's</w:t>
      </w:r>
      <w:r w:rsidR="00AD3CA2">
        <w:rPr>
          <w:rFonts w:cs="Calibri"/>
          <w:b/>
          <w:bCs/>
          <w:color w:val="0A2F41" w:themeColor="accent1" w:themeShade="80"/>
          <w:szCs w:val="24"/>
        </w:rPr>
        <w:t xml:space="preserve"> te skryf</w:t>
      </w:r>
    </w:p>
    <w:p w14:paraId="731D21FF" w14:textId="0BCF7957" w:rsidR="004506F1" w:rsidRPr="00213AE1" w:rsidRDefault="006619A3" w:rsidP="004506F1">
      <w:pPr>
        <w:rPr>
          <w:rFonts w:cs="Calibri"/>
          <w:szCs w:val="24"/>
        </w:rPr>
      </w:pPr>
      <w:r w:rsidRPr="006619A3">
        <w:rPr>
          <w:rFonts w:cs="Calibri"/>
          <w:szCs w:val="24"/>
        </w:rPr>
        <w:t xml:space="preserve">Leerders moet aanlyn registreer om die </w:t>
      </w:r>
      <w:r>
        <w:rPr>
          <w:rFonts w:cs="Calibri"/>
          <w:szCs w:val="24"/>
        </w:rPr>
        <w:t>NNT's</w:t>
      </w:r>
      <w:r w:rsidRPr="006619A3">
        <w:rPr>
          <w:rFonts w:cs="Calibri"/>
          <w:szCs w:val="24"/>
        </w:rPr>
        <w:t xml:space="preserve"> te skryf:</w:t>
      </w:r>
      <w:r>
        <w:rPr>
          <w:rFonts w:cs="Calibri"/>
          <w:szCs w:val="24"/>
        </w:rPr>
        <w:t xml:space="preserve"> </w:t>
      </w:r>
      <w:hyperlink r:id="rId11" w:history="1">
        <w:r w:rsidR="004506F1" w:rsidRPr="00213AE1">
          <w:rPr>
            <w:rStyle w:val="Hyperlink"/>
            <w:rFonts w:cs="Calibri"/>
            <w:szCs w:val="24"/>
          </w:rPr>
          <w:t>https://nbtests.uct.ac.za/tests/register</w:t>
        </w:r>
      </w:hyperlink>
      <w:r w:rsidR="004506F1" w:rsidRPr="00213AE1">
        <w:rPr>
          <w:rFonts w:cs="Calibri"/>
          <w:szCs w:val="24"/>
        </w:rPr>
        <w:t xml:space="preserve"> </w:t>
      </w:r>
    </w:p>
    <w:p w14:paraId="3EB90F43" w14:textId="77777777" w:rsidR="00674CC1" w:rsidRPr="00213AE1" w:rsidRDefault="00674CC1" w:rsidP="004506F1">
      <w:pPr>
        <w:rPr>
          <w:rFonts w:cs="Calibri"/>
          <w:sz w:val="12"/>
          <w:szCs w:val="12"/>
        </w:rPr>
      </w:pPr>
    </w:p>
    <w:p w14:paraId="579704CA" w14:textId="77777777" w:rsidR="00465CC1" w:rsidRPr="00465CC1" w:rsidRDefault="00465CC1" w:rsidP="00465CC1">
      <w:pPr>
        <w:rPr>
          <w:rFonts w:ascii="Times New Roman" w:hAnsi="Times New Roman"/>
        </w:rPr>
      </w:pPr>
      <w:r w:rsidRPr="00465CC1">
        <w:t>Wanneer jy registreer, het jy die volgende nodig:</w:t>
      </w:r>
    </w:p>
    <w:p w14:paraId="22D8418D" w14:textId="10FFEB8A" w:rsidR="00D37F64" w:rsidRDefault="00D37F64" w:rsidP="006E69BF">
      <w:pPr>
        <w:pStyle w:val="ListParagraph"/>
        <w:numPr>
          <w:ilvl w:val="0"/>
          <w:numId w:val="28"/>
        </w:numPr>
        <w:ind w:left="426"/>
      </w:pPr>
      <w:r>
        <w:t>jou amptelike ID (of ’n paspoort indien jy nie ’n Suid-Afrikaanse burger is nie)</w:t>
      </w:r>
    </w:p>
    <w:p w14:paraId="0201AB8D" w14:textId="44FBD943" w:rsidR="00D37F64" w:rsidRDefault="00D37F64" w:rsidP="006E69BF">
      <w:pPr>
        <w:pStyle w:val="ListParagraph"/>
        <w:numPr>
          <w:ilvl w:val="0"/>
          <w:numId w:val="27"/>
        </w:numPr>
        <w:ind w:left="426"/>
      </w:pPr>
      <w:r>
        <w:t>jou voorkeurstad en -toetsentrum</w:t>
      </w:r>
    </w:p>
    <w:p w14:paraId="612FB7EA" w14:textId="0AF9A3B2" w:rsidR="00D37F64" w:rsidRDefault="00D37F64" w:rsidP="006E69BF">
      <w:pPr>
        <w:pStyle w:val="ListParagraph"/>
        <w:numPr>
          <w:ilvl w:val="0"/>
          <w:numId w:val="27"/>
        </w:numPr>
        <w:ind w:left="426"/>
      </w:pPr>
      <w:r>
        <w:t>die NNT-vereistes van die universiteite waarvoor jy aansoek doen</w:t>
      </w:r>
    </w:p>
    <w:p w14:paraId="2AC33D6B" w14:textId="19DFDEF8" w:rsidR="00D37F64" w:rsidRDefault="00D37F64" w:rsidP="006E69BF">
      <w:pPr>
        <w:pStyle w:val="ListParagraph"/>
        <w:numPr>
          <w:ilvl w:val="0"/>
          <w:numId w:val="27"/>
        </w:numPr>
        <w:ind w:left="426"/>
      </w:pPr>
      <w:r>
        <w:t xml:space="preserve">’n toetsdatum (laat minstens vier weke vir verwerking van </w:t>
      </w:r>
      <w:r w:rsidRPr="00BD6BB1">
        <w:t>uitslae</w:t>
      </w:r>
      <w:r w:rsidR="00DF5027" w:rsidRPr="00BD6BB1">
        <w:t xml:space="preserve"> toe.</w:t>
      </w:r>
      <w:r w:rsidRPr="00BD6BB1">
        <w:t>)</w:t>
      </w:r>
    </w:p>
    <w:p w14:paraId="299FFE2E" w14:textId="77777777" w:rsidR="00D37F64" w:rsidRDefault="00D37F64" w:rsidP="006E69BF">
      <w:pPr>
        <w:pStyle w:val="ListParagraph"/>
        <w:numPr>
          <w:ilvl w:val="0"/>
          <w:numId w:val="27"/>
        </w:numPr>
        <w:ind w:left="426"/>
      </w:pPr>
      <w:r>
        <w:t>pen en papier om jou gebruikersnaam en betalingsverwysingsnommer neer te skryf</w:t>
      </w:r>
    </w:p>
    <w:p w14:paraId="733BF15C" w14:textId="77777777" w:rsidR="00D37F64" w:rsidRDefault="00D37F64" w:rsidP="00D37F64">
      <w:pPr>
        <w:pStyle w:val="ListParagraph"/>
      </w:pPr>
    </w:p>
    <w:p w14:paraId="4D9C3062" w14:textId="5B8CFBD2" w:rsidR="00D35EF2" w:rsidRDefault="00D35EF2" w:rsidP="00012BFC">
      <w:r w:rsidRPr="00D35EF2">
        <w:t xml:space="preserve">Dit is belangrik om vroegtydig te registreer sodat jy ’n geskikte toetsdatum en </w:t>
      </w:r>
      <w:r>
        <w:t>-sentrum</w:t>
      </w:r>
      <w:r w:rsidRPr="00D35EF2">
        <w:t xml:space="preserve"> kan verseker.</w:t>
      </w:r>
    </w:p>
    <w:p w14:paraId="0F0094A2" w14:textId="3C79861E" w:rsidR="00012BFC" w:rsidRPr="00213AE1" w:rsidRDefault="007D7FDC" w:rsidP="00012BFC">
      <w:pPr>
        <w:rPr>
          <w:rFonts w:cs="Calibri"/>
          <w:b/>
          <w:bCs/>
          <w:color w:val="0A2F41" w:themeColor="accent1" w:themeShade="80"/>
          <w:sz w:val="28"/>
          <w:szCs w:val="28"/>
        </w:rPr>
      </w:pPr>
      <w:r w:rsidRPr="00213AE1">
        <w:rPr>
          <w:rFonts w:cs="Calibri"/>
          <w:b/>
          <w:bCs/>
          <w:color w:val="0A2F41" w:themeColor="accent1" w:themeShade="80"/>
          <w:sz w:val="28"/>
          <w:szCs w:val="28"/>
        </w:rPr>
        <w:t>Toelatingsvereistes vir verskillende naskoolse instellings</w:t>
      </w:r>
    </w:p>
    <w:p w14:paraId="6E0BE4D8" w14:textId="00B94583" w:rsidR="00140096" w:rsidRPr="00213AE1" w:rsidRDefault="00140096" w:rsidP="00CF75A7">
      <w:r w:rsidRPr="00140096">
        <w:t>Ná matriek kan leerders aansoek doen by verskillende tipes naskoolse instellings. Elke instelling het spesifieke toelatingsvereistes waaraan leerders moet voldoen</w:t>
      </w:r>
      <w:r w:rsidR="00DF5027" w:rsidRPr="00FF7088">
        <w:t>. Dit</w:t>
      </w:r>
      <w:r w:rsidR="004564D2" w:rsidRPr="00FF7088">
        <w:t xml:space="preserve"> </w:t>
      </w:r>
      <w:r w:rsidRPr="00FF7088">
        <w:t>hang</w:t>
      </w:r>
      <w:r w:rsidR="004564D2" w:rsidRPr="00FF7088">
        <w:t xml:space="preserve"> egter af</w:t>
      </w:r>
      <w:r w:rsidRPr="00FF7088">
        <w:t xml:space="preserve"> van die k</w:t>
      </w:r>
      <w:r w:rsidR="004564D2" w:rsidRPr="00FF7088">
        <w:t xml:space="preserve">ursus waarvoor </w:t>
      </w:r>
      <w:r w:rsidRPr="00FF7088">
        <w:t xml:space="preserve">hulle wil </w:t>
      </w:r>
      <w:r w:rsidR="004564D2" w:rsidRPr="00FF7088">
        <w:t>inskryf.</w:t>
      </w:r>
    </w:p>
    <w:p w14:paraId="1C345AD0" w14:textId="77777777" w:rsidR="00CF75A7" w:rsidRPr="00213AE1" w:rsidRDefault="00CF75A7" w:rsidP="00CF75A7"/>
    <w:p w14:paraId="6E3AA316" w14:textId="4585AA7B" w:rsidR="00CF75A7" w:rsidRPr="00213AE1" w:rsidRDefault="00CF75A7" w:rsidP="00CF75A7">
      <w:pPr>
        <w:rPr>
          <w:b/>
          <w:bCs/>
          <w:color w:val="0A2F41" w:themeColor="accent1" w:themeShade="80"/>
          <w:sz w:val="28"/>
          <w:szCs w:val="24"/>
        </w:rPr>
      </w:pPr>
      <w:r w:rsidRPr="00213AE1">
        <w:rPr>
          <w:b/>
          <w:bCs/>
          <w:color w:val="0A2F41" w:themeColor="accent1" w:themeShade="80"/>
          <w:sz w:val="28"/>
          <w:szCs w:val="24"/>
        </w:rPr>
        <w:t>Universiteite van Tegnologie</w:t>
      </w:r>
    </w:p>
    <w:p w14:paraId="098B1DEE" w14:textId="4A4D331B" w:rsidR="00CF75A7" w:rsidRDefault="006045B6" w:rsidP="00CF75A7">
      <w:r w:rsidRPr="006045B6">
        <w:t>Universiteite van Tegnologie bied loopbaangerigte kwalifikasies aan, soos diplomas en grade</w:t>
      </w:r>
      <w:r w:rsidR="004564D2">
        <w:t xml:space="preserve">. </w:t>
      </w:r>
      <w:r w:rsidR="004564D2" w:rsidRPr="00FF7088">
        <w:t>Hierdie kursusse fokus</w:t>
      </w:r>
      <w:r w:rsidRPr="00FF7088">
        <w:t xml:space="preserve"> sterk op die integrasie van teorie en praktiese toepassing.</w:t>
      </w:r>
    </w:p>
    <w:p w14:paraId="4584AD77" w14:textId="77777777" w:rsidR="006045B6" w:rsidRPr="006011A9" w:rsidRDefault="006045B6" w:rsidP="00CF75A7">
      <w:pPr>
        <w:rPr>
          <w:sz w:val="12"/>
          <w:szCs w:val="12"/>
        </w:rPr>
      </w:pPr>
    </w:p>
    <w:p w14:paraId="3907FB05" w14:textId="4F6E5E73" w:rsidR="00CF75A7" w:rsidRPr="00213AE1" w:rsidRDefault="00E970DE" w:rsidP="00CF75A7">
      <w:pPr>
        <w:rPr>
          <w:b/>
          <w:bCs/>
        </w:rPr>
      </w:pPr>
      <w:r w:rsidRPr="00E970DE">
        <w:rPr>
          <w:b/>
          <w:bCs/>
        </w:rPr>
        <w:t>Toelatingsvereistes kan die volgende insluit:</w:t>
      </w:r>
    </w:p>
    <w:p w14:paraId="5C1B4FE0" w14:textId="0EAE7FC2" w:rsidR="00CF75A7" w:rsidRPr="00213AE1" w:rsidRDefault="00CF75A7" w:rsidP="006E69BF">
      <w:pPr>
        <w:pStyle w:val="ListParagraph"/>
        <w:numPr>
          <w:ilvl w:val="0"/>
          <w:numId w:val="21"/>
        </w:numPr>
        <w:ind w:left="426"/>
      </w:pPr>
      <w:r w:rsidRPr="00213AE1">
        <w:t>'n Diploma-</w:t>
      </w:r>
      <w:r w:rsidR="00E970DE">
        <w:t>slaag</w:t>
      </w:r>
      <w:r w:rsidRPr="00213AE1">
        <w:t xml:space="preserve"> of Baccalaureus-</w:t>
      </w:r>
      <w:r w:rsidR="00E970DE">
        <w:t>slaag</w:t>
      </w:r>
      <w:r w:rsidRPr="00213AE1">
        <w:t xml:space="preserve"> </w:t>
      </w:r>
      <w:r w:rsidR="00E970DE">
        <w:t>i</w:t>
      </w:r>
      <w:r w:rsidRPr="00213AE1">
        <w:t>n die NS</w:t>
      </w:r>
      <w:r w:rsidR="00E970DE">
        <w:t>S</w:t>
      </w:r>
      <w:r w:rsidR="004564D2">
        <w:t>.</w:t>
      </w:r>
    </w:p>
    <w:p w14:paraId="4DB711B3" w14:textId="1EE75BC6" w:rsidR="00CF75A7" w:rsidRPr="00213AE1" w:rsidRDefault="00CF75A7" w:rsidP="006E69BF">
      <w:pPr>
        <w:pStyle w:val="ListParagraph"/>
        <w:numPr>
          <w:ilvl w:val="0"/>
          <w:numId w:val="21"/>
        </w:numPr>
        <w:ind w:left="426"/>
      </w:pPr>
      <w:r w:rsidRPr="00213AE1">
        <w:t xml:space="preserve">'n minimum </w:t>
      </w:r>
      <w:r w:rsidR="00E970DE">
        <w:t>TPT</w:t>
      </w:r>
      <w:r w:rsidRPr="00213AE1">
        <w:t xml:space="preserve">-telling, </w:t>
      </w:r>
      <w:r w:rsidRPr="00FF7088">
        <w:t xml:space="preserve">wat </w:t>
      </w:r>
      <w:r w:rsidR="004564D2" w:rsidRPr="00FF7088">
        <w:t>van</w:t>
      </w:r>
      <w:r w:rsidRPr="00FF7088">
        <w:t xml:space="preserve"> kursus en</w:t>
      </w:r>
      <w:r w:rsidRPr="00213AE1">
        <w:t xml:space="preserve"> instelling</w:t>
      </w:r>
      <w:r w:rsidR="00E970DE">
        <w:t xml:space="preserve"> </w:t>
      </w:r>
      <w:r w:rsidR="00E970DE" w:rsidRPr="00213AE1">
        <w:t>verskil</w:t>
      </w:r>
      <w:r w:rsidR="004564D2">
        <w:t>.</w:t>
      </w:r>
    </w:p>
    <w:p w14:paraId="3820E30B" w14:textId="2CB87586" w:rsidR="00CF75A7" w:rsidRPr="00213AE1" w:rsidRDefault="00CF75A7" w:rsidP="006E69BF">
      <w:pPr>
        <w:pStyle w:val="ListParagraph"/>
        <w:numPr>
          <w:ilvl w:val="0"/>
          <w:numId w:val="21"/>
        </w:numPr>
        <w:ind w:left="426"/>
      </w:pPr>
      <w:r w:rsidRPr="00213AE1">
        <w:t xml:space="preserve">spesifieke vakvereistes, </w:t>
      </w:r>
      <w:r w:rsidR="00E970DE">
        <w:t>byvoorbeeld</w:t>
      </w:r>
      <w:r w:rsidRPr="00213AE1">
        <w:t xml:space="preserve"> Wiskunde, Fisiese Wetenskappe of Engels</w:t>
      </w:r>
      <w:r w:rsidR="004564D2">
        <w:t>.</w:t>
      </w:r>
    </w:p>
    <w:p w14:paraId="60B2FB2E" w14:textId="3B81712B" w:rsidR="00CF75A7" w:rsidRPr="00213AE1" w:rsidRDefault="00CF75A7" w:rsidP="006E69BF">
      <w:pPr>
        <w:pStyle w:val="ListParagraph"/>
        <w:numPr>
          <w:ilvl w:val="0"/>
          <w:numId w:val="21"/>
        </w:numPr>
        <w:ind w:left="426"/>
      </w:pPr>
      <w:r w:rsidRPr="00213AE1">
        <w:t xml:space="preserve">Addisionele </w:t>
      </w:r>
      <w:r w:rsidR="00E970DE">
        <w:t>keurings</w:t>
      </w:r>
      <w:r w:rsidRPr="00213AE1">
        <w:t>kriteria vir sekere programme</w:t>
      </w:r>
      <w:r w:rsidR="004564D2">
        <w:t>.</w:t>
      </w:r>
    </w:p>
    <w:p w14:paraId="7C955042" w14:textId="6D102411" w:rsidR="00CF75A7" w:rsidRPr="00213AE1" w:rsidRDefault="00CF75A7" w:rsidP="00CF75A7">
      <w:r w:rsidRPr="00213AE1">
        <w:t xml:space="preserve">Leerders moet aan beide die minimum </w:t>
      </w:r>
      <w:r w:rsidR="008D4619">
        <w:t>TPT</w:t>
      </w:r>
      <w:r w:rsidRPr="00213AE1">
        <w:t xml:space="preserve">- en vakvereistes </w:t>
      </w:r>
      <w:r w:rsidRPr="00FF7088">
        <w:t xml:space="preserve">voldoen </w:t>
      </w:r>
      <w:r w:rsidR="004564D2" w:rsidRPr="00FF7088">
        <w:t xml:space="preserve">om </w:t>
      </w:r>
      <w:r w:rsidRPr="00FF7088">
        <w:t xml:space="preserve">vir die spesifieke kursus </w:t>
      </w:r>
      <w:r w:rsidR="004564D2" w:rsidRPr="00FF7088">
        <w:t>te kan</w:t>
      </w:r>
      <w:r w:rsidRPr="00FF7088">
        <w:t xml:space="preserve"> </w:t>
      </w:r>
      <w:r w:rsidR="004564D2" w:rsidRPr="00FF7088">
        <w:t>aansoek doen</w:t>
      </w:r>
      <w:r w:rsidRPr="00FF7088">
        <w:t>.</w:t>
      </w:r>
    </w:p>
    <w:p w14:paraId="60B42729" w14:textId="77777777" w:rsidR="00CF75A7" w:rsidRPr="00213AE1" w:rsidRDefault="00CF75A7" w:rsidP="00CF75A7"/>
    <w:p w14:paraId="4AFDD796" w14:textId="73E37538" w:rsidR="00CF75A7" w:rsidRPr="00213AE1" w:rsidRDefault="000418E8" w:rsidP="00CF75A7">
      <w:pPr>
        <w:rPr>
          <w:b/>
          <w:bCs/>
          <w:color w:val="0A2F41" w:themeColor="accent1" w:themeShade="80"/>
          <w:sz w:val="28"/>
          <w:szCs w:val="24"/>
        </w:rPr>
      </w:pPr>
      <w:r w:rsidRPr="00213AE1">
        <w:rPr>
          <w:b/>
          <w:bCs/>
          <w:color w:val="0A2F41" w:themeColor="accent1" w:themeShade="80"/>
          <w:sz w:val="28"/>
          <w:szCs w:val="24"/>
        </w:rPr>
        <w:t>Tegniese en Beroepsonderwys en Opleiding (T</w:t>
      </w:r>
      <w:r w:rsidR="008D4619">
        <w:rPr>
          <w:b/>
          <w:bCs/>
          <w:color w:val="0A2F41" w:themeColor="accent1" w:themeShade="80"/>
          <w:sz w:val="28"/>
          <w:szCs w:val="24"/>
        </w:rPr>
        <w:t>BOO</w:t>
      </w:r>
      <w:r w:rsidRPr="00213AE1">
        <w:rPr>
          <w:b/>
          <w:bCs/>
          <w:color w:val="0A2F41" w:themeColor="accent1" w:themeShade="80"/>
          <w:sz w:val="28"/>
          <w:szCs w:val="24"/>
        </w:rPr>
        <w:t>) Kolleges</w:t>
      </w:r>
    </w:p>
    <w:p w14:paraId="079E6236" w14:textId="543DD37F" w:rsidR="005268CC" w:rsidRPr="00213AE1" w:rsidRDefault="005268CC" w:rsidP="00CF75A7">
      <w:r w:rsidRPr="005268CC">
        <w:t>T</w:t>
      </w:r>
      <w:r>
        <w:t>BOO</w:t>
      </w:r>
      <w:r w:rsidRPr="005268CC">
        <w:t xml:space="preserve">-kolleges fokus op praktiese, vaardigheidsgebaseerde opleiding wat daarop gemik is </w:t>
      </w:r>
      <w:r w:rsidRPr="00FF7088">
        <w:t xml:space="preserve">om </w:t>
      </w:r>
      <w:r w:rsidR="004564D2" w:rsidRPr="00FF7088">
        <w:t xml:space="preserve">studente </w:t>
      </w:r>
      <w:r w:rsidRPr="00FF7088">
        <w:t>vir</w:t>
      </w:r>
      <w:r w:rsidRPr="005268CC">
        <w:t xml:space="preserve"> die werkplek voor te berei. Hulle bied kwalifikasies aan soos </w:t>
      </w:r>
      <w:r w:rsidR="004564D2">
        <w:t xml:space="preserve">die </w:t>
      </w:r>
      <w:r w:rsidR="00DD39B0" w:rsidRPr="005268CC">
        <w:t xml:space="preserve">nasionale sertifikate, hoër sertifikate en </w:t>
      </w:r>
      <w:r w:rsidRPr="005268CC">
        <w:t>diplomas.</w:t>
      </w:r>
    </w:p>
    <w:p w14:paraId="49E32C3A" w14:textId="77777777" w:rsidR="004A68F6" w:rsidRPr="006011A9" w:rsidRDefault="004A68F6" w:rsidP="00CF75A7">
      <w:pPr>
        <w:rPr>
          <w:sz w:val="12"/>
          <w:szCs w:val="12"/>
        </w:rPr>
      </w:pPr>
    </w:p>
    <w:p w14:paraId="23177D77" w14:textId="3617441D" w:rsidR="00DD39B0" w:rsidRPr="00213AE1" w:rsidRDefault="00DD39B0" w:rsidP="00DD39B0">
      <w:pPr>
        <w:rPr>
          <w:b/>
          <w:bCs/>
        </w:rPr>
      </w:pPr>
      <w:r w:rsidRPr="00E970DE">
        <w:rPr>
          <w:b/>
          <w:bCs/>
        </w:rPr>
        <w:t>Toelatingsvereistes kan die volgende insluit:</w:t>
      </w:r>
    </w:p>
    <w:p w14:paraId="55590981" w14:textId="7EF06FED" w:rsidR="004A68F6" w:rsidRPr="00D11339" w:rsidRDefault="004A68F6" w:rsidP="006E69BF">
      <w:pPr>
        <w:pStyle w:val="ListParagraph"/>
        <w:numPr>
          <w:ilvl w:val="0"/>
          <w:numId w:val="22"/>
        </w:numPr>
        <w:ind w:left="426"/>
      </w:pPr>
      <w:r w:rsidRPr="00213AE1">
        <w:t>'n Graad 9</w:t>
      </w:r>
      <w:r w:rsidR="00DD39B0">
        <w:t>-</w:t>
      </w:r>
      <w:r w:rsidRPr="00213AE1">
        <w:t>, 10</w:t>
      </w:r>
      <w:r w:rsidR="00DD39B0">
        <w:t>-</w:t>
      </w:r>
      <w:r w:rsidRPr="00213AE1">
        <w:t>, 11</w:t>
      </w:r>
      <w:r w:rsidR="00DD39B0">
        <w:t>-</w:t>
      </w:r>
      <w:r w:rsidRPr="00213AE1">
        <w:t xml:space="preserve"> of 12</w:t>
      </w:r>
      <w:r w:rsidR="00DD39B0">
        <w:t>-</w:t>
      </w:r>
      <w:r w:rsidRPr="00213AE1">
        <w:t xml:space="preserve">kwalifikasie, </w:t>
      </w:r>
      <w:r w:rsidRPr="00D11339">
        <w:t>afhangende van die program</w:t>
      </w:r>
      <w:r w:rsidR="004564D2" w:rsidRPr="00D11339">
        <w:t xml:space="preserve"> waarvoor aansoek gedoen word.</w:t>
      </w:r>
    </w:p>
    <w:p w14:paraId="320014A6" w14:textId="0F253FB8" w:rsidR="004A68F6" w:rsidRPr="00D11339" w:rsidRDefault="004A68F6" w:rsidP="006E69BF">
      <w:pPr>
        <w:pStyle w:val="ListParagraph"/>
        <w:numPr>
          <w:ilvl w:val="0"/>
          <w:numId w:val="22"/>
        </w:numPr>
        <w:ind w:left="426"/>
      </w:pPr>
      <w:r w:rsidRPr="00D11339">
        <w:t>spesifieke vakvereistes, afhangende van die studierigting</w:t>
      </w:r>
      <w:r w:rsidR="00333EEF" w:rsidRPr="00D11339">
        <w:t xml:space="preserve"> wat beoog word.</w:t>
      </w:r>
    </w:p>
    <w:p w14:paraId="4EFFDA0F" w14:textId="230A2679" w:rsidR="004A68F6" w:rsidRPr="00213AE1" w:rsidRDefault="004A68F6" w:rsidP="006E69BF">
      <w:pPr>
        <w:pStyle w:val="ListParagraph"/>
        <w:numPr>
          <w:ilvl w:val="0"/>
          <w:numId w:val="22"/>
        </w:numPr>
        <w:ind w:left="426"/>
      </w:pPr>
      <w:r w:rsidRPr="00213AE1">
        <w:t>Minimum taal- of wiskundevereistes vir sekere kursusse</w:t>
      </w:r>
      <w:r w:rsidR="00333EEF">
        <w:t>.</w:t>
      </w:r>
    </w:p>
    <w:p w14:paraId="2074AE3E" w14:textId="7E94DB07" w:rsidR="00E47D43" w:rsidRDefault="00436BF4" w:rsidP="004A68F6">
      <w:r w:rsidRPr="00436BF4">
        <w:t>T</w:t>
      </w:r>
      <w:r>
        <w:t>BOO</w:t>
      </w:r>
      <w:r w:rsidRPr="00436BF4">
        <w:t xml:space="preserve">-kolleges bied dikwels ’n alternatiewe roete vir leerders wat moontlik nie aan universiteitsvereistes voldoen nie, </w:t>
      </w:r>
      <w:r>
        <w:t>maar skep steeds</w:t>
      </w:r>
      <w:r w:rsidRPr="00436BF4">
        <w:t xml:space="preserve"> geleenthede om </w:t>
      </w:r>
      <w:r>
        <w:t>mettertyd</w:t>
      </w:r>
      <w:r w:rsidRPr="00436BF4">
        <w:t xml:space="preserve"> hoër kwalifikasies te v</w:t>
      </w:r>
      <w:r>
        <w:t>erwerf</w:t>
      </w:r>
      <w:r w:rsidRPr="00436BF4">
        <w:t>.</w:t>
      </w:r>
    </w:p>
    <w:p w14:paraId="0EDD747D" w14:textId="77777777" w:rsidR="00436BF4" w:rsidRPr="00213AE1" w:rsidRDefault="00436BF4" w:rsidP="004A68F6"/>
    <w:tbl>
      <w:tblPr>
        <w:tblStyle w:val="TableGrid"/>
        <w:tblW w:w="0" w:type="auto"/>
        <w:tblLook w:val="04A0" w:firstRow="1" w:lastRow="0" w:firstColumn="1" w:lastColumn="0" w:noHBand="0" w:noVBand="1"/>
      </w:tblPr>
      <w:tblGrid>
        <w:gridCol w:w="10456"/>
      </w:tblGrid>
      <w:tr w:rsidR="00E47D43" w:rsidRPr="00213AE1" w14:paraId="74FC0DAA" w14:textId="77777777" w:rsidTr="003F0E90">
        <w:tc>
          <w:tcPr>
            <w:tcW w:w="10456" w:type="dxa"/>
            <w:shd w:val="clear" w:color="auto" w:fill="DAE9F7" w:themeFill="text2" w:themeFillTint="1A"/>
          </w:tcPr>
          <w:p w14:paraId="402FF77D" w14:textId="516F9AFE" w:rsidR="003F0E90" w:rsidRPr="00213AE1" w:rsidRDefault="003F0E90" w:rsidP="00E47D43">
            <w:pPr>
              <w:rPr>
                <w:b/>
                <w:bCs/>
              </w:rPr>
            </w:pPr>
            <w:r w:rsidRPr="00213AE1">
              <w:rPr>
                <w:b/>
                <w:bCs/>
              </w:rPr>
              <w:t>Belangrik om te onthou:</w:t>
            </w:r>
          </w:p>
          <w:p w14:paraId="71AF0539" w14:textId="47D5B786" w:rsidR="00E47D43" w:rsidRPr="00213AE1" w:rsidRDefault="00E47D43" w:rsidP="006E69BF">
            <w:pPr>
              <w:pStyle w:val="ListParagraph"/>
              <w:numPr>
                <w:ilvl w:val="0"/>
                <w:numId w:val="23"/>
              </w:numPr>
              <w:ind w:left="459"/>
            </w:pPr>
            <w:r w:rsidRPr="00213AE1">
              <w:t>Toelatingsvereistes verskil tussen instellings en kursusse.</w:t>
            </w:r>
          </w:p>
          <w:p w14:paraId="4391DF2B" w14:textId="6816E41A" w:rsidR="008E0F64" w:rsidRDefault="008E0F64" w:rsidP="006E69BF">
            <w:pPr>
              <w:pStyle w:val="ListParagraph"/>
              <w:numPr>
                <w:ilvl w:val="0"/>
                <w:numId w:val="23"/>
              </w:numPr>
              <w:ind w:left="459"/>
            </w:pPr>
            <w:r w:rsidRPr="008E0F64">
              <w:t xml:space="preserve">Om aan die minimum vereistes te voldoen, waarborg nie noodwendig </w:t>
            </w:r>
            <w:r>
              <w:t>keuring</w:t>
            </w:r>
            <w:r w:rsidRPr="008E0F64">
              <w:t xml:space="preserve"> nie, veral nie vir mededingende programme nie.</w:t>
            </w:r>
          </w:p>
          <w:p w14:paraId="6D6FCC43" w14:textId="111FA05E" w:rsidR="00E47D43" w:rsidRPr="00213AE1" w:rsidRDefault="006011A9" w:rsidP="006E69BF">
            <w:pPr>
              <w:pStyle w:val="ListParagraph"/>
              <w:numPr>
                <w:ilvl w:val="0"/>
                <w:numId w:val="23"/>
              </w:numPr>
              <w:ind w:left="459"/>
            </w:pPr>
            <w:r w:rsidRPr="006011A9">
              <w:t xml:space="preserve">Leerders moet die presiese vereistes van elke instelling en kwalifikasie deeglik navors </w:t>
            </w:r>
            <w:r w:rsidRPr="006011A9">
              <w:rPr>
                <w:i/>
                <w:iCs/>
              </w:rPr>
              <w:t>voordat</w:t>
            </w:r>
            <w:r w:rsidRPr="006011A9">
              <w:t xml:space="preserve"> hulle aansoek doen.</w:t>
            </w:r>
          </w:p>
        </w:tc>
      </w:tr>
    </w:tbl>
    <w:p w14:paraId="4971A0C4" w14:textId="2E498C72" w:rsidR="005E0D11" w:rsidRPr="00213AE1" w:rsidRDefault="005E0D11" w:rsidP="00E47D43"/>
    <w:p w14:paraId="1ACB68F0" w14:textId="6F35A94D" w:rsidR="005E0D11" w:rsidRPr="00213AE1" w:rsidRDefault="005E0D11" w:rsidP="005E0D11">
      <w:pPr>
        <w:shd w:val="clear" w:color="auto" w:fill="000000"/>
        <w:rPr>
          <w:rFonts w:eastAsia="Century Gothic" w:cs="Calibri"/>
          <w:b/>
          <w:sz w:val="28"/>
          <w:szCs w:val="28"/>
        </w:rPr>
      </w:pPr>
      <w:r w:rsidRPr="00213AE1">
        <w:rPr>
          <w:rFonts w:eastAsia="Century Gothic" w:cs="Calibri"/>
          <w:b/>
          <w:sz w:val="28"/>
          <w:szCs w:val="28"/>
        </w:rPr>
        <w:t>Les 3</w:t>
      </w:r>
    </w:p>
    <w:p w14:paraId="0885718B" w14:textId="77777777" w:rsidR="005E0D11" w:rsidRPr="00213AE1" w:rsidRDefault="005E0D11" w:rsidP="005E0D11">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5E0D11" w:rsidRPr="00213AE1" w14:paraId="7F0063D6" w14:textId="77777777" w:rsidTr="00FC7EC4">
        <w:tc>
          <w:tcPr>
            <w:tcW w:w="10456" w:type="dxa"/>
            <w:shd w:val="clear" w:color="auto" w:fill="F2F2F2" w:themeFill="background1" w:themeFillShade="F2"/>
          </w:tcPr>
          <w:p w14:paraId="02619760" w14:textId="644D52E1" w:rsidR="005E0D11" w:rsidRPr="00213AE1" w:rsidRDefault="005E0D11" w:rsidP="00FC7EC4">
            <w:pPr>
              <w:rPr>
                <w:rFonts w:eastAsia="Calibri" w:cs="Calibri"/>
                <w:szCs w:val="24"/>
              </w:rPr>
            </w:pPr>
            <w:r w:rsidRPr="00213AE1">
              <w:rPr>
                <w:rFonts w:eastAsia="Calibri" w:cs="Calibri"/>
                <w:szCs w:val="24"/>
              </w:rPr>
              <w:t xml:space="preserve">In hierdie les sal jy jou kennis moet toepas om vrae oor </w:t>
            </w:r>
            <w:r w:rsidR="00EC1CAA" w:rsidRPr="00213AE1">
              <w:rPr>
                <w:rFonts w:eastAsia="Calibri" w:cs="Calibri"/>
                <w:b/>
                <w:bCs/>
                <w:szCs w:val="24"/>
              </w:rPr>
              <w:t xml:space="preserve">finansiële bystand </w:t>
            </w:r>
            <w:r w:rsidR="00EC1CAA" w:rsidRPr="00D00C64">
              <w:rPr>
                <w:rFonts w:eastAsia="Calibri" w:cs="Calibri"/>
                <w:szCs w:val="24"/>
              </w:rPr>
              <w:t>te beantwoord</w:t>
            </w:r>
            <w:r w:rsidRPr="00D00C64">
              <w:rPr>
                <w:rFonts w:eastAsia="Calibri" w:cs="Calibri"/>
                <w:szCs w:val="24"/>
              </w:rPr>
              <w:t>:</w:t>
            </w:r>
          </w:p>
          <w:p w14:paraId="74F8E1FD" w14:textId="0CF8C812" w:rsidR="005E0D11" w:rsidRPr="00213AE1" w:rsidRDefault="00724E64" w:rsidP="006E69BF">
            <w:pPr>
              <w:pStyle w:val="ListParagraph"/>
              <w:numPr>
                <w:ilvl w:val="0"/>
                <w:numId w:val="1"/>
              </w:numPr>
              <w:ind w:left="447"/>
              <w:rPr>
                <w:rFonts w:eastAsia="Calibri" w:cs="Calibri"/>
                <w:szCs w:val="24"/>
              </w:rPr>
            </w:pPr>
            <w:r w:rsidRPr="00213AE1">
              <w:rPr>
                <w:rFonts w:eastAsia="Calibri" w:cs="Calibri"/>
                <w:szCs w:val="24"/>
              </w:rPr>
              <w:t>Verken opsies vir finansiële bystand:</w:t>
            </w:r>
          </w:p>
          <w:p w14:paraId="0E9EFD9B" w14:textId="5B19680C" w:rsidR="00724E64" w:rsidRPr="00213AE1" w:rsidRDefault="00724E64" w:rsidP="006E69BF">
            <w:pPr>
              <w:pStyle w:val="ListParagraph"/>
              <w:numPr>
                <w:ilvl w:val="0"/>
                <w:numId w:val="3"/>
              </w:numPr>
              <w:ind w:left="885"/>
              <w:rPr>
                <w:rFonts w:eastAsia="Calibri" w:cs="Calibri"/>
                <w:szCs w:val="24"/>
              </w:rPr>
            </w:pPr>
            <w:r w:rsidRPr="00213AE1">
              <w:rPr>
                <w:rFonts w:eastAsia="Calibri" w:cs="Calibri"/>
                <w:szCs w:val="24"/>
              </w:rPr>
              <w:t>Beurse (</w:t>
            </w:r>
            <w:r w:rsidR="002F08D9">
              <w:rPr>
                <w:rFonts w:eastAsia="Calibri" w:cs="Calibri"/>
                <w:szCs w:val="24"/>
              </w:rPr>
              <w:t>Byvoorbeeld,</w:t>
            </w:r>
            <w:r w:rsidRPr="00213AE1">
              <w:rPr>
                <w:rFonts w:eastAsia="Calibri" w:cs="Calibri"/>
                <w:szCs w:val="24"/>
              </w:rPr>
              <w:t xml:space="preserve"> NSFAS, Funza Lushaka, en</w:t>
            </w:r>
            <w:r w:rsidR="002F08D9">
              <w:rPr>
                <w:rFonts w:eastAsia="Calibri" w:cs="Calibri"/>
                <w:szCs w:val="24"/>
              </w:rPr>
              <w:t>s.</w:t>
            </w:r>
            <w:r w:rsidRPr="00213AE1">
              <w:rPr>
                <w:rFonts w:eastAsia="Calibri" w:cs="Calibri"/>
                <w:szCs w:val="24"/>
              </w:rPr>
              <w:t>)</w:t>
            </w:r>
          </w:p>
          <w:p w14:paraId="0473DA29" w14:textId="0FD63289" w:rsidR="00724E64" w:rsidRPr="00213AE1" w:rsidRDefault="00724E64" w:rsidP="006E69BF">
            <w:pPr>
              <w:pStyle w:val="ListParagraph"/>
              <w:numPr>
                <w:ilvl w:val="0"/>
                <w:numId w:val="3"/>
              </w:numPr>
              <w:ind w:left="885"/>
              <w:rPr>
                <w:rFonts w:eastAsia="Calibri" w:cs="Calibri"/>
                <w:szCs w:val="24"/>
              </w:rPr>
            </w:pPr>
            <w:r w:rsidRPr="00213AE1">
              <w:rPr>
                <w:rFonts w:eastAsia="Calibri" w:cs="Calibri"/>
                <w:szCs w:val="24"/>
              </w:rPr>
              <w:t>Studielenings</w:t>
            </w:r>
          </w:p>
          <w:p w14:paraId="6B8508DF" w14:textId="35555E7C" w:rsidR="00724E64" w:rsidRPr="00213AE1" w:rsidRDefault="002F08D9" w:rsidP="006E69BF">
            <w:pPr>
              <w:pStyle w:val="ListParagraph"/>
              <w:numPr>
                <w:ilvl w:val="0"/>
                <w:numId w:val="3"/>
              </w:numPr>
              <w:ind w:left="885"/>
              <w:rPr>
                <w:rFonts w:eastAsia="Calibri" w:cs="Calibri"/>
                <w:szCs w:val="24"/>
              </w:rPr>
            </w:pPr>
            <w:r>
              <w:rPr>
                <w:rFonts w:eastAsia="Calibri" w:cs="Calibri"/>
                <w:szCs w:val="24"/>
              </w:rPr>
              <w:t>Studieb</w:t>
            </w:r>
            <w:r w:rsidR="00724E64" w:rsidRPr="00213AE1">
              <w:rPr>
                <w:rFonts w:eastAsia="Calibri" w:cs="Calibri"/>
                <w:szCs w:val="24"/>
              </w:rPr>
              <w:t>eurse</w:t>
            </w:r>
          </w:p>
          <w:p w14:paraId="3AF8FA0F" w14:textId="77777777" w:rsidR="00FB493E" w:rsidRDefault="00724E64" w:rsidP="006E69BF">
            <w:pPr>
              <w:pStyle w:val="ListParagraph"/>
              <w:numPr>
                <w:ilvl w:val="0"/>
                <w:numId w:val="3"/>
              </w:numPr>
              <w:ind w:left="885"/>
              <w:rPr>
                <w:rFonts w:eastAsia="Calibri" w:cs="Calibri"/>
                <w:szCs w:val="24"/>
              </w:rPr>
            </w:pPr>
            <w:r w:rsidRPr="00213AE1">
              <w:rPr>
                <w:rFonts w:eastAsia="Calibri" w:cs="Calibri"/>
                <w:szCs w:val="24"/>
              </w:rPr>
              <w:t>Leer</w:t>
            </w:r>
            <w:r w:rsidR="00FB493E">
              <w:rPr>
                <w:rFonts w:eastAsia="Calibri" w:cs="Calibri"/>
                <w:szCs w:val="24"/>
              </w:rPr>
              <w:t>lingskappe</w:t>
            </w:r>
            <w:r w:rsidRPr="00213AE1">
              <w:rPr>
                <w:rFonts w:eastAsia="Calibri" w:cs="Calibri"/>
                <w:szCs w:val="24"/>
              </w:rPr>
              <w:t xml:space="preserve"> </w:t>
            </w:r>
          </w:p>
          <w:p w14:paraId="0091151E" w14:textId="2D86365F" w:rsidR="005E0D11" w:rsidRPr="00213AE1" w:rsidRDefault="00724E64" w:rsidP="006E69BF">
            <w:pPr>
              <w:pStyle w:val="ListParagraph"/>
              <w:numPr>
                <w:ilvl w:val="0"/>
                <w:numId w:val="3"/>
              </w:numPr>
              <w:ind w:left="885"/>
              <w:rPr>
                <w:rFonts w:eastAsia="Calibri" w:cs="Calibri"/>
                <w:szCs w:val="24"/>
              </w:rPr>
            </w:pPr>
            <w:r w:rsidRPr="00213AE1">
              <w:rPr>
                <w:rFonts w:eastAsia="Calibri" w:cs="Calibri"/>
                <w:szCs w:val="24"/>
              </w:rPr>
              <w:t>Sekto</w:t>
            </w:r>
            <w:r w:rsidR="003757EF">
              <w:rPr>
                <w:rFonts w:eastAsia="Calibri" w:cs="Calibri"/>
                <w:szCs w:val="24"/>
              </w:rPr>
              <w:t>rale Onderwys</w:t>
            </w:r>
            <w:r w:rsidRPr="00213AE1">
              <w:rPr>
                <w:rFonts w:eastAsia="Calibri" w:cs="Calibri"/>
                <w:szCs w:val="24"/>
              </w:rPr>
              <w:t>- en Opleidingsowerhede (S</w:t>
            </w:r>
            <w:r w:rsidR="00D62B34">
              <w:rPr>
                <w:rFonts w:eastAsia="Calibri" w:cs="Calibri"/>
                <w:szCs w:val="24"/>
              </w:rPr>
              <w:t>OOO</w:t>
            </w:r>
            <w:r w:rsidR="009C2D69">
              <w:rPr>
                <w:rFonts w:eastAsia="Calibri" w:cs="Calibri"/>
                <w:szCs w:val="24"/>
              </w:rPr>
              <w:t>'s</w:t>
            </w:r>
            <w:r w:rsidRPr="00213AE1">
              <w:rPr>
                <w:rFonts w:eastAsia="Calibri" w:cs="Calibri"/>
                <w:szCs w:val="24"/>
              </w:rPr>
              <w:t>)</w:t>
            </w:r>
          </w:p>
          <w:p w14:paraId="19842EB4" w14:textId="632B18E0" w:rsidR="005E0D11" w:rsidRPr="00213AE1" w:rsidRDefault="009C2D69" w:rsidP="006E69BF">
            <w:pPr>
              <w:pStyle w:val="ListParagraph"/>
              <w:numPr>
                <w:ilvl w:val="0"/>
                <w:numId w:val="1"/>
              </w:numPr>
              <w:ind w:left="447"/>
              <w:rPr>
                <w:rFonts w:eastAsia="Calibri" w:cs="Calibri"/>
                <w:szCs w:val="24"/>
              </w:rPr>
            </w:pPr>
            <w:r>
              <w:rPr>
                <w:rFonts w:eastAsia="Calibri" w:cs="Calibri"/>
                <w:szCs w:val="24"/>
              </w:rPr>
              <w:t>V</w:t>
            </w:r>
            <w:r w:rsidR="00EF273D" w:rsidRPr="00213AE1">
              <w:rPr>
                <w:rFonts w:eastAsia="Calibri" w:cs="Calibri"/>
                <w:szCs w:val="24"/>
              </w:rPr>
              <w:t xml:space="preserve">erpligtinge </w:t>
            </w:r>
            <w:r>
              <w:rPr>
                <w:rFonts w:eastAsia="Calibri" w:cs="Calibri"/>
                <w:szCs w:val="24"/>
              </w:rPr>
              <w:t>ten opsigte</w:t>
            </w:r>
            <w:r w:rsidR="00EF273D" w:rsidRPr="00213AE1">
              <w:rPr>
                <w:rFonts w:eastAsia="Calibri" w:cs="Calibri"/>
                <w:szCs w:val="24"/>
              </w:rPr>
              <w:t xml:space="preserve"> van finansiële </w:t>
            </w:r>
            <w:r>
              <w:rPr>
                <w:rFonts w:eastAsia="Calibri" w:cs="Calibri"/>
                <w:szCs w:val="24"/>
              </w:rPr>
              <w:t>ooreenkomste</w:t>
            </w:r>
          </w:p>
        </w:tc>
      </w:tr>
    </w:tbl>
    <w:p w14:paraId="3B1F7342" w14:textId="022035D3" w:rsidR="00E647CF" w:rsidRPr="00213AE1" w:rsidRDefault="00E647CF" w:rsidP="00EE3DED">
      <w:pPr>
        <w:rPr>
          <w:rFonts w:eastAsia="Calibri" w:cs="Calibri"/>
          <w:b/>
          <w:bCs/>
          <w:color w:val="0A2F41" w:themeColor="accent1" w:themeShade="80"/>
          <w:sz w:val="28"/>
          <w:szCs w:val="28"/>
        </w:rPr>
      </w:pPr>
      <w:r w:rsidRPr="00213AE1">
        <w:rPr>
          <w:rFonts w:eastAsia="Calibri" w:cs="Calibri"/>
          <w:b/>
          <w:bCs/>
          <w:color w:val="0A2F41" w:themeColor="accent1" w:themeShade="80"/>
          <w:sz w:val="28"/>
          <w:szCs w:val="28"/>
        </w:rPr>
        <w:t>Opsies vir finansiële bystand</w:t>
      </w:r>
    </w:p>
    <w:p w14:paraId="354CFA76" w14:textId="0E6352DD" w:rsidR="00547175" w:rsidRDefault="00547175" w:rsidP="00EE3DED">
      <w:pPr>
        <w:rPr>
          <w:rFonts w:cs="Calibri"/>
          <w:szCs w:val="24"/>
        </w:rPr>
      </w:pPr>
      <w:r w:rsidRPr="00547175">
        <w:rPr>
          <w:rFonts w:cs="Calibri"/>
          <w:szCs w:val="24"/>
        </w:rPr>
        <w:t>Om ná hoërskool verder te studeer kan duur wees, aangesien dit uitgawes soos studiegelde, akkommodasie, vervoer, kos en studiemateriaal</w:t>
      </w:r>
      <w:r>
        <w:rPr>
          <w:rFonts w:cs="Calibri"/>
          <w:szCs w:val="24"/>
        </w:rPr>
        <w:t xml:space="preserve"> (</w:t>
      </w:r>
      <w:r w:rsidRPr="00547175">
        <w:rPr>
          <w:rFonts w:cs="Calibri"/>
          <w:szCs w:val="24"/>
        </w:rPr>
        <w:t>boeke, skryfbehoeftes en</w:t>
      </w:r>
      <w:r w:rsidR="0061061B">
        <w:rPr>
          <w:rFonts w:cs="Calibri"/>
          <w:szCs w:val="24"/>
        </w:rPr>
        <w:t xml:space="preserve"> digitale</w:t>
      </w:r>
      <w:r w:rsidRPr="00547175">
        <w:rPr>
          <w:rFonts w:cs="Calibri"/>
          <w:szCs w:val="24"/>
        </w:rPr>
        <w:t xml:space="preserve"> toestelle</w:t>
      </w:r>
      <w:r>
        <w:rPr>
          <w:rFonts w:cs="Calibri"/>
          <w:szCs w:val="24"/>
        </w:rPr>
        <w:t xml:space="preserve">) </w:t>
      </w:r>
      <w:r w:rsidR="0061061B">
        <w:rPr>
          <w:rFonts w:cs="Calibri"/>
          <w:szCs w:val="24"/>
        </w:rPr>
        <w:t>i</w:t>
      </w:r>
      <w:r w:rsidRPr="00547175">
        <w:rPr>
          <w:rFonts w:cs="Calibri"/>
          <w:szCs w:val="24"/>
        </w:rPr>
        <w:t xml:space="preserve">nsluit. </w:t>
      </w:r>
      <w:r w:rsidR="009562B8">
        <w:rPr>
          <w:rFonts w:cs="Calibri"/>
          <w:szCs w:val="24"/>
        </w:rPr>
        <w:t>Sommige gesinne vind dit moeilik om h</w:t>
      </w:r>
      <w:r w:rsidRPr="00547175">
        <w:rPr>
          <w:rFonts w:cs="Calibri"/>
          <w:szCs w:val="24"/>
        </w:rPr>
        <w:t>ierdie koste</w:t>
      </w:r>
      <w:r w:rsidR="0061061B">
        <w:rPr>
          <w:rFonts w:cs="Calibri"/>
          <w:szCs w:val="24"/>
        </w:rPr>
        <w:t>s</w:t>
      </w:r>
      <w:r w:rsidRPr="00547175">
        <w:rPr>
          <w:rFonts w:cs="Calibri"/>
          <w:szCs w:val="24"/>
        </w:rPr>
        <w:t xml:space="preserve"> self te dra. Gelukkig is daar finansiële bystand beskikbaar om hierdie uitgawes te help dek. Afhangend van jou behoeftes en omstandighede, kan jy vir verskillende vorme van ondersteuning kwalifiseer wat verdere studie meer bekostigbaar en toeganklik kan maak.</w:t>
      </w:r>
    </w:p>
    <w:p w14:paraId="7794F54B" w14:textId="77777777" w:rsidR="00547175" w:rsidRPr="00213AE1" w:rsidRDefault="00547175" w:rsidP="00EE3DED">
      <w:pPr>
        <w:rPr>
          <w:rFonts w:cs="Calibri"/>
          <w:szCs w:val="24"/>
        </w:rPr>
      </w:pPr>
    </w:p>
    <w:p w14:paraId="670ED17F" w14:textId="4FB7C72E" w:rsidR="00E647CF" w:rsidRPr="00213AE1" w:rsidRDefault="00E647CF" w:rsidP="00EE3DED">
      <w:pPr>
        <w:rPr>
          <w:rFonts w:cs="Calibri"/>
          <w:b/>
          <w:bCs/>
          <w:color w:val="0A2F41" w:themeColor="accent1" w:themeShade="80"/>
          <w:szCs w:val="24"/>
        </w:rPr>
      </w:pPr>
      <w:r w:rsidRPr="00213AE1">
        <w:rPr>
          <w:rFonts w:cs="Calibri"/>
          <w:b/>
          <w:bCs/>
          <w:color w:val="0A2F41" w:themeColor="accent1" w:themeShade="80"/>
          <w:szCs w:val="24"/>
        </w:rPr>
        <w:t>Drie hoofsoorte finansiële bystand</w:t>
      </w:r>
    </w:p>
    <w:p w14:paraId="556B8A1B" w14:textId="5234327E" w:rsidR="0000191B" w:rsidRPr="00213AE1" w:rsidRDefault="00714C0B" w:rsidP="0000191B">
      <w:r w:rsidRPr="00213AE1">
        <w:t xml:space="preserve">Daar is drie hoofsoorte finansiële hulp beskikbaar: beurse, </w:t>
      </w:r>
      <w:r w:rsidR="00A32984">
        <w:t>studie</w:t>
      </w:r>
      <w:r w:rsidRPr="00213AE1">
        <w:t xml:space="preserve">beurse en studielenings. </w:t>
      </w:r>
      <w:r w:rsidR="00626683" w:rsidRPr="00626683">
        <w:t xml:space="preserve">Dit is belangrik </w:t>
      </w:r>
      <w:r w:rsidR="00626683" w:rsidRPr="008A6364">
        <w:t xml:space="preserve">om te verstaan dat elke vorm van finansiële bystand aan spesifieke </w:t>
      </w:r>
      <w:bookmarkStart w:id="2" w:name="_Hlk220092114"/>
      <w:r w:rsidR="00733A81" w:rsidRPr="008A6364">
        <w:rPr>
          <w:b/>
          <w:bCs/>
        </w:rPr>
        <w:t>geskiktheidsvereistes</w:t>
      </w:r>
      <w:r w:rsidR="00626683" w:rsidRPr="008A6364">
        <w:t xml:space="preserve"> </w:t>
      </w:r>
      <w:bookmarkEnd w:id="2"/>
      <w:r w:rsidR="00626683" w:rsidRPr="008A6364">
        <w:t xml:space="preserve">én </w:t>
      </w:r>
      <w:bookmarkStart w:id="3" w:name="_Hlk220092225"/>
      <w:r w:rsidR="00626683" w:rsidRPr="008A6364">
        <w:rPr>
          <w:b/>
          <w:bCs/>
        </w:rPr>
        <w:t>finansiële verpligtinge</w:t>
      </w:r>
      <w:r w:rsidR="00626683" w:rsidRPr="008A6364">
        <w:t xml:space="preserve"> </w:t>
      </w:r>
      <w:bookmarkEnd w:id="3"/>
      <w:r w:rsidR="00626683" w:rsidRPr="008A6364">
        <w:t>gekoppel is.</w:t>
      </w:r>
      <w:r w:rsidR="00333EEF" w:rsidRPr="008A6364">
        <w:rPr>
          <w:b/>
          <w:bCs/>
        </w:rPr>
        <w:t xml:space="preserve"> Geskiktheidsvereistes </w:t>
      </w:r>
      <w:r w:rsidR="00333EEF" w:rsidRPr="008A6364">
        <w:rPr>
          <w:bCs/>
        </w:rPr>
        <w:t>verwys na</w:t>
      </w:r>
      <w:r w:rsidR="00333EEF" w:rsidRPr="008A6364">
        <w:t xml:space="preserve"> die kriteria waaraan studente moet voldoen om vir finansiële hulp in aanmerking te kom.</w:t>
      </w:r>
      <w:r w:rsidR="00333EEF" w:rsidRPr="008A6364">
        <w:rPr>
          <w:b/>
          <w:bCs/>
        </w:rPr>
        <w:t xml:space="preserve"> Finansiële verpligtinge</w:t>
      </w:r>
      <w:r w:rsidR="00333EEF" w:rsidRPr="008A6364">
        <w:t xml:space="preserve"> is die verantwoordelikhede en voorwaardes wat met die ontvangs van finansiële bystand gepaard gaan, soos terugbetaling van skuld of die nakoming van prestasievereistes.</w:t>
      </w:r>
    </w:p>
    <w:p w14:paraId="1F8CD894" w14:textId="77777777" w:rsidR="00A17E0F" w:rsidRPr="00213AE1" w:rsidRDefault="00A17E0F" w:rsidP="0000191B"/>
    <w:p w14:paraId="16BE3087" w14:textId="77777777" w:rsidR="00C95FF2" w:rsidRPr="00213AE1" w:rsidRDefault="00C95FF2" w:rsidP="00AA33B5">
      <w:pPr>
        <w:rPr>
          <w:b/>
          <w:bCs/>
          <w:color w:val="0A2F41" w:themeColor="accent1" w:themeShade="80"/>
          <w:sz w:val="28"/>
          <w:szCs w:val="24"/>
        </w:rPr>
      </w:pPr>
      <w:r w:rsidRPr="00213AE1">
        <w:rPr>
          <w:b/>
          <w:bCs/>
          <w:color w:val="0A2F41" w:themeColor="accent1" w:themeShade="80"/>
          <w:sz w:val="28"/>
          <w:szCs w:val="24"/>
        </w:rPr>
        <w:t>Beurse</w:t>
      </w:r>
    </w:p>
    <w:p w14:paraId="19587899" w14:textId="77777777" w:rsidR="00C95FF2" w:rsidRPr="00213AE1" w:rsidRDefault="00C95FF2" w:rsidP="00AA33B5">
      <w:pPr>
        <w:rPr>
          <w:b/>
          <w:bCs/>
          <w:color w:val="000000" w:themeColor="text1"/>
        </w:rPr>
      </w:pPr>
      <w:r w:rsidRPr="00213AE1">
        <w:rPr>
          <w:b/>
          <w:bCs/>
          <w:color w:val="000000" w:themeColor="text1"/>
        </w:rPr>
        <w:t>Beskrywing</w:t>
      </w:r>
    </w:p>
    <w:p w14:paraId="17C321D5" w14:textId="72E62F97" w:rsidR="00F640CD" w:rsidRPr="00213AE1" w:rsidRDefault="00F640CD" w:rsidP="00AA33B5">
      <w:r w:rsidRPr="00F640CD">
        <w:t xml:space="preserve">Finansiële </w:t>
      </w:r>
      <w:r>
        <w:t>bystand</w:t>
      </w:r>
      <w:r w:rsidRPr="00F640CD">
        <w:t xml:space="preserve"> wat toegeken word vir uitnemendheid in akademie, sport, musiek of ander talente, met die doel om verdere studie te ondersteun.</w:t>
      </w:r>
    </w:p>
    <w:p w14:paraId="7FF1E63F" w14:textId="77777777" w:rsidR="00C95FF2" w:rsidRPr="00213AE1" w:rsidRDefault="00C95FF2" w:rsidP="00AA33B5">
      <w:pPr>
        <w:rPr>
          <w:sz w:val="12"/>
          <w:szCs w:val="12"/>
        </w:rPr>
      </w:pPr>
    </w:p>
    <w:p w14:paraId="7E1B02D5" w14:textId="77777777" w:rsidR="00C95FF2" w:rsidRPr="00213AE1" w:rsidRDefault="00C95FF2" w:rsidP="00AA33B5">
      <w:pPr>
        <w:rPr>
          <w:b/>
          <w:bCs/>
          <w:color w:val="000000" w:themeColor="text1"/>
        </w:rPr>
      </w:pPr>
      <w:r w:rsidRPr="00213AE1">
        <w:rPr>
          <w:b/>
          <w:bCs/>
          <w:color w:val="000000" w:themeColor="text1"/>
        </w:rPr>
        <w:t>Geskiktheidsvereistes</w:t>
      </w:r>
    </w:p>
    <w:p w14:paraId="6D48A0A2" w14:textId="1F0BD283" w:rsidR="00C95FF2" w:rsidRPr="00213AE1" w:rsidRDefault="006A7BDD" w:rsidP="006E69BF">
      <w:pPr>
        <w:pStyle w:val="ListParagraph"/>
        <w:numPr>
          <w:ilvl w:val="0"/>
          <w:numId w:val="1"/>
        </w:numPr>
        <w:spacing w:line="240" w:lineRule="auto"/>
        <w:ind w:left="459"/>
      </w:pPr>
      <w:r>
        <w:t>Uitnemende</w:t>
      </w:r>
      <w:r w:rsidR="00C95FF2" w:rsidRPr="00213AE1">
        <w:t xml:space="preserve"> prestasie in 'n spesifieke area (bv. akademie, sport of die kunste)</w:t>
      </w:r>
    </w:p>
    <w:p w14:paraId="16475F6A" w14:textId="38543F3D" w:rsidR="00C95FF2" w:rsidRPr="00213AE1" w:rsidRDefault="00C95FF2" w:rsidP="006E69BF">
      <w:pPr>
        <w:pStyle w:val="ListParagraph"/>
        <w:numPr>
          <w:ilvl w:val="0"/>
          <w:numId w:val="1"/>
        </w:numPr>
        <w:ind w:left="459"/>
      </w:pPr>
      <w:r w:rsidRPr="00213AE1">
        <w:t>Voldoen</w:t>
      </w:r>
      <w:r w:rsidR="006A7BDD">
        <w:t>ing</w:t>
      </w:r>
      <w:r w:rsidRPr="00213AE1">
        <w:t xml:space="preserve"> aan minimum akademiese of prestasiestandaarde wat deur die borg gestel </w:t>
      </w:r>
      <w:r w:rsidR="006A7BDD">
        <w:t>word</w:t>
      </w:r>
      <w:r w:rsidR="00333EEF">
        <w:t>.</w:t>
      </w:r>
    </w:p>
    <w:p w14:paraId="4B242306" w14:textId="130AC97A" w:rsidR="00C95FF2" w:rsidRPr="00213AE1" w:rsidRDefault="00C95FF2" w:rsidP="006E69BF">
      <w:pPr>
        <w:pStyle w:val="ListParagraph"/>
        <w:numPr>
          <w:ilvl w:val="0"/>
          <w:numId w:val="1"/>
        </w:numPr>
        <w:ind w:left="459"/>
      </w:pPr>
      <w:r w:rsidRPr="00213AE1">
        <w:t xml:space="preserve">Aanvaarding </w:t>
      </w:r>
      <w:r w:rsidR="006A7BDD">
        <w:t>by</w:t>
      </w:r>
      <w:r w:rsidRPr="00213AE1">
        <w:t xml:space="preserve"> 'n goedgekeurde instelling of program</w:t>
      </w:r>
      <w:r w:rsidR="00333EEF">
        <w:t>.</w:t>
      </w:r>
    </w:p>
    <w:p w14:paraId="44607BE4" w14:textId="77777777" w:rsidR="00C95FF2" w:rsidRPr="00213AE1" w:rsidRDefault="00C95FF2" w:rsidP="00AA33B5">
      <w:pPr>
        <w:rPr>
          <w:sz w:val="12"/>
          <w:szCs w:val="12"/>
        </w:rPr>
      </w:pPr>
    </w:p>
    <w:p w14:paraId="447DA415" w14:textId="77777777" w:rsidR="00C95FF2" w:rsidRPr="00213AE1" w:rsidRDefault="00C95FF2" w:rsidP="00AA33B5">
      <w:pPr>
        <w:rPr>
          <w:b/>
          <w:bCs/>
        </w:rPr>
      </w:pPr>
      <w:r w:rsidRPr="00213AE1">
        <w:rPr>
          <w:b/>
          <w:bCs/>
        </w:rPr>
        <w:t>Finansiële verpligtinge</w:t>
      </w:r>
    </w:p>
    <w:p w14:paraId="022C04C3" w14:textId="77777777" w:rsidR="007F4D49" w:rsidRPr="006E4FF9" w:rsidRDefault="00B52055" w:rsidP="007F4D49">
      <w:pPr>
        <w:pStyle w:val="ListParagraph"/>
        <w:numPr>
          <w:ilvl w:val="0"/>
          <w:numId w:val="24"/>
        </w:numPr>
        <w:spacing w:line="240" w:lineRule="auto"/>
        <w:ind w:left="459"/>
      </w:pPr>
      <w:r w:rsidRPr="006E4FF9">
        <w:t>D</w:t>
      </w:r>
      <w:r w:rsidR="00C95FF2" w:rsidRPr="006E4FF9">
        <w:t>it</w:t>
      </w:r>
      <w:r w:rsidRPr="006E4FF9">
        <w:t xml:space="preserve"> hoef gewoonlik</w:t>
      </w:r>
      <w:r w:rsidR="00C95FF2" w:rsidRPr="006E4FF9">
        <w:t xml:space="preserve"> nie terugbetaal te word nie</w:t>
      </w:r>
      <w:r w:rsidR="00F74014" w:rsidRPr="006E4FF9">
        <w:t>.</w:t>
      </w:r>
    </w:p>
    <w:p w14:paraId="5DC9A159" w14:textId="38071136" w:rsidR="00F74014" w:rsidRPr="006E4FF9" w:rsidRDefault="00F74014" w:rsidP="007F4D49">
      <w:pPr>
        <w:pStyle w:val="ListParagraph"/>
        <w:numPr>
          <w:ilvl w:val="0"/>
          <w:numId w:val="24"/>
        </w:numPr>
        <w:spacing w:line="240" w:lineRule="auto"/>
        <w:ind w:left="459"/>
      </w:pPr>
      <w:r w:rsidRPr="006E4FF9">
        <w:t>Leerders moet jaarliks die vereiste akademiese resultate handhaaf en voortdurend aan die beursvoorwaardes voldoen.</w:t>
      </w:r>
    </w:p>
    <w:p w14:paraId="0E6ECD8E" w14:textId="1A26B10B" w:rsidR="00C95FF2" w:rsidRDefault="009F4798" w:rsidP="006E69BF">
      <w:pPr>
        <w:pStyle w:val="ListParagraph"/>
        <w:numPr>
          <w:ilvl w:val="0"/>
          <w:numId w:val="24"/>
        </w:numPr>
        <w:ind w:left="459"/>
      </w:pPr>
      <w:r w:rsidRPr="009F4798">
        <w:t>Befondsing dek nie noodwendig alle studieverwante koste nie</w:t>
      </w:r>
      <w:r w:rsidR="00F74014">
        <w:t>.</w:t>
      </w:r>
    </w:p>
    <w:p w14:paraId="21C2A19F" w14:textId="77777777" w:rsidR="009F4798" w:rsidRPr="00C06DFC" w:rsidRDefault="009F4798" w:rsidP="009F4798">
      <w:pPr>
        <w:pStyle w:val="ListParagraph"/>
        <w:ind w:left="459"/>
        <w:rPr>
          <w:sz w:val="12"/>
          <w:szCs w:val="12"/>
        </w:rPr>
      </w:pPr>
    </w:p>
    <w:p w14:paraId="4BD081C6" w14:textId="77777777" w:rsidR="00C95FF2" w:rsidRPr="00213AE1" w:rsidRDefault="00C95FF2" w:rsidP="00AA33B5">
      <w:pPr>
        <w:rPr>
          <w:b/>
          <w:bCs/>
        </w:rPr>
      </w:pPr>
      <w:r w:rsidRPr="00213AE1">
        <w:rPr>
          <w:b/>
          <w:bCs/>
        </w:rPr>
        <w:t>Voorbeelde</w:t>
      </w:r>
    </w:p>
    <w:p w14:paraId="190F63D2" w14:textId="1151137B" w:rsidR="00C95FF2" w:rsidRPr="00213AE1" w:rsidRDefault="00C95FF2" w:rsidP="0000191B">
      <w:r w:rsidRPr="00213AE1">
        <w:t xml:space="preserve">Beurse word aangebied deur verskeie </w:t>
      </w:r>
      <w:r w:rsidR="009E57EA">
        <w:t>instellings</w:t>
      </w:r>
      <w:r w:rsidRPr="00213AE1">
        <w:t xml:space="preserve">, insluitend </w:t>
      </w:r>
      <w:r w:rsidRPr="00213AE1">
        <w:rPr>
          <w:b/>
          <w:bCs/>
        </w:rPr>
        <w:t>universiteite</w:t>
      </w:r>
      <w:r w:rsidRPr="00213AE1">
        <w:t xml:space="preserve">, </w:t>
      </w:r>
      <w:r w:rsidR="002B77D6" w:rsidRPr="002B77D6">
        <w:rPr>
          <w:b/>
          <w:bCs/>
        </w:rPr>
        <w:t>maatskappye</w:t>
      </w:r>
      <w:r w:rsidRPr="00213AE1">
        <w:rPr>
          <w:b/>
          <w:bCs/>
        </w:rPr>
        <w:t xml:space="preserve"> </w:t>
      </w:r>
      <w:r w:rsidRPr="00213AE1">
        <w:t>en</w:t>
      </w:r>
      <w:r w:rsidRPr="00213AE1">
        <w:rPr>
          <w:b/>
          <w:bCs/>
        </w:rPr>
        <w:t xml:space="preserve"> stigtings</w:t>
      </w:r>
      <w:r w:rsidRPr="00213AE1">
        <w:t xml:space="preserve"> (soos Allan Gray Orbis</w:t>
      </w:r>
      <w:r w:rsidR="00C06DFC">
        <w:t xml:space="preserve"> en</w:t>
      </w:r>
      <w:r w:rsidRPr="00213AE1">
        <w:t xml:space="preserve"> Old Mutual) en </w:t>
      </w:r>
      <w:r w:rsidRPr="00213AE1">
        <w:rPr>
          <w:b/>
          <w:bCs/>
        </w:rPr>
        <w:t>regeringsdepartemente</w:t>
      </w:r>
      <w:r w:rsidRPr="00213AE1">
        <w:t xml:space="preserve"> (Departement van Hoër Onderwys). </w:t>
      </w:r>
    </w:p>
    <w:p w14:paraId="7E33A2C8" w14:textId="1DF8C693" w:rsidR="00F74014" w:rsidRDefault="00F74014" w:rsidP="0000191B">
      <w:pPr>
        <w:rPr>
          <w:b/>
          <w:bCs/>
          <w:color w:val="0A2F41" w:themeColor="accent1" w:themeShade="80"/>
          <w:sz w:val="28"/>
          <w:szCs w:val="24"/>
        </w:rPr>
      </w:pPr>
    </w:p>
    <w:p w14:paraId="0A7B5A26" w14:textId="7ABC8CD5" w:rsidR="00C95FF2" w:rsidRPr="00213AE1" w:rsidRDefault="00C06DFC" w:rsidP="00FC7EC4">
      <w:pPr>
        <w:rPr>
          <w:b/>
          <w:bCs/>
          <w:color w:val="0A2F41" w:themeColor="accent1" w:themeShade="80"/>
          <w:sz w:val="28"/>
          <w:szCs w:val="24"/>
        </w:rPr>
      </w:pPr>
      <w:r>
        <w:rPr>
          <w:b/>
          <w:bCs/>
          <w:color w:val="0A2F41" w:themeColor="accent1" w:themeShade="80"/>
          <w:sz w:val="28"/>
          <w:szCs w:val="24"/>
        </w:rPr>
        <w:t>Studieb</w:t>
      </w:r>
      <w:r w:rsidR="00C95FF2" w:rsidRPr="00213AE1">
        <w:rPr>
          <w:b/>
          <w:bCs/>
          <w:color w:val="0A2F41" w:themeColor="accent1" w:themeShade="80"/>
          <w:sz w:val="28"/>
          <w:szCs w:val="24"/>
        </w:rPr>
        <w:t>eurse</w:t>
      </w:r>
    </w:p>
    <w:p w14:paraId="393E2CDC" w14:textId="77777777" w:rsidR="00C95FF2" w:rsidRPr="00213AE1" w:rsidRDefault="00C95FF2" w:rsidP="00FC7EC4">
      <w:pPr>
        <w:rPr>
          <w:b/>
          <w:bCs/>
          <w:color w:val="000000" w:themeColor="text1"/>
        </w:rPr>
      </w:pPr>
      <w:r w:rsidRPr="00213AE1">
        <w:rPr>
          <w:b/>
          <w:bCs/>
          <w:color w:val="000000" w:themeColor="text1"/>
        </w:rPr>
        <w:t>Beskrywing</w:t>
      </w:r>
    </w:p>
    <w:p w14:paraId="74B41CEA" w14:textId="6EDD3B14" w:rsidR="00C95FF2" w:rsidRDefault="00AF2AB6" w:rsidP="00FC7EC4">
      <w:r w:rsidRPr="00AF2AB6">
        <w:t>Finansiële bystand wat help om studieverwante koste, soos studiegelde, akkommodasie, boeke</w:t>
      </w:r>
      <w:r w:rsidR="00F74014">
        <w:t>.</w:t>
      </w:r>
      <w:r w:rsidRPr="00AF2AB6">
        <w:t xml:space="preserve"> </w:t>
      </w:r>
      <w:r w:rsidR="00F74014" w:rsidRPr="00C90BF9">
        <w:t>S</w:t>
      </w:r>
      <w:r w:rsidRPr="00C90BF9">
        <w:t xml:space="preserve">oms </w:t>
      </w:r>
      <w:r w:rsidR="00F74014" w:rsidRPr="00C90BF9">
        <w:t xml:space="preserve">sluit dit ook </w:t>
      </w:r>
      <w:r w:rsidRPr="00C90BF9">
        <w:t xml:space="preserve">’n </w:t>
      </w:r>
      <w:r w:rsidR="00F74014" w:rsidRPr="00C90BF9">
        <w:t>bedrag in om daaglikse onkostes</w:t>
      </w:r>
      <w:r w:rsidRPr="00C90BF9">
        <w:t xml:space="preserve"> te dek.</w:t>
      </w:r>
    </w:p>
    <w:p w14:paraId="7F6D64B6" w14:textId="77777777" w:rsidR="00AF2AB6" w:rsidRPr="00213AE1" w:rsidRDefault="00AF2AB6" w:rsidP="00FC7EC4">
      <w:pPr>
        <w:rPr>
          <w:sz w:val="12"/>
          <w:szCs w:val="12"/>
        </w:rPr>
      </w:pPr>
    </w:p>
    <w:p w14:paraId="3CC62A67" w14:textId="77777777" w:rsidR="00C95FF2" w:rsidRPr="00213AE1" w:rsidRDefault="00C95FF2" w:rsidP="00FC7EC4">
      <w:pPr>
        <w:rPr>
          <w:b/>
          <w:bCs/>
          <w:color w:val="000000" w:themeColor="text1"/>
        </w:rPr>
      </w:pPr>
      <w:r w:rsidRPr="00213AE1">
        <w:rPr>
          <w:b/>
          <w:bCs/>
          <w:color w:val="000000" w:themeColor="text1"/>
        </w:rPr>
        <w:t>Geskiktheidsvereistes</w:t>
      </w:r>
    </w:p>
    <w:p w14:paraId="195592C1" w14:textId="77777777" w:rsidR="00C95FF2" w:rsidRPr="00213AE1" w:rsidRDefault="00C95FF2" w:rsidP="006E69BF">
      <w:pPr>
        <w:pStyle w:val="ListParagraph"/>
        <w:numPr>
          <w:ilvl w:val="0"/>
          <w:numId w:val="1"/>
        </w:numPr>
        <w:spacing w:line="240" w:lineRule="auto"/>
        <w:ind w:left="459"/>
      </w:pPr>
      <w:r w:rsidRPr="00213AE1">
        <w:t>Kan toegeken word op grond van akademiese meriete, finansiële behoefte, leierskap of ander prestasies</w:t>
      </w:r>
    </w:p>
    <w:p w14:paraId="02EBA7B8" w14:textId="6F6005A4" w:rsidR="00C95FF2" w:rsidRPr="00213AE1" w:rsidRDefault="00C95FF2" w:rsidP="006E69BF">
      <w:pPr>
        <w:pStyle w:val="ListParagraph"/>
        <w:numPr>
          <w:ilvl w:val="0"/>
          <w:numId w:val="1"/>
        </w:numPr>
        <w:ind w:left="459"/>
      </w:pPr>
      <w:r w:rsidRPr="00213AE1">
        <w:t xml:space="preserve">Aanvaarding in 'n relevante studierigting of </w:t>
      </w:r>
      <w:r w:rsidRPr="006E4FF9">
        <w:t xml:space="preserve">instelling </w:t>
      </w:r>
      <w:r w:rsidR="00B8792C" w:rsidRPr="006E4FF9">
        <w:t xml:space="preserve">wat </w:t>
      </w:r>
      <w:r w:rsidR="00F74014" w:rsidRPr="006E4FF9">
        <w:t>deur</w:t>
      </w:r>
      <w:r w:rsidR="00B8792C" w:rsidRPr="006E4FF9">
        <w:t xml:space="preserve"> die </w:t>
      </w:r>
      <w:r w:rsidR="00F74014" w:rsidRPr="006E4FF9">
        <w:t>beursverskaffer</w:t>
      </w:r>
      <w:r w:rsidR="00B8792C" w:rsidRPr="006E4FF9">
        <w:t xml:space="preserve"> g</w:t>
      </w:r>
      <w:r w:rsidR="00F74014" w:rsidRPr="006E4FF9">
        <w:t>oedgekeur</w:t>
      </w:r>
      <w:r w:rsidR="00B8792C" w:rsidRPr="006E4FF9">
        <w:t xml:space="preserve"> is</w:t>
      </w:r>
      <w:r w:rsidR="00F74014" w:rsidRPr="006E4FF9">
        <w:t>.</w:t>
      </w:r>
    </w:p>
    <w:p w14:paraId="258DFAC3" w14:textId="51C55DF6" w:rsidR="00C95FF2" w:rsidRPr="00213AE1" w:rsidRDefault="00C95FF2" w:rsidP="006E69BF">
      <w:pPr>
        <w:pStyle w:val="ListParagraph"/>
        <w:numPr>
          <w:ilvl w:val="0"/>
          <w:numId w:val="1"/>
        </w:numPr>
        <w:ind w:left="459"/>
      </w:pPr>
      <w:r w:rsidRPr="00213AE1">
        <w:t>Voldoen</w:t>
      </w:r>
      <w:r w:rsidR="00B8792C">
        <w:t>ing</w:t>
      </w:r>
      <w:r w:rsidRPr="00213AE1">
        <w:t xml:space="preserve"> aan minimum akademiese prestasievereistes</w:t>
      </w:r>
      <w:r w:rsidR="00F74014">
        <w:t>.</w:t>
      </w:r>
    </w:p>
    <w:p w14:paraId="52D9D82B" w14:textId="77777777" w:rsidR="00C95FF2" w:rsidRPr="00213AE1" w:rsidRDefault="00C95FF2" w:rsidP="00AC31EF">
      <w:pPr>
        <w:pStyle w:val="ListParagraph"/>
        <w:spacing w:line="240" w:lineRule="auto"/>
        <w:ind w:left="459"/>
        <w:rPr>
          <w:sz w:val="12"/>
          <w:szCs w:val="12"/>
        </w:rPr>
      </w:pPr>
    </w:p>
    <w:p w14:paraId="0A46C57D" w14:textId="77777777" w:rsidR="00C95FF2" w:rsidRPr="00213AE1" w:rsidRDefault="00C95FF2" w:rsidP="00FC7EC4">
      <w:pPr>
        <w:rPr>
          <w:b/>
          <w:bCs/>
        </w:rPr>
      </w:pPr>
      <w:r w:rsidRPr="00213AE1">
        <w:rPr>
          <w:b/>
          <w:bCs/>
        </w:rPr>
        <w:t>Finansiële verpligtinge</w:t>
      </w:r>
    </w:p>
    <w:p w14:paraId="5812F40C" w14:textId="1BB28A19" w:rsidR="00C95FF2" w:rsidRPr="00213AE1" w:rsidRDefault="00A35DEB" w:rsidP="006E69BF">
      <w:pPr>
        <w:pStyle w:val="ListParagraph"/>
        <w:numPr>
          <w:ilvl w:val="0"/>
          <w:numId w:val="24"/>
        </w:numPr>
        <w:ind w:left="459"/>
      </w:pPr>
      <w:r>
        <w:t>Indien</w:t>
      </w:r>
      <w:r w:rsidR="00C95FF2" w:rsidRPr="00213AE1">
        <w:t xml:space="preserve"> die voorwaardes nagekom word</w:t>
      </w:r>
      <w:r>
        <w:t>,</w:t>
      </w:r>
      <w:r w:rsidRPr="00213AE1">
        <w:t xml:space="preserve"> hoef</w:t>
      </w:r>
      <w:r>
        <w:t xml:space="preserve"> dit</w:t>
      </w:r>
      <w:r w:rsidRPr="00213AE1">
        <w:t xml:space="preserve"> </w:t>
      </w:r>
      <w:r>
        <w:t>gewoonlik</w:t>
      </w:r>
      <w:r w:rsidRPr="00213AE1">
        <w:t xml:space="preserve"> nie terugbetaal te word</w:t>
      </w:r>
      <w:r>
        <w:t xml:space="preserve"> nie</w:t>
      </w:r>
      <w:r w:rsidRPr="00213AE1">
        <w:t xml:space="preserve"> </w:t>
      </w:r>
      <w:r w:rsidR="00F74014">
        <w:t>.</w:t>
      </w:r>
    </w:p>
    <w:p w14:paraId="6A294D91" w14:textId="32F19925" w:rsidR="00C95FF2" w:rsidRPr="001E3FE0" w:rsidRDefault="00A35DEB" w:rsidP="006E69BF">
      <w:pPr>
        <w:pStyle w:val="ListParagraph"/>
        <w:numPr>
          <w:ilvl w:val="0"/>
          <w:numId w:val="24"/>
        </w:numPr>
        <w:ind w:left="459"/>
      </w:pPr>
      <w:r>
        <w:t>V</w:t>
      </w:r>
      <w:r w:rsidR="00C95FF2" w:rsidRPr="00213AE1">
        <w:t xml:space="preserve">ereis </w:t>
      </w:r>
      <w:r w:rsidR="00C95FF2" w:rsidRPr="001E3FE0">
        <w:t>gewoonlik dat die leerder n</w:t>
      </w:r>
      <w:r w:rsidR="009E57EA" w:rsidRPr="001E3FE0">
        <w:t>á</w:t>
      </w:r>
      <w:r w:rsidR="00C95FF2" w:rsidRPr="001E3FE0">
        <w:t xml:space="preserve"> graduering vir die </w:t>
      </w:r>
      <w:r w:rsidR="000276C7" w:rsidRPr="001E3FE0">
        <w:t xml:space="preserve">beursverskaffer </w:t>
      </w:r>
      <w:r w:rsidR="00C95FF2" w:rsidRPr="001E3FE0">
        <w:t>werk</w:t>
      </w:r>
      <w:r w:rsidR="000276C7" w:rsidRPr="001E3FE0">
        <w:t>.</w:t>
      </w:r>
      <w:r w:rsidR="009E57EA" w:rsidRPr="001E3FE0">
        <w:t xml:space="preserve"> </w:t>
      </w:r>
    </w:p>
    <w:p w14:paraId="41C533DA" w14:textId="40DDADAF" w:rsidR="009E57EA" w:rsidRPr="001E3FE0" w:rsidRDefault="009E57EA" w:rsidP="006E69BF">
      <w:pPr>
        <w:pStyle w:val="ListParagraph"/>
        <w:numPr>
          <w:ilvl w:val="0"/>
          <w:numId w:val="24"/>
        </w:numPr>
        <w:ind w:left="459"/>
      </w:pPr>
      <w:r w:rsidRPr="001E3FE0">
        <w:t xml:space="preserve">Indien vakke gedruip word of voorwaardes nie nagekom word nie, kan gedeeltelike of volle terugbetaling </w:t>
      </w:r>
      <w:r w:rsidR="000276C7" w:rsidRPr="001E3FE0">
        <w:t>vereis word.</w:t>
      </w:r>
    </w:p>
    <w:p w14:paraId="697512FF" w14:textId="77777777" w:rsidR="00C95FF2" w:rsidRPr="00213AE1" w:rsidRDefault="00C95FF2" w:rsidP="00FC7EC4">
      <w:pPr>
        <w:rPr>
          <w:sz w:val="12"/>
          <w:szCs w:val="12"/>
        </w:rPr>
      </w:pPr>
    </w:p>
    <w:p w14:paraId="4B669FB8" w14:textId="77777777" w:rsidR="00C95FF2" w:rsidRPr="00213AE1" w:rsidRDefault="00C95FF2" w:rsidP="00FC7EC4">
      <w:pPr>
        <w:rPr>
          <w:b/>
          <w:bCs/>
        </w:rPr>
      </w:pPr>
      <w:r w:rsidRPr="00213AE1">
        <w:rPr>
          <w:b/>
          <w:bCs/>
        </w:rPr>
        <w:t>Voorbeelde</w:t>
      </w:r>
    </w:p>
    <w:p w14:paraId="065E8560" w14:textId="0296EBDE" w:rsidR="0077117A" w:rsidRPr="00213AE1" w:rsidRDefault="00543E30" w:rsidP="0000191B">
      <w:r w:rsidRPr="00213AE1">
        <w:t xml:space="preserve">Verskeie </w:t>
      </w:r>
      <w:r w:rsidR="009E57EA">
        <w:t>instellings</w:t>
      </w:r>
      <w:r w:rsidRPr="00213AE1">
        <w:t xml:space="preserve"> bied beurse aan, insluitend </w:t>
      </w:r>
      <w:r w:rsidRPr="00213AE1">
        <w:rPr>
          <w:b/>
          <w:bCs/>
        </w:rPr>
        <w:t>regeringsliggame</w:t>
      </w:r>
      <w:r w:rsidRPr="00213AE1">
        <w:t xml:space="preserve"> (</w:t>
      </w:r>
      <w:r w:rsidR="009E57EA">
        <w:t xml:space="preserve">soos </w:t>
      </w:r>
      <w:r w:rsidRPr="00213AE1">
        <w:t>NSFAS</w:t>
      </w:r>
      <w:r w:rsidR="009E57EA">
        <w:t xml:space="preserve"> en</w:t>
      </w:r>
      <w:r w:rsidRPr="00213AE1">
        <w:t xml:space="preserve"> Funza Lushaka), </w:t>
      </w:r>
      <w:r w:rsidRPr="00213AE1">
        <w:rPr>
          <w:b/>
          <w:bCs/>
        </w:rPr>
        <w:t xml:space="preserve">groot </w:t>
      </w:r>
      <w:r w:rsidR="009E57EA">
        <w:rPr>
          <w:b/>
          <w:bCs/>
        </w:rPr>
        <w:t>maatskappye</w:t>
      </w:r>
      <w:r w:rsidRPr="00213AE1">
        <w:t xml:space="preserve"> (Transnet, Sasol, Standard Bank, Investec), </w:t>
      </w:r>
      <w:r w:rsidRPr="00213AE1">
        <w:rPr>
          <w:b/>
          <w:bCs/>
        </w:rPr>
        <w:t>sektor-spesifieke organisasies</w:t>
      </w:r>
      <w:r w:rsidRPr="00213AE1">
        <w:t xml:space="preserve"> (SAICA vir Geoktrooieerde Rekeningkunde) en </w:t>
      </w:r>
      <w:r w:rsidRPr="00213AE1">
        <w:rPr>
          <w:b/>
          <w:bCs/>
        </w:rPr>
        <w:t>opvoedkundige stigtings</w:t>
      </w:r>
      <w:r w:rsidRPr="00213AE1">
        <w:t xml:space="preserve"> (</w:t>
      </w:r>
      <w:r w:rsidR="002646FC">
        <w:t xml:space="preserve">bv. die </w:t>
      </w:r>
      <w:r w:rsidRPr="00213AE1">
        <w:t xml:space="preserve">Motsepe-stigting). </w:t>
      </w:r>
    </w:p>
    <w:p w14:paraId="294408D0" w14:textId="77777777" w:rsidR="00653438" w:rsidRPr="00D97E46" w:rsidRDefault="00653438" w:rsidP="0000191B">
      <w:pPr>
        <w:rPr>
          <w:sz w:val="12"/>
          <w:szCs w:val="12"/>
        </w:rPr>
      </w:pPr>
    </w:p>
    <w:tbl>
      <w:tblPr>
        <w:tblStyle w:val="TableGrid"/>
        <w:tblW w:w="0" w:type="auto"/>
        <w:tblLook w:val="04A0" w:firstRow="1" w:lastRow="0" w:firstColumn="1" w:lastColumn="0" w:noHBand="0" w:noVBand="1"/>
      </w:tblPr>
      <w:tblGrid>
        <w:gridCol w:w="10456"/>
      </w:tblGrid>
      <w:tr w:rsidR="00653438" w:rsidRPr="00213AE1" w14:paraId="211E4607" w14:textId="77777777" w:rsidTr="005728B3">
        <w:tc>
          <w:tcPr>
            <w:tcW w:w="10456" w:type="dxa"/>
            <w:shd w:val="clear" w:color="auto" w:fill="DAE9F7" w:themeFill="text2" w:themeFillTint="1A"/>
          </w:tcPr>
          <w:p w14:paraId="22E81378" w14:textId="4A0DCA89" w:rsidR="00653438" w:rsidRPr="00213AE1" w:rsidRDefault="00653438" w:rsidP="0000191B">
            <w:pPr>
              <w:rPr>
                <w:b/>
                <w:bCs/>
              </w:rPr>
            </w:pPr>
            <w:r w:rsidRPr="00213AE1">
              <w:rPr>
                <w:b/>
                <w:bCs/>
              </w:rPr>
              <w:t>Meer inligting oor NSFAS</w:t>
            </w:r>
            <w:r w:rsidR="002646FC">
              <w:rPr>
                <w:b/>
                <w:bCs/>
              </w:rPr>
              <w:t>-</w:t>
            </w:r>
            <w:r w:rsidRPr="00213AE1">
              <w:rPr>
                <w:b/>
                <w:bCs/>
              </w:rPr>
              <w:t xml:space="preserve"> en Funza Lushaka-beurse</w:t>
            </w:r>
          </w:p>
          <w:p w14:paraId="714CE11A" w14:textId="77777777" w:rsidR="008E28F7" w:rsidRPr="00D97E46" w:rsidRDefault="008E28F7" w:rsidP="0000191B">
            <w:pPr>
              <w:rPr>
                <w:b/>
                <w:bCs/>
                <w:sz w:val="12"/>
                <w:szCs w:val="12"/>
              </w:rPr>
            </w:pPr>
          </w:p>
          <w:p w14:paraId="3A63F26D" w14:textId="77777777" w:rsidR="008E28F7" w:rsidRPr="00213AE1" w:rsidRDefault="00F07238" w:rsidP="0000191B">
            <w:pPr>
              <w:rPr>
                <w:b/>
                <w:bCs/>
              </w:rPr>
            </w:pPr>
            <w:r w:rsidRPr="00213AE1">
              <w:rPr>
                <w:b/>
                <w:bCs/>
              </w:rPr>
              <w:t>NSFAS</w:t>
            </w:r>
          </w:p>
          <w:p w14:paraId="6AB3856F" w14:textId="6B0C0A1E" w:rsidR="00804E7D" w:rsidRPr="00213AE1" w:rsidRDefault="00804E7D" w:rsidP="0000191B">
            <w:r w:rsidRPr="00804E7D">
              <w:t>Die Nasionale Studente</w:t>
            </w:r>
            <w:r w:rsidR="001B12F1">
              <w:t xml:space="preserve"> Fi</w:t>
            </w:r>
            <w:r w:rsidRPr="00804E7D">
              <w:t>nansiële Hulpskema (NSFAS) is ’n Suid-Afrikaanse regeringsinisiatief wat finansiële bystand aan voorgraadse studente bied om die koste van tersiêre studie</w:t>
            </w:r>
            <w:r w:rsidR="00111414">
              <w:t xml:space="preserve"> </w:t>
            </w:r>
            <w:r w:rsidRPr="00804E7D">
              <w:t>te help dek. Die skema word befonds deur die Departement van Hoër Onderwys en Opleiding.</w:t>
            </w:r>
          </w:p>
          <w:p w14:paraId="3B80CA10" w14:textId="77777777" w:rsidR="00001326" w:rsidRPr="00D97E46" w:rsidRDefault="00001326" w:rsidP="0000191B">
            <w:pPr>
              <w:rPr>
                <w:sz w:val="12"/>
                <w:szCs w:val="12"/>
              </w:rPr>
            </w:pPr>
          </w:p>
          <w:p w14:paraId="51F31D39" w14:textId="63F7859B" w:rsidR="003844A8" w:rsidRPr="00213AE1" w:rsidRDefault="003844A8" w:rsidP="0000191B">
            <w:r w:rsidRPr="003844A8">
              <w:t xml:space="preserve">NSFAS help om finansiële hindernisse te verminder en </w:t>
            </w:r>
            <w:r w:rsidRPr="00222394">
              <w:t xml:space="preserve">stel </w:t>
            </w:r>
            <w:r w:rsidR="000276C7" w:rsidRPr="00222394">
              <w:t xml:space="preserve">veral </w:t>
            </w:r>
            <w:r w:rsidRPr="00222394">
              <w:t>studente</w:t>
            </w:r>
            <w:r w:rsidRPr="003844A8">
              <w:t xml:space="preserve"> uit benadeelde agtergronde in staat om toegang tot hoër onderwys te verkry en hul loopbaandoelwitte na te streef. Die skema speel ’n belangrike rol in die bevordering van gelyke geleenthede in hoër onderwys regoor Suid-Afrika.</w:t>
            </w:r>
          </w:p>
          <w:p w14:paraId="59D5DF08" w14:textId="77777777" w:rsidR="00001326" w:rsidRPr="00D97E46" w:rsidRDefault="00001326" w:rsidP="0000191B">
            <w:pPr>
              <w:rPr>
                <w:sz w:val="12"/>
                <w:szCs w:val="12"/>
              </w:rPr>
            </w:pPr>
          </w:p>
          <w:p w14:paraId="7DBACFC6" w14:textId="77777777" w:rsidR="00001326" w:rsidRPr="00213AE1" w:rsidRDefault="00001326" w:rsidP="0000191B">
            <w:pPr>
              <w:rPr>
                <w:b/>
                <w:bCs/>
              </w:rPr>
            </w:pPr>
            <w:r w:rsidRPr="00213AE1">
              <w:rPr>
                <w:b/>
                <w:bCs/>
              </w:rPr>
              <w:t>Funza Lushaka</w:t>
            </w:r>
          </w:p>
          <w:p w14:paraId="6D7D74FD" w14:textId="2EA78857" w:rsidR="00CF3357" w:rsidRPr="00213AE1" w:rsidRDefault="00CF3357" w:rsidP="00720034">
            <w:r w:rsidRPr="00CF3357">
              <w:t xml:space="preserve">Die Funza Lushaka-beurs is spesifiek bedoel vir studente wat beplan om onderwysers te word en word jaarliks toegeken op grond </w:t>
            </w:r>
            <w:r w:rsidRPr="00222394">
              <w:t xml:space="preserve">van akademiese </w:t>
            </w:r>
            <w:r w:rsidR="000276C7" w:rsidRPr="00222394">
              <w:t>prestasie</w:t>
            </w:r>
            <w:r w:rsidRPr="00222394">
              <w:t>. Die beurs word toegeken aan studente wat ’n vierjaar Baccalaureus</w:t>
            </w:r>
            <w:r w:rsidR="00083D0C" w:rsidRPr="00222394">
              <w:t>graad</w:t>
            </w:r>
            <w:r w:rsidRPr="00222394">
              <w:t xml:space="preserve"> in </w:t>
            </w:r>
            <w:r w:rsidR="00083D0C" w:rsidRPr="00222394">
              <w:t>Onderwys</w:t>
            </w:r>
            <w:r w:rsidRPr="00222394">
              <w:t xml:space="preserve"> (B</w:t>
            </w:r>
            <w:r w:rsidR="000276C7" w:rsidRPr="00222394">
              <w:t>.</w:t>
            </w:r>
            <w:r w:rsidRPr="00222394">
              <w:t>Ed) in een</w:t>
            </w:r>
            <w:r w:rsidRPr="00CF3357">
              <w:t xml:space="preserve"> van die volgende fases</w:t>
            </w:r>
            <w:r w:rsidR="004A51A4">
              <w:t xml:space="preserve"> </w:t>
            </w:r>
            <w:r w:rsidR="00C063E6">
              <w:t>wil volg</w:t>
            </w:r>
            <w:r w:rsidRPr="00CF3357">
              <w:t>:</w:t>
            </w:r>
          </w:p>
          <w:p w14:paraId="7695EFA2" w14:textId="0A733A44" w:rsidR="00720034" w:rsidRPr="00213AE1" w:rsidRDefault="00720034" w:rsidP="006E69BF">
            <w:pPr>
              <w:pStyle w:val="ListParagraph"/>
              <w:numPr>
                <w:ilvl w:val="0"/>
                <w:numId w:val="25"/>
              </w:numPr>
              <w:ind w:left="459"/>
            </w:pPr>
            <w:r w:rsidRPr="00213AE1">
              <w:t xml:space="preserve">Grondslagfase (Graad R tot Graad 3) </w:t>
            </w:r>
          </w:p>
          <w:p w14:paraId="71170239" w14:textId="66198246" w:rsidR="00720034" w:rsidRPr="00213AE1" w:rsidRDefault="00720034" w:rsidP="006E69BF">
            <w:pPr>
              <w:pStyle w:val="ListParagraph"/>
              <w:numPr>
                <w:ilvl w:val="0"/>
                <w:numId w:val="25"/>
              </w:numPr>
              <w:ind w:left="459"/>
            </w:pPr>
            <w:r w:rsidRPr="00213AE1">
              <w:t xml:space="preserve">Intermediêre Fase (Graad 4 tot Graad 6) </w:t>
            </w:r>
          </w:p>
          <w:p w14:paraId="1ABD45F6" w14:textId="0C6609D2" w:rsidR="00720034" w:rsidRPr="00213AE1" w:rsidRDefault="00720034" w:rsidP="006E69BF">
            <w:pPr>
              <w:pStyle w:val="ListParagraph"/>
              <w:numPr>
                <w:ilvl w:val="0"/>
                <w:numId w:val="25"/>
              </w:numPr>
              <w:ind w:left="459"/>
            </w:pPr>
            <w:r w:rsidRPr="00213AE1">
              <w:t xml:space="preserve">Senior en Verdere Onderwys en Opleiding (Graad 7 tot Graad 12) </w:t>
            </w:r>
          </w:p>
          <w:p w14:paraId="0381AEDF" w14:textId="617874EA" w:rsidR="00720034" w:rsidRPr="00213AE1" w:rsidRDefault="00720034" w:rsidP="006E69BF">
            <w:pPr>
              <w:pStyle w:val="ListParagraph"/>
              <w:numPr>
                <w:ilvl w:val="0"/>
                <w:numId w:val="25"/>
              </w:numPr>
              <w:ind w:left="459"/>
            </w:pPr>
            <w:r w:rsidRPr="00213AE1">
              <w:t>Nagraadse Sertifikaat in Onderwys (</w:t>
            </w:r>
            <w:r w:rsidR="00091895">
              <w:t>NGOS</w:t>
            </w:r>
            <w:r w:rsidRPr="00213AE1">
              <w:t xml:space="preserve">) </w:t>
            </w:r>
          </w:p>
        </w:tc>
      </w:tr>
    </w:tbl>
    <w:p w14:paraId="1ABFFEE1" w14:textId="77777777" w:rsidR="00653438" w:rsidRPr="00213AE1" w:rsidRDefault="00653438" w:rsidP="0000191B"/>
    <w:p w14:paraId="1BD95E49" w14:textId="49B165BB" w:rsidR="00674EA4" w:rsidRPr="00213AE1" w:rsidRDefault="00674EA4" w:rsidP="00674EA4">
      <w:pPr>
        <w:rPr>
          <w:b/>
          <w:bCs/>
          <w:color w:val="0A2F41" w:themeColor="accent1" w:themeShade="80"/>
          <w:sz w:val="28"/>
          <w:szCs w:val="24"/>
        </w:rPr>
      </w:pPr>
      <w:r w:rsidRPr="00213AE1">
        <w:rPr>
          <w:b/>
          <w:bCs/>
          <w:color w:val="0A2F41" w:themeColor="accent1" w:themeShade="80"/>
          <w:sz w:val="28"/>
          <w:szCs w:val="24"/>
        </w:rPr>
        <w:t>Studielenings</w:t>
      </w:r>
    </w:p>
    <w:p w14:paraId="270F6C3C" w14:textId="59EBE4C7" w:rsidR="000276C7" w:rsidRPr="00222394" w:rsidRDefault="00674EA4" w:rsidP="00674EA4">
      <w:r w:rsidRPr="00213AE1">
        <w:rPr>
          <w:b/>
          <w:bCs/>
          <w:color w:val="000000" w:themeColor="text1"/>
        </w:rPr>
        <w:t>Beskrywing</w:t>
      </w:r>
      <w:r w:rsidR="00251071">
        <w:rPr>
          <w:b/>
          <w:bCs/>
          <w:color w:val="000000" w:themeColor="text1"/>
        </w:rPr>
        <w:t xml:space="preserve">: </w:t>
      </w:r>
      <w:r w:rsidR="002D3302" w:rsidRPr="002D3302">
        <w:t>Gel</w:t>
      </w:r>
      <w:r w:rsidR="000276C7">
        <w:t>d wat by ‘n finansi</w:t>
      </w:r>
      <w:r w:rsidR="000276C7">
        <w:rPr>
          <w:rFonts w:cs="Calibri"/>
        </w:rPr>
        <w:t>ë</w:t>
      </w:r>
      <w:r w:rsidR="000276C7">
        <w:t>le instelling geleen word en</w:t>
      </w:r>
      <w:r w:rsidR="002D3302" w:rsidRPr="002D3302">
        <w:t xml:space="preserve"> </w:t>
      </w:r>
      <w:r w:rsidR="000276C7">
        <w:t>dan uitsluitlik</w:t>
      </w:r>
      <w:r w:rsidR="002D3302" w:rsidRPr="002D3302">
        <w:t xml:space="preserve"> gebruik word om studiegelde te betaal</w:t>
      </w:r>
      <w:r w:rsidR="000276C7">
        <w:t>.</w:t>
      </w:r>
      <w:r w:rsidR="002D3302" w:rsidRPr="002D3302">
        <w:t xml:space="preserve"> </w:t>
      </w:r>
      <w:r w:rsidR="000276C7" w:rsidRPr="00222394">
        <w:t>I</w:t>
      </w:r>
      <w:r w:rsidR="002D3302" w:rsidRPr="00222394">
        <w:t>n sommige gevalle</w:t>
      </w:r>
      <w:r w:rsidR="000276C7" w:rsidRPr="00222394">
        <w:t xml:space="preserve"> kan hierdie geleende geld</w:t>
      </w:r>
      <w:r w:rsidR="002D3302" w:rsidRPr="00222394">
        <w:t xml:space="preserve"> ook verblyf- en ander studieverwante koste dek.</w:t>
      </w:r>
    </w:p>
    <w:p w14:paraId="7FD87767" w14:textId="77777777" w:rsidR="000276C7" w:rsidRPr="00213AE1" w:rsidRDefault="000276C7" w:rsidP="00674EA4">
      <w:pPr>
        <w:rPr>
          <w:sz w:val="12"/>
          <w:szCs w:val="12"/>
        </w:rPr>
      </w:pPr>
    </w:p>
    <w:p w14:paraId="61FA2BF5" w14:textId="77777777" w:rsidR="00674EA4" w:rsidRPr="00213AE1" w:rsidRDefault="00674EA4" w:rsidP="00674EA4">
      <w:pPr>
        <w:rPr>
          <w:b/>
          <w:bCs/>
          <w:color w:val="000000" w:themeColor="text1"/>
        </w:rPr>
      </w:pPr>
      <w:r w:rsidRPr="00213AE1">
        <w:rPr>
          <w:b/>
          <w:bCs/>
          <w:color w:val="000000" w:themeColor="text1"/>
        </w:rPr>
        <w:t>Geskiktheidsvereistes</w:t>
      </w:r>
    </w:p>
    <w:p w14:paraId="181E12FF" w14:textId="2E69A6BA" w:rsidR="007913BD" w:rsidRPr="00213AE1" w:rsidRDefault="007913BD" w:rsidP="006E69BF">
      <w:pPr>
        <w:pStyle w:val="ListParagraph"/>
        <w:numPr>
          <w:ilvl w:val="0"/>
          <w:numId w:val="1"/>
        </w:numPr>
        <w:ind w:left="426"/>
      </w:pPr>
      <w:r w:rsidRPr="00213AE1">
        <w:t xml:space="preserve">Toelating tot 'n geregistreerde </w:t>
      </w:r>
      <w:r w:rsidR="002D3302">
        <w:t>studie-</w:t>
      </w:r>
      <w:r w:rsidRPr="00213AE1">
        <w:t>instelling</w:t>
      </w:r>
      <w:r w:rsidR="000276C7">
        <w:t>.</w:t>
      </w:r>
    </w:p>
    <w:p w14:paraId="1D350292" w14:textId="2F901CA6" w:rsidR="007913BD" w:rsidRPr="00213AE1" w:rsidRDefault="00E91AFD" w:rsidP="006E69BF">
      <w:pPr>
        <w:pStyle w:val="ListParagraph"/>
        <w:numPr>
          <w:ilvl w:val="0"/>
          <w:numId w:val="1"/>
        </w:numPr>
        <w:ind w:left="426"/>
      </w:pPr>
      <w:r w:rsidRPr="00213AE1">
        <w:t>Leningsgoedkeuring deur 'n geregistreerde finansiële instellin</w:t>
      </w:r>
      <w:r w:rsidR="000276C7">
        <w:t>g.</w:t>
      </w:r>
    </w:p>
    <w:p w14:paraId="3BB35706" w14:textId="46A7DD9A" w:rsidR="007913BD" w:rsidRPr="00213AE1" w:rsidRDefault="007913BD" w:rsidP="006E69BF">
      <w:pPr>
        <w:pStyle w:val="ListParagraph"/>
        <w:numPr>
          <w:ilvl w:val="0"/>
          <w:numId w:val="1"/>
        </w:numPr>
        <w:ind w:left="426"/>
      </w:pPr>
      <w:r w:rsidRPr="00213AE1">
        <w:t xml:space="preserve">'n Ouer of voog mag vereis word om as </w:t>
      </w:r>
      <w:r w:rsidRPr="00213AE1">
        <w:rPr>
          <w:b/>
          <w:bCs/>
        </w:rPr>
        <w:t xml:space="preserve">borg </w:t>
      </w:r>
      <w:r w:rsidR="002348C8" w:rsidRPr="00296C5D">
        <w:t>op te tree</w:t>
      </w:r>
      <w:r w:rsidR="002348C8" w:rsidRPr="00213AE1">
        <w:rPr>
          <w:b/>
          <w:bCs/>
        </w:rPr>
        <w:t xml:space="preserve"> </w:t>
      </w:r>
      <w:r w:rsidR="00830257" w:rsidRPr="00213AE1">
        <w:t>(</w:t>
      </w:r>
      <w:r w:rsidR="002348C8" w:rsidRPr="002348C8">
        <w:t>’n persoon wat wettige verantwoordelikheid vir die terugbetaling van die lening aanvaar indien die lener dit nie kan doen nie</w:t>
      </w:r>
      <w:r w:rsidR="000276C7">
        <w:t>.</w:t>
      </w:r>
      <w:r w:rsidR="00830257" w:rsidRPr="00213AE1">
        <w:t>)</w:t>
      </w:r>
      <w:r w:rsidR="00296C5D">
        <w:t xml:space="preserve"> </w:t>
      </w:r>
    </w:p>
    <w:p w14:paraId="6EBCDEBE" w14:textId="77777777" w:rsidR="00674EA4" w:rsidRPr="00213AE1" w:rsidRDefault="00674EA4" w:rsidP="00674EA4">
      <w:pPr>
        <w:pStyle w:val="ListParagraph"/>
        <w:spacing w:line="240" w:lineRule="auto"/>
        <w:ind w:left="459"/>
        <w:rPr>
          <w:sz w:val="12"/>
          <w:szCs w:val="12"/>
        </w:rPr>
      </w:pPr>
    </w:p>
    <w:p w14:paraId="5EBA1AA7" w14:textId="77777777" w:rsidR="00674EA4" w:rsidRPr="00213AE1" w:rsidRDefault="00674EA4" w:rsidP="00674EA4">
      <w:pPr>
        <w:rPr>
          <w:b/>
          <w:bCs/>
        </w:rPr>
      </w:pPr>
      <w:r w:rsidRPr="00213AE1">
        <w:rPr>
          <w:b/>
          <w:bCs/>
        </w:rPr>
        <w:t>Finansiële verpligtinge</w:t>
      </w:r>
    </w:p>
    <w:p w14:paraId="6D5EE6E4" w14:textId="227D3657" w:rsidR="002E3410" w:rsidRPr="00222394" w:rsidRDefault="000276C7" w:rsidP="006E69BF">
      <w:pPr>
        <w:pStyle w:val="ListParagraph"/>
        <w:numPr>
          <w:ilvl w:val="0"/>
          <w:numId w:val="24"/>
        </w:numPr>
        <w:ind w:left="426"/>
      </w:pPr>
      <w:r w:rsidRPr="00222394">
        <w:t>Die leni</w:t>
      </w:r>
      <w:r w:rsidR="004C6661" w:rsidRPr="00222394">
        <w:t>n</w:t>
      </w:r>
      <w:r w:rsidRPr="00222394">
        <w:t>g m</w:t>
      </w:r>
      <w:r w:rsidR="002E3410" w:rsidRPr="00222394">
        <w:t>oet ná graduering, met rente, terugbetaal word</w:t>
      </w:r>
      <w:r w:rsidRPr="00222394">
        <w:t>.</w:t>
      </w:r>
    </w:p>
    <w:p w14:paraId="02FD6F97" w14:textId="5B884194" w:rsidR="002E3410" w:rsidRPr="00222394" w:rsidRDefault="002E3410" w:rsidP="006E69BF">
      <w:pPr>
        <w:pStyle w:val="ListParagraph"/>
        <w:numPr>
          <w:ilvl w:val="0"/>
          <w:numId w:val="24"/>
        </w:numPr>
        <w:ind w:left="426"/>
      </w:pPr>
      <w:r w:rsidRPr="00222394">
        <w:t>Rentekoerse en terugbetaling</w:t>
      </w:r>
      <w:r w:rsidR="00251071" w:rsidRPr="00222394">
        <w:t>-voorwaardes</w:t>
      </w:r>
      <w:r w:rsidRPr="00222394">
        <w:t xml:space="preserve"> verskil </w:t>
      </w:r>
      <w:r w:rsidR="000276C7" w:rsidRPr="00222394">
        <w:t xml:space="preserve">by verskillende </w:t>
      </w:r>
      <w:r w:rsidRPr="00222394">
        <w:t>instellings</w:t>
      </w:r>
      <w:r w:rsidR="004C6661" w:rsidRPr="00222394">
        <w:t>.</w:t>
      </w:r>
    </w:p>
    <w:p w14:paraId="4F322ECC" w14:textId="043E8DDD" w:rsidR="002E3410" w:rsidRPr="00213AE1" w:rsidRDefault="004C6661" w:rsidP="006E69BF">
      <w:pPr>
        <w:pStyle w:val="ListParagraph"/>
        <w:numPr>
          <w:ilvl w:val="0"/>
          <w:numId w:val="24"/>
        </w:numPr>
        <w:ind w:left="426"/>
      </w:pPr>
      <w:r w:rsidRPr="00222394">
        <w:t xml:space="preserve">Dit is </w:t>
      </w:r>
      <w:r w:rsidR="002E3410" w:rsidRPr="00222394">
        <w:t xml:space="preserve">’n </w:t>
      </w:r>
      <w:r w:rsidRPr="00222394">
        <w:t>l</w:t>
      </w:r>
      <w:r w:rsidR="002E3410" w:rsidRPr="00222394">
        <w:t xml:space="preserve">angtermyn finansiële verbintenis wat </w:t>
      </w:r>
      <w:r w:rsidRPr="00222394">
        <w:t xml:space="preserve">versigtig </w:t>
      </w:r>
      <w:r w:rsidR="002E3410" w:rsidRPr="00222394">
        <w:t>oorweeg</w:t>
      </w:r>
      <w:r w:rsidR="002E3410">
        <w:t xml:space="preserve"> moet word</w:t>
      </w:r>
      <w:r>
        <w:t>.</w:t>
      </w:r>
    </w:p>
    <w:p w14:paraId="3F5D71F2" w14:textId="77777777" w:rsidR="00674EA4" w:rsidRPr="00213AE1" w:rsidRDefault="00674EA4" w:rsidP="00674EA4">
      <w:pPr>
        <w:rPr>
          <w:sz w:val="12"/>
          <w:szCs w:val="12"/>
        </w:rPr>
      </w:pPr>
    </w:p>
    <w:p w14:paraId="7EE93324" w14:textId="77777777" w:rsidR="00674EA4" w:rsidRPr="00213AE1" w:rsidRDefault="00674EA4" w:rsidP="00674EA4">
      <w:pPr>
        <w:rPr>
          <w:b/>
          <w:bCs/>
        </w:rPr>
      </w:pPr>
      <w:r w:rsidRPr="00213AE1">
        <w:rPr>
          <w:b/>
          <w:bCs/>
        </w:rPr>
        <w:t>Voorbeelde</w:t>
      </w:r>
    </w:p>
    <w:p w14:paraId="7D928E22" w14:textId="4322679D" w:rsidR="00F94D0B" w:rsidRPr="00213AE1" w:rsidRDefault="00FA132F">
      <w:pPr>
        <w:rPr>
          <w:rFonts w:cs="Calibri"/>
          <w:szCs w:val="24"/>
        </w:rPr>
      </w:pPr>
      <w:r w:rsidRPr="00213AE1">
        <w:rPr>
          <w:b/>
          <w:bCs/>
        </w:rPr>
        <w:t xml:space="preserve">Groot banke </w:t>
      </w:r>
      <w:r w:rsidRPr="00213AE1">
        <w:t>(soos Absa, FNB, Nedbank en Standard Bank) bied studielenings aan, s</w:t>
      </w:r>
      <w:r w:rsidR="00251071">
        <w:t>owel as</w:t>
      </w:r>
      <w:r w:rsidRPr="00213AE1">
        <w:t xml:space="preserve"> </w:t>
      </w:r>
      <w:r w:rsidRPr="00213AE1">
        <w:rPr>
          <w:b/>
          <w:bCs/>
        </w:rPr>
        <w:t xml:space="preserve">gespesialiseerde leners </w:t>
      </w:r>
      <w:r w:rsidR="00024882" w:rsidRPr="00213AE1">
        <w:t xml:space="preserve">(soos Fundi) en </w:t>
      </w:r>
      <w:r w:rsidRPr="00213AE1">
        <w:rPr>
          <w:b/>
          <w:bCs/>
        </w:rPr>
        <w:t xml:space="preserve">alternatiewe befondsers </w:t>
      </w:r>
      <w:r w:rsidR="00024882" w:rsidRPr="00213AE1">
        <w:t>(soos Manati).</w:t>
      </w:r>
      <w:r w:rsidR="00F94D0B" w:rsidRPr="00213AE1">
        <w:rPr>
          <w:rFonts w:cs="Calibri"/>
          <w:szCs w:val="24"/>
        </w:rPr>
        <w:br w:type="page"/>
      </w:r>
    </w:p>
    <w:p w14:paraId="2A608AB0" w14:textId="05406407" w:rsidR="009810BC" w:rsidRPr="00213AE1" w:rsidRDefault="009810BC" w:rsidP="00EE3DED">
      <w:pPr>
        <w:rPr>
          <w:rFonts w:cs="Calibri"/>
          <w:b/>
          <w:bCs/>
          <w:color w:val="0A2F41" w:themeColor="accent1" w:themeShade="80"/>
          <w:sz w:val="28"/>
          <w:szCs w:val="28"/>
        </w:rPr>
      </w:pPr>
      <w:r w:rsidRPr="00213AE1">
        <w:rPr>
          <w:rFonts w:cs="Calibri"/>
          <w:b/>
          <w:bCs/>
          <w:color w:val="0A2F41" w:themeColor="accent1" w:themeShade="80"/>
          <w:sz w:val="28"/>
          <w:szCs w:val="28"/>
        </w:rPr>
        <w:t>Ander befondsingsopsies</w:t>
      </w:r>
    </w:p>
    <w:p w14:paraId="6482A7E3" w14:textId="42192EB6" w:rsidR="00E0181D" w:rsidRPr="00213AE1" w:rsidRDefault="00E0181D" w:rsidP="00EE3DED">
      <w:pPr>
        <w:rPr>
          <w:rFonts w:cs="Calibri"/>
          <w:b/>
          <w:bCs/>
          <w:color w:val="0A2F41" w:themeColor="accent1" w:themeShade="80"/>
          <w:szCs w:val="24"/>
        </w:rPr>
      </w:pPr>
      <w:r w:rsidRPr="00213AE1">
        <w:rPr>
          <w:rFonts w:cs="Calibri"/>
          <w:b/>
          <w:bCs/>
          <w:color w:val="0A2F41" w:themeColor="accent1" w:themeShade="80"/>
          <w:szCs w:val="24"/>
        </w:rPr>
        <w:t>Selfbefondsing</w:t>
      </w:r>
    </w:p>
    <w:p w14:paraId="14E81C0E" w14:textId="75ADCA3F" w:rsidR="00D54FDD" w:rsidRPr="00213AE1" w:rsidRDefault="00E36C9D" w:rsidP="00470127">
      <w:pPr>
        <w:rPr>
          <w:b/>
          <w:bCs/>
          <w:color w:val="0A2F41" w:themeColor="accent1" w:themeShade="80"/>
        </w:rPr>
      </w:pPr>
      <w:r w:rsidRPr="00E36C9D">
        <w:t xml:space="preserve">Selfbefondsing verwys na studente wat hul studiekoste self betaal deur voor of tydens hul studies te werk. Hierdie opsie vereis goeie </w:t>
      </w:r>
      <w:r w:rsidRPr="00017322">
        <w:t xml:space="preserve">tydsbestuur en toewyding, aangesien studente werksverantwoordelikhede met akademiese eise moet balanseer. </w:t>
      </w:r>
      <w:r w:rsidR="004C6661" w:rsidRPr="00017322">
        <w:t xml:space="preserve">Indien </w:t>
      </w:r>
      <w:r w:rsidRPr="00017322">
        <w:t xml:space="preserve">studente self verantwoordelik is vir die betaling van hul studieverwante koste, </w:t>
      </w:r>
      <w:r w:rsidR="004C6661" w:rsidRPr="00017322">
        <w:t>vereis</w:t>
      </w:r>
      <w:r w:rsidRPr="00017322">
        <w:t xml:space="preserve"> selfbefondsing ’n bron van inkomste</w:t>
      </w:r>
      <w:r w:rsidR="004C6661" w:rsidRPr="00017322">
        <w:t>. Dit lei noodwendig tot</w:t>
      </w:r>
      <w:r w:rsidRPr="00017322">
        <w:t xml:space="preserve"> waardevolle werkservaring </w:t>
      </w:r>
      <w:r w:rsidR="001C457E" w:rsidRPr="00017322">
        <w:t xml:space="preserve">wat </w:t>
      </w:r>
      <w:r w:rsidRPr="00017322">
        <w:t>vir toekomstige indiensneming</w:t>
      </w:r>
      <w:r w:rsidR="002E4C9E" w:rsidRPr="00017322">
        <w:t xml:space="preserve"> voordelig kan wees</w:t>
      </w:r>
      <w:r w:rsidRPr="00017322">
        <w:t>.</w:t>
      </w:r>
      <w:r w:rsidR="004C6661" w:rsidRPr="00017322">
        <w:t xml:space="preserve"> </w:t>
      </w:r>
      <w:r w:rsidR="004C6661" w:rsidRPr="008C2647">
        <w:rPr>
          <w:highlight w:val="red"/>
        </w:rPr>
        <w:br/>
      </w:r>
      <w:r w:rsidR="004C6661">
        <w:rPr>
          <w:highlight w:val="green"/>
        </w:rPr>
        <w:br/>
      </w:r>
      <w:r w:rsidR="00D54FDD" w:rsidRPr="00213AE1">
        <w:rPr>
          <w:b/>
          <w:bCs/>
          <w:color w:val="0A2F41" w:themeColor="accent1" w:themeShade="80"/>
        </w:rPr>
        <w:t>Lee</w:t>
      </w:r>
      <w:r w:rsidR="001C457E">
        <w:rPr>
          <w:b/>
          <w:bCs/>
          <w:color w:val="0A2F41" w:themeColor="accent1" w:themeShade="80"/>
        </w:rPr>
        <w:t>rlingskappe</w:t>
      </w:r>
    </w:p>
    <w:p w14:paraId="2EB68E0D" w14:textId="1C4280FA" w:rsidR="009A412F" w:rsidRPr="00213AE1" w:rsidRDefault="009A412F" w:rsidP="00470127">
      <w:r w:rsidRPr="009A412F">
        <w:t xml:space="preserve">Leerlingskappe is gestruktureerde opleidingsprogramme wat klaskamergebaseerde teoretiese leer met praktiese opleiding in ’n werklike werkplek kombineer. </w:t>
      </w:r>
      <w:r w:rsidR="00E90846">
        <w:t>Leerlingskappe word</w:t>
      </w:r>
      <w:r w:rsidRPr="009A412F">
        <w:t xml:space="preserve"> aan ’n spesifieke beroep of studieveld gekoppel (bv. elektriese ingenieurswese of haarkappery) en vind oor ’n vasgestelde tydperk </w:t>
      </w:r>
      <w:r w:rsidRPr="00017322">
        <w:t>plaas</w:t>
      </w:r>
      <w:r w:rsidR="008C2647" w:rsidRPr="00017322">
        <w:t>. D</w:t>
      </w:r>
      <w:r w:rsidRPr="00017322">
        <w:t xml:space="preserve">ie leerder </w:t>
      </w:r>
      <w:r w:rsidR="008C2647" w:rsidRPr="00017322">
        <w:t xml:space="preserve">word dus </w:t>
      </w:r>
      <w:r w:rsidRPr="00017322">
        <w:t>onder</w:t>
      </w:r>
      <w:r w:rsidRPr="009A412F">
        <w:t xml:space="preserve"> leiding van ’n mentor opgelei word.</w:t>
      </w:r>
    </w:p>
    <w:p w14:paraId="262F2D28" w14:textId="77777777" w:rsidR="00E745B3" w:rsidRPr="00213AE1" w:rsidRDefault="00E745B3" w:rsidP="00470127">
      <w:pPr>
        <w:rPr>
          <w:sz w:val="12"/>
          <w:szCs w:val="12"/>
        </w:rPr>
      </w:pPr>
    </w:p>
    <w:p w14:paraId="288210BA" w14:textId="52E881A4" w:rsidR="001032EC" w:rsidRPr="00E90846" w:rsidRDefault="00E90846" w:rsidP="00470127">
      <w:pPr>
        <w:rPr>
          <w:b/>
        </w:rPr>
      </w:pPr>
      <w:r w:rsidRPr="00E90846">
        <w:t>Leerlingskappe bied waardevolle werkservaring, verbeter werkplekvaardighede en lei tot ’n nasionaal</w:t>
      </w:r>
      <w:r w:rsidR="008C2647">
        <w:t>-</w:t>
      </w:r>
      <w:r w:rsidRPr="00E90846">
        <w:t>erkende kwalifikasie.</w:t>
      </w:r>
    </w:p>
    <w:p w14:paraId="4689071F" w14:textId="77777777" w:rsidR="001032EC" w:rsidRPr="00213AE1" w:rsidRDefault="001032EC" w:rsidP="00470127">
      <w:pPr>
        <w:rPr>
          <w:sz w:val="12"/>
          <w:szCs w:val="12"/>
        </w:rPr>
      </w:pPr>
    </w:p>
    <w:p w14:paraId="11DF131B" w14:textId="0C044021" w:rsidR="00827545" w:rsidRPr="00213AE1" w:rsidRDefault="00827545" w:rsidP="00470127">
      <w:r w:rsidRPr="00827545">
        <w:t xml:space="preserve">Sommige leerlingskappe bied ook ’n </w:t>
      </w:r>
      <w:r w:rsidRPr="00827545">
        <w:rPr>
          <w:b/>
          <w:bCs/>
        </w:rPr>
        <w:t>maandelikse toelaag</w:t>
      </w:r>
      <w:r w:rsidRPr="00827545">
        <w:t xml:space="preserve"> (’n vaste bedrag geld om ’n leerling te ondersteun, gewoonlik om basiese lewens- of reiskoste te dek terwyl hulle </w:t>
      </w:r>
      <w:r w:rsidR="00CB4C09">
        <w:t>met</w:t>
      </w:r>
      <w:r w:rsidRPr="00827545">
        <w:t xml:space="preserve"> opleiding </w:t>
      </w:r>
      <w:r w:rsidR="00CB4C09">
        <w:t xml:space="preserve">besig </w:t>
      </w:r>
      <w:r w:rsidRPr="00827545">
        <w:t>is).</w:t>
      </w:r>
    </w:p>
    <w:p w14:paraId="4D2FC2D1" w14:textId="77777777" w:rsidR="001032EC" w:rsidRPr="00213AE1" w:rsidRDefault="001032EC" w:rsidP="00470127"/>
    <w:p w14:paraId="3694B534" w14:textId="0356802E" w:rsidR="001032EC" w:rsidRPr="00213AE1" w:rsidRDefault="004928F3" w:rsidP="00470127">
      <w:pPr>
        <w:rPr>
          <w:b/>
          <w:bCs/>
          <w:color w:val="0A2F41" w:themeColor="accent1" w:themeShade="80"/>
        </w:rPr>
      </w:pPr>
      <w:r w:rsidRPr="004928F3">
        <w:rPr>
          <w:b/>
          <w:bCs/>
          <w:color w:val="0A2F41" w:themeColor="accent1" w:themeShade="80"/>
        </w:rPr>
        <w:t>Sektorale Onderwys- en Opleidingsowerhede (SOOO's)</w:t>
      </w:r>
      <w:r w:rsidR="009C566A">
        <w:rPr>
          <w:b/>
          <w:bCs/>
          <w:color w:val="0A2F41" w:themeColor="accent1" w:themeShade="80"/>
        </w:rPr>
        <w:t xml:space="preserve"> </w:t>
      </w:r>
      <w:r w:rsidR="009C566A" w:rsidRPr="009C566A">
        <w:rPr>
          <w:b/>
          <w:bCs/>
          <w:color w:val="0A2F41" w:themeColor="accent1" w:themeShade="80"/>
        </w:rPr>
        <w:t>(</w:t>
      </w:r>
      <w:r w:rsidR="009C566A" w:rsidRPr="009C566A">
        <w:rPr>
          <w:b/>
          <w:bCs/>
          <w:i/>
          <w:iCs/>
          <w:color w:val="0A2F41" w:themeColor="accent1" w:themeShade="80"/>
        </w:rPr>
        <w:t>SETA's</w:t>
      </w:r>
      <w:r w:rsidR="009C566A" w:rsidRPr="009C566A">
        <w:rPr>
          <w:b/>
          <w:bCs/>
          <w:color w:val="0A2F41" w:themeColor="accent1" w:themeShade="80"/>
        </w:rPr>
        <w:t>)</w:t>
      </w:r>
    </w:p>
    <w:p w14:paraId="732C8C73" w14:textId="37723A97" w:rsidR="00F838B3" w:rsidRPr="00213AE1" w:rsidRDefault="00F838B3" w:rsidP="00F838B3">
      <w:pPr>
        <w:rPr>
          <w:b/>
          <w:bCs/>
          <w:color w:val="000000" w:themeColor="text1"/>
        </w:rPr>
      </w:pPr>
      <w:r w:rsidRPr="00213AE1">
        <w:rPr>
          <w:b/>
          <w:bCs/>
          <w:color w:val="000000" w:themeColor="text1"/>
        </w:rPr>
        <w:t>Wat is S</w:t>
      </w:r>
      <w:r w:rsidR="004928F3">
        <w:rPr>
          <w:b/>
          <w:bCs/>
          <w:color w:val="000000" w:themeColor="text1"/>
        </w:rPr>
        <w:t>OOO</w:t>
      </w:r>
      <w:r w:rsidRPr="00213AE1">
        <w:rPr>
          <w:b/>
          <w:bCs/>
          <w:color w:val="000000" w:themeColor="text1"/>
        </w:rPr>
        <w:t>'s?</w:t>
      </w:r>
    </w:p>
    <w:p w14:paraId="570A396B" w14:textId="7369851A" w:rsidR="00D92437" w:rsidRPr="00213AE1" w:rsidRDefault="00D92437" w:rsidP="00470127">
      <w:r w:rsidRPr="00D92437">
        <w:t xml:space="preserve">SOOO’s is organisasies wat verantwoordelik is vir die ontwikkeling van vaardighede binne spesifieke ekonomiese sektore in Suid-Afrika. Daar is 21 SOOO’s, en elkeen fokus op ’n bepaalde bedryf, </w:t>
      </w:r>
      <w:r>
        <w:t xml:space="preserve">bvoorbeeld: </w:t>
      </w:r>
      <w:r w:rsidRPr="00D92437">
        <w:t>dienste, konstruksie, finansies of vervaardiging.</w:t>
      </w:r>
    </w:p>
    <w:p w14:paraId="5FBE62C2" w14:textId="77777777" w:rsidR="00F838B3" w:rsidRPr="00213AE1" w:rsidRDefault="00F838B3" w:rsidP="00F838B3">
      <w:pPr>
        <w:rPr>
          <w:b/>
          <w:bCs/>
        </w:rPr>
      </w:pPr>
    </w:p>
    <w:p w14:paraId="4C458644" w14:textId="3CF5349F" w:rsidR="00F838B3" w:rsidRPr="009C566A" w:rsidRDefault="00625605" w:rsidP="00F838B3">
      <w:pPr>
        <w:rPr>
          <w:b/>
          <w:bCs/>
        </w:rPr>
      </w:pPr>
      <w:r w:rsidRPr="009C566A">
        <w:rPr>
          <w:b/>
          <w:bCs/>
        </w:rPr>
        <w:t>Die r</w:t>
      </w:r>
      <w:r w:rsidR="00F838B3" w:rsidRPr="009C566A">
        <w:rPr>
          <w:b/>
          <w:bCs/>
        </w:rPr>
        <w:t xml:space="preserve">ol van </w:t>
      </w:r>
      <w:r w:rsidR="008C2647" w:rsidRPr="009C566A">
        <w:rPr>
          <w:b/>
          <w:bCs/>
        </w:rPr>
        <w:t xml:space="preserve">SOOO’s </w:t>
      </w:r>
    </w:p>
    <w:p w14:paraId="63C351A2" w14:textId="195E07DD" w:rsidR="00625605" w:rsidRPr="00213AE1" w:rsidRDefault="00625605" w:rsidP="00470127">
      <w:r w:rsidRPr="009C566A">
        <w:t>SOOO’s identifiseer vaardigheidstekorte binne</w:t>
      </w:r>
      <w:r w:rsidR="008C2647" w:rsidRPr="009C566A">
        <w:t xml:space="preserve"> </w:t>
      </w:r>
      <w:r w:rsidRPr="009C566A">
        <w:t>onderskeie sektore</w:t>
      </w:r>
      <w:r w:rsidRPr="00625605">
        <w:t>, ontwikkel beroepsgerigte opleidingsprogramme en befonds leergeleenthede soos leer</w:t>
      </w:r>
      <w:r>
        <w:t>lingskappe</w:t>
      </w:r>
      <w:r w:rsidRPr="00625605">
        <w:t xml:space="preserve">, vaardigheidsprogramme, internskappe en </w:t>
      </w:r>
      <w:r w:rsidR="00690E81">
        <w:t>ambag</w:t>
      </w:r>
      <w:r w:rsidR="00467A09">
        <w:t>sopleiding</w:t>
      </w:r>
      <w:r w:rsidRPr="00625605">
        <w:t>.</w:t>
      </w:r>
    </w:p>
    <w:p w14:paraId="34782E66" w14:textId="77777777" w:rsidR="00F838B3" w:rsidRPr="00213AE1" w:rsidRDefault="00F838B3" w:rsidP="00470127"/>
    <w:p w14:paraId="7C95E9E4" w14:textId="5E491359" w:rsidR="00432EDE" w:rsidRPr="00213AE1" w:rsidRDefault="00F838B3" w:rsidP="00470127">
      <w:pPr>
        <w:rPr>
          <w:b/>
          <w:bCs/>
        </w:rPr>
      </w:pPr>
      <w:r w:rsidRPr="00213AE1">
        <w:rPr>
          <w:b/>
          <w:bCs/>
        </w:rPr>
        <w:t>Befondsing van opleiding</w:t>
      </w:r>
    </w:p>
    <w:p w14:paraId="2FA381D6" w14:textId="6AE872EF" w:rsidR="00467A09" w:rsidRPr="00213AE1" w:rsidRDefault="00467A09" w:rsidP="00470127">
      <w:r w:rsidRPr="00467A09">
        <w:t>Opleiding word hoofsaaklik befonds deur vaardigheidsheffings wat deur werkgewers betaal word. Dit beteken dat leerders gewoonlik nie self vir die opleiding hoef te betaal nie.</w:t>
      </w:r>
    </w:p>
    <w:p w14:paraId="363A52E6" w14:textId="77777777" w:rsidR="008E415C" w:rsidRPr="00213AE1" w:rsidRDefault="008E415C" w:rsidP="00470127"/>
    <w:p w14:paraId="603D36DB" w14:textId="4A6DDD05" w:rsidR="00090BF0" w:rsidRPr="00213AE1" w:rsidRDefault="008E415C" w:rsidP="00470127">
      <w:pPr>
        <w:rPr>
          <w:b/>
          <w:bCs/>
        </w:rPr>
      </w:pPr>
      <w:r w:rsidRPr="00CC1A82">
        <w:rPr>
          <w:b/>
          <w:bCs/>
        </w:rPr>
        <w:t xml:space="preserve">Hoe </w:t>
      </w:r>
      <w:r w:rsidR="008C2647" w:rsidRPr="00CC1A82">
        <w:rPr>
          <w:b/>
          <w:bCs/>
        </w:rPr>
        <w:t xml:space="preserve">word </w:t>
      </w:r>
      <w:r w:rsidRPr="00CC1A82">
        <w:rPr>
          <w:b/>
          <w:bCs/>
        </w:rPr>
        <w:t>opleiding aangebied</w:t>
      </w:r>
      <w:r w:rsidR="008C2647" w:rsidRPr="00CC1A82">
        <w:rPr>
          <w:b/>
          <w:bCs/>
        </w:rPr>
        <w:t>?</w:t>
      </w:r>
    </w:p>
    <w:p w14:paraId="49487FBF" w14:textId="62A57F4C" w:rsidR="00921466" w:rsidRPr="00213AE1" w:rsidRDefault="00921466" w:rsidP="00470127">
      <w:r w:rsidRPr="00921466">
        <w:t>SOOO’s bied nie self opleiding aan nie, maar werk saam met geakkrediteerde openbare en private instellings, asook werkgewers. Hierdie samewerking verseker dat opleiding teoretiese leer met praktiese werkplekervaring kombineer en tot nasionaal</w:t>
      </w:r>
      <w:r w:rsidR="008C2647">
        <w:t>-</w:t>
      </w:r>
      <w:r w:rsidRPr="00921466">
        <w:t>erkende kwalifikasies lei.</w:t>
      </w:r>
    </w:p>
    <w:p w14:paraId="61C51A6B" w14:textId="77777777" w:rsidR="009810BC" w:rsidRPr="00213AE1" w:rsidRDefault="009810BC" w:rsidP="00EE3DED">
      <w:pPr>
        <w:rPr>
          <w:rFonts w:cs="Calibri"/>
          <w:szCs w:val="24"/>
        </w:rPr>
      </w:pPr>
    </w:p>
    <w:p w14:paraId="6BC8D1C0" w14:textId="2EF13ACD" w:rsidR="009810BC" w:rsidRPr="00EE3DED" w:rsidRDefault="009810BC" w:rsidP="00EE3DED">
      <w:pPr>
        <w:rPr>
          <w:rFonts w:cs="Calibri"/>
          <w:szCs w:val="24"/>
        </w:rPr>
      </w:pPr>
    </w:p>
    <w:sectPr w:rsidR="009810BC" w:rsidRPr="00EE3DED" w:rsidSect="00E8346B">
      <w:headerReference w:type="default" r:id="rId12"/>
      <w:footerReference w:type="default" r:id="rId13"/>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59CE" w14:textId="77777777" w:rsidR="002E6585" w:rsidRPr="00213AE1" w:rsidRDefault="002E6585">
      <w:pPr>
        <w:spacing w:line="240" w:lineRule="auto"/>
      </w:pPr>
      <w:r w:rsidRPr="00213AE1">
        <w:separator/>
      </w:r>
    </w:p>
  </w:endnote>
  <w:endnote w:type="continuationSeparator" w:id="0">
    <w:p w14:paraId="77E0B6CC" w14:textId="77777777" w:rsidR="002E6585" w:rsidRPr="00213AE1" w:rsidRDefault="002E6585">
      <w:pPr>
        <w:spacing w:line="240" w:lineRule="auto"/>
      </w:pPr>
      <w:r w:rsidRPr="00213A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6FC8" w14:textId="01024FB8" w:rsidR="00FC7EC4" w:rsidRPr="00213AE1" w:rsidRDefault="00FC7EC4" w:rsidP="00FC7EC4">
    <w:pPr>
      <w:pBdr>
        <w:top w:val="nil"/>
        <w:left w:val="nil"/>
        <w:bottom w:val="nil"/>
        <w:right w:val="nil"/>
        <w:between w:val="nil"/>
      </w:pBdr>
      <w:spacing w:line="240" w:lineRule="auto"/>
      <w:jc w:val="center"/>
      <w:rPr>
        <w:rFonts w:eastAsia="Cambria" w:cs="Calibri"/>
        <w:color w:val="000000"/>
        <w:sz w:val="18"/>
        <w:szCs w:val="18"/>
      </w:rPr>
    </w:pPr>
    <w:r w:rsidRPr="00213AE1">
      <w:rPr>
        <w:rFonts w:eastAsia="Cambria" w:cs="Calibri"/>
        <w:color w:val="000000"/>
        <w:sz w:val="18"/>
        <w:szCs w:val="18"/>
      </w:rPr>
      <w:t xml:space="preserve">©2026 Teenactiv                                                                           </w:t>
    </w:r>
    <w:r w:rsidRPr="00213AE1">
      <w:rPr>
        <w:rFonts w:eastAsia="Cambria" w:cs="Calibri"/>
        <w:color w:val="000000"/>
        <w:sz w:val="18"/>
        <w:szCs w:val="18"/>
      </w:rPr>
      <w:tab/>
    </w:r>
    <w:r w:rsidRPr="00213AE1">
      <w:rPr>
        <w:rFonts w:eastAsia="Cambria" w:cs="Calibri"/>
        <w:color w:val="000000"/>
        <w:sz w:val="18"/>
        <w:szCs w:val="18"/>
      </w:rPr>
      <w:tab/>
    </w:r>
    <w:r w:rsidRPr="00213AE1">
      <w:rPr>
        <w:rFonts w:eastAsia="Cambria" w:cs="Calibri"/>
        <w:color w:val="000000"/>
        <w:sz w:val="18"/>
        <w:szCs w:val="18"/>
      </w:rPr>
      <w:fldChar w:fldCharType="begin"/>
    </w:r>
    <w:r w:rsidRPr="00213AE1">
      <w:rPr>
        <w:rFonts w:eastAsia="Cambria" w:cs="Calibri"/>
        <w:color w:val="000000"/>
        <w:sz w:val="18"/>
        <w:szCs w:val="18"/>
      </w:rPr>
      <w:instrText>PAGE</w:instrText>
    </w:r>
    <w:r w:rsidRPr="00213AE1">
      <w:rPr>
        <w:rFonts w:eastAsia="Cambria" w:cs="Calibri"/>
        <w:color w:val="000000"/>
        <w:sz w:val="18"/>
        <w:szCs w:val="18"/>
      </w:rPr>
      <w:fldChar w:fldCharType="separate"/>
    </w:r>
    <w:r w:rsidRPr="00213AE1">
      <w:rPr>
        <w:rFonts w:eastAsia="Cambria" w:cs="Calibri"/>
        <w:color w:val="000000"/>
        <w:sz w:val="18"/>
        <w:szCs w:val="18"/>
      </w:rPr>
      <w:t>1</w:t>
    </w:r>
    <w:r w:rsidRPr="00213AE1">
      <w:rPr>
        <w:rFonts w:eastAsia="Cambria" w:cs="Calibri"/>
        <w:color w:val="000000"/>
        <w:sz w:val="18"/>
        <w:szCs w:val="18"/>
      </w:rPr>
      <w:fldChar w:fldCharType="end"/>
    </w:r>
    <w:r w:rsidRPr="00213AE1">
      <w:rPr>
        <w:rFonts w:eastAsia="Cambria" w:cs="Calibri"/>
        <w:color w:val="000000"/>
        <w:sz w:val="18"/>
        <w:szCs w:val="18"/>
      </w:rPr>
      <w:tab/>
      <w:t xml:space="preserve">                                                      </w:t>
    </w:r>
    <w:r w:rsidRPr="00213AE1">
      <w:rPr>
        <w:rFonts w:eastAsia="Cambria" w:cs="Calibri"/>
        <w:color w:val="000000"/>
        <w:sz w:val="18"/>
        <w:szCs w:val="18"/>
      </w:rPr>
      <w:tab/>
    </w:r>
    <w:hyperlink r:id="rId1" w:history="1">
      <w:r w:rsidRPr="00213AE1">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29FC1" w14:textId="77777777" w:rsidR="002E6585" w:rsidRPr="00213AE1" w:rsidRDefault="002E6585">
      <w:pPr>
        <w:spacing w:line="240" w:lineRule="auto"/>
      </w:pPr>
      <w:r w:rsidRPr="00213AE1">
        <w:separator/>
      </w:r>
    </w:p>
  </w:footnote>
  <w:footnote w:type="continuationSeparator" w:id="0">
    <w:p w14:paraId="4D4AB8EE" w14:textId="77777777" w:rsidR="002E6585" w:rsidRPr="00213AE1" w:rsidRDefault="002E6585">
      <w:pPr>
        <w:spacing w:line="240" w:lineRule="auto"/>
      </w:pPr>
      <w:r w:rsidRPr="00213A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5222" w14:textId="77777777" w:rsidR="00FC7EC4" w:rsidRPr="00213AE1" w:rsidRDefault="00FC7EC4">
    <w:pPr>
      <w:pStyle w:val="Header"/>
    </w:pPr>
    <w:r w:rsidRPr="00213AE1">
      <w:rPr>
        <w:noProof/>
      </w:rPr>
      <w:drawing>
        <wp:anchor distT="0" distB="0" distL="114300" distR="114300" simplePos="0" relativeHeight="251658240" behindDoc="1" locked="0" layoutInCell="1" allowOverlap="1" wp14:anchorId="1E26218F" wp14:editId="37E22F82">
          <wp:simplePos x="0" y="0"/>
          <wp:positionH relativeFrom="margin">
            <wp:align>right</wp:align>
          </wp:positionH>
          <wp:positionV relativeFrom="topMargin">
            <wp:posOffset>135255</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EB"/>
    <w:multiLevelType w:val="hybridMultilevel"/>
    <w:tmpl w:val="7A42D086"/>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0E796C0E"/>
    <w:multiLevelType w:val="hybridMultilevel"/>
    <w:tmpl w:val="5EE867E4"/>
    <w:lvl w:ilvl="0" w:tplc="0DA49686">
      <w:start w:val="1"/>
      <w:numFmt w:val="bullet"/>
      <w:lvlText w:val=""/>
      <w:lvlJc w:val="left"/>
      <w:pPr>
        <w:ind w:left="36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143B5DE7"/>
    <w:multiLevelType w:val="hybridMultilevel"/>
    <w:tmpl w:val="54D01782"/>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212657DD"/>
    <w:multiLevelType w:val="hybridMultilevel"/>
    <w:tmpl w:val="0FF8EA5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435B18"/>
    <w:multiLevelType w:val="hybridMultilevel"/>
    <w:tmpl w:val="240400C6"/>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445E97"/>
    <w:multiLevelType w:val="hybridMultilevel"/>
    <w:tmpl w:val="08D2D816"/>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2F4D60DC"/>
    <w:multiLevelType w:val="hybridMultilevel"/>
    <w:tmpl w:val="581A4BE6"/>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FD7194E"/>
    <w:multiLevelType w:val="hybridMultilevel"/>
    <w:tmpl w:val="0E38C874"/>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3043300D"/>
    <w:multiLevelType w:val="hybridMultilevel"/>
    <w:tmpl w:val="2A707B78"/>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32703CEC"/>
    <w:multiLevelType w:val="hybridMultilevel"/>
    <w:tmpl w:val="C62C2B7C"/>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32DC676C"/>
    <w:multiLevelType w:val="hybridMultilevel"/>
    <w:tmpl w:val="BA5275D2"/>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35356ED2"/>
    <w:multiLevelType w:val="hybridMultilevel"/>
    <w:tmpl w:val="6C402A94"/>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3546092A"/>
    <w:multiLevelType w:val="hybridMultilevel"/>
    <w:tmpl w:val="8E12E47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3AD374A8"/>
    <w:multiLevelType w:val="hybridMultilevel"/>
    <w:tmpl w:val="225A1EC0"/>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40164133"/>
    <w:multiLevelType w:val="hybridMultilevel"/>
    <w:tmpl w:val="0FDA8600"/>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42F86658"/>
    <w:multiLevelType w:val="hybridMultilevel"/>
    <w:tmpl w:val="CF160A0C"/>
    <w:lvl w:ilvl="0" w:tplc="FFFFFFFF">
      <w:start w:val="1"/>
      <w:numFmt w:val="bullet"/>
      <w:lvlText w:val="-"/>
      <w:lvlJc w:val="left"/>
      <w:pPr>
        <w:ind w:left="720" w:hanging="360"/>
      </w:pPr>
      <w:rPr>
        <w:rFonts w:ascii="Courier New" w:hAnsi="Courier New"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BA783B"/>
    <w:multiLevelType w:val="hybridMultilevel"/>
    <w:tmpl w:val="96FCB6F6"/>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44426CC1"/>
    <w:multiLevelType w:val="hybridMultilevel"/>
    <w:tmpl w:val="A964CCD4"/>
    <w:lvl w:ilvl="0" w:tplc="52D089F4">
      <w:start w:val="1"/>
      <w:numFmt w:val="bullet"/>
      <w:lvlText w:val="-"/>
      <w:lvlJc w:val="left"/>
      <w:pPr>
        <w:ind w:left="720" w:hanging="360"/>
      </w:pPr>
      <w:rPr>
        <w:rFonts w:ascii="Courier New" w:hAnsi="Courier New" w:hint="default"/>
      </w:rPr>
    </w:lvl>
    <w:lvl w:ilvl="1" w:tplc="9F3A0052">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CD495A"/>
    <w:multiLevelType w:val="hybridMultilevel"/>
    <w:tmpl w:val="8BEE9DF0"/>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4BF40E3E"/>
    <w:multiLevelType w:val="hybridMultilevel"/>
    <w:tmpl w:val="11CAAEDA"/>
    <w:lvl w:ilvl="0" w:tplc="FFFFFFFF">
      <w:start w:val="1"/>
      <w:numFmt w:val="bullet"/>
      <w:lvlText w:val="-"/>
      <w:lvlJc w:val="left"/>
      <w:pPr>
        <w:ind w:left="720" w:hanging="360"/>
      </w:pPr>
      <w:rPr>
        <w:rFonts w:ascii="Courier New" w:hAnsi="Courier New"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AD21C7"/>
    <w:multiLevelType w:val="hybridMultilevel"/>
    <w:tmpl w:val="EC786A60"/>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4E1C3EAD"/>
    <w:multiLevelType w:val="hybridMultilevel"/>
    <w:tmpl w:val="44DAD04C"/>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2" w15:restartNumberingAfterBreak="0">
    <w:nsid w:val="54906390"/>
    <w:multiLevelType w:val="hybridMultilevel"/>
    <w:tmpl w:val="2042DD90"/>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9625D5"/>
    <w:multiLevelType w:val="hybridMultilevel"/>
    <w:tmpl w:val="2F288E34"/>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7306717D"/>
    <w:multiLevelType w:val="hybridMultilevel"/>
    <w:tmpl w:val="5772185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73E020A0"/>
    <w:multiLevelType w:val="hybridMultilevel"/>
    <w:tmpl w:val="97E469B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6" w15:restartNumberingAfterBreak="0">
    <w:nsid w:val="7812266F"/>
    <w:multiLevelType w:val="hybridMultilevel"/>
    <w:tmpl w:val="77B016DE"/>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7ACF1969"/>
    <w:multiLevelType w:val="hybridMultilevel"/>
    <w:tmpl w:val="E928608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098059651">
    <w:abstractNumId w:val="12"/>
  </w:num>
  <w:num w:numId="2" w16cid:durableId="1564637617">
    <w:abstractNumId w:val="4"/>
  </w:num>
  <w:num w:numId="3" w16cid:durableId="2016374863">
    <w:abstractNumId w:val="17"/>
  </w:num>
  <w:num w:numId="4" w16cid:durableId="337196623">
    <w:abstractNumId w:val="24"/>
  </w:num>
  <w:num w:numId="5" w16cid:durableId="2134667111">
    <w:abstractNumId w:val="19"/>
  </w:num>
  <w:num w:numId="6" w16cid:durableId="1519662257">
    <w:abstractNumId w:val="15"/>
  </w:num>
  <w:num w:numId="7" w16cid:durableId="458839508">
    <w:abstractNumId w:val="21"/>
  </w:num>
  <w:num w:numId="8" w16cid:durableId="909122413">
    <w:abstractNumId w:val="6"/>
  </w:num>
  <w:num w:numId="9" w16cid:durableId="1894776979">
    <w:abstractNumId w:val="26"/>
  </w:num>
  <w:num w:numId="10" w16cid:durableId="884609885">
    <w:abstractNumId w:val="8"/>
  </w:num>
  <w:num w:numId="11" w16cid:durableId="1596280665">
    <w:abstractNumId w:val="18"/>
  </w:num>
  <w:num w:numId="12" w16cid:durableId="1962607966">
    <w:abstractNumId w:val="10"/>
  </w:num>
  <w:num w:numId="13" w16cid:durableId="1190950362">
    <w:abstractNumId w:val="22"/>
  </w:num>
  <w:num w:numId="14" w16cid:durableId="967317942">
    <w:abstractNumId w:val="1"/>
  </w:num>
  <w:num w:numId="15" w16cid:durableId="1159492387">
    <w:abstractNumId w:val="14"/>
  </w:num>
  <w:num w:numId="16" w16cid:durableId="742801966">
    <w:abstractNumId w:val="16"/>
  </w:num>
  <w:num w:numId="17" w16cid:durableId="228930301">
    <w:abstractNumId w:val="20"/>
  </w:num>
  <w:num w:numId="18" w16cid:durableId="467668156">
    <w:abstractNumId w:val="9"/>
  </w:num>
  <w:num w:numId="19" w16cid:durableId="1195389381">
    <w:abstractNumId w:val="3"/>
  </w:num>
  <w:num w:numId="20" w16cid:durableId="1150900958">
    <w:abstractNumId w:val="11"/>
  </w:num>
  <w:num w:numId="21" w16cid:durableId="406272365">
    <w:abstractNumId w:val="23"/>
  </w:num>
  <w:num w:numId="22" w16cid:durableId="159153013">
    <w:abstractNumId w:val="7"/>
  </w:num>
  <w:num w:numId="23" w16cid:durableId="2100632530">
    <w:abstractNumId w:val="13"/>
  </w:num>
  <w:num w:numId="24" w16cid:durableId="1345354639">
    <w:abstractNumId w:val="25"/>
  </w:num>
  <w:num w:numId="25" w16cid:durableId="493884375">
    <w:abstractNumId w:val="27"/>
  </w:num>
  <w:num w:numId="26" w16cid:durableId="406465013">
    <w:abstractNumId w:val="5"/>
  </w:num>
  <w:num w:numId="27" w16cid:durableId="377439761">
    <w:abstractNumId w:val="2"/>
  </w:num>
  <w:num w:numId="28" w16cid:durableId="654795960">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BB0"/>
    <w:rsid w:val="0000091F"/>
    <w:rsid w:val="00001326"/>
    <w:rsid w:val="0000191B"/>
    <w:rsid w:val="00005546"/>
    <w:rsid w:val="0000680C"/>
    <w:rsid w:val="00012BFC"/>
    <w:rsid w:val="00017322"/>
    <w:rsid w:val="00023CF1"/>
    <w:rsid w:val="00024882"/>
    <w:rsid w:val="00026016"/>
    <w:rsid w:val="000276C7"/>
    <w:rsid w:val="00031D5D"/>
    <w:rsid w:val="00032280"/>
    <w:rsid w:val="00033F53"/>
    <w:rsid w:val="00036FC9"/>
    <w:rsid w:val="000418E8"/>
    <w:rsid w:val="00046C6C"/>
    <w:rsid w:val="000475DA"/>
    <w:rsid w:val="000509CD"/>
    <w:rsid w:val="0005236A"/>
    <w:rsid w:val="0005604D"/>
    <w:rsid w:val="00061C6C"/>
    <w:rsid w:val="000734D7"/>
    <w:rsid w:val="00074A8E"/>
    <w:rsid w:val="000756C5"/>
    <w:rsid w:val="00080D72"/>
    <w:rsid w:val="00083496"/>
    <w:rsid w:val="00083C15"/>
    <w:rsid w:val="00083D0C"/>
    <w:rsid w:val="0008491A"/>
    <w:rsid w:val="00086198"/>
    <w:rsid w:val="00090BF0"/>
    <w:rsid w:val="000915F5"/>
    <w:rsid w:val="00091895"/>
    <w:rsid w:val="00093FCA"/>
    <w:rsid w:val="000947F1"/>
    <w:rsid w:val="00097EA6"/>
    <w:rsid w:val="000A25E6"/>
    <w:rsid w:val="000A43A0"/>
    <w:rsid w:val="000A683F"/>
    <w:rsid w:val="000B1E32"/>
    <w:rsid w:val="000B5DE9"/>
    <w:rsid w:val="000C11DA"/>
    <w:rsid w:val="000C504E"/>
    <w:rsid w:val="000D3DD2"/>
    <w:rsid w:val="000D64D6"/>
    <w:rsid w:val="000E072A"/>
    <w:rsid w:val="000E1773"/>
    <w:rsid w:val="000E207F"/>
    <w:rsid w:val="000E3A44"/>
    <w:rsid w:val="000F17B5"/>
    <w:rsid w:val="000F1F48"/>
    <w:rsid w:val="000F572D"/>
    <w:rsid w:val="001007D0"/>
    <w:rsid w:val="00100DAC"/>
    <w:rsid w:val="00102C47"/>
    <w:rsid w:val="001032EC"/>
    <w:rsid w:val="00104759"/>
    <w:rsid w:val="00111312"/>
    <w:rsid w:val="00111414"/>
    <w:rsid w:val="0011380A"/>
    <w:rsid w:val="00121D47"/>
    <w:rsid w:val="001338D0"/>
    <w:rsid w:val="00140096"/>
    <w:rsid w:val="00150885"/>
    <w:rsid w:val="00150B47"/>
    <w:rsid w:val="0016012B"/>
    <w:rsid w:val="00170844"/>
    <w:rsid w:val="00182F87"/>
    <w:rsid w:val="001864D0"/>
    <w:rsid w:val="00191ECF"/>
    <w:rsid w:val="0019749E"/>
    <w:rsid w:val="001A0B9A"/>
    <w:rsid w:val="001A5CC4"/>
    <w:rsid w:val="001B12F1"/>
    <w:rsid w:val="001B22EA"/>
    <w:rsid w:val="001B4ABC"/>
    <w:rsid w:val="001B591B"/>
    <w:rsid w:val="001C3D2C"/>
    <w:rsid w:val="001C457E"/>
    <w:rsid w:val="001D71D3"/>
    <w:rsid w:val="001E3FE0"/>
    <w:rsid w:val="001E4144"/>
    <w:rsid w:val="001F1B5F"/>
    <w:rsid w:val="001F37EA"/>
    <w:rsid w:val="00207551"/>
    <w:rsid w:val="00213AE1"/>
    <w:rsid w:val="0021546C"/>
    <w:rsid w:val="00222394"/>
    <w:rsid w:val="002348C8"/>
    <w:rsid w:val="00237A8B"/>
    <w:rsid w:val="0024316E"/>
    <w:rsid w:val="00247AF7"/>
    <w:rsid w:val="00251071"/>
    <w:rsid w:val="002524A4"/>
    <w:rsid w:val="00255EF0"/>
    <w:rsid w:val="00263BBD"/>
    <w:rsid w:val="002646FC"/>
    <w:rsid w:val="002668AB"/>
    <w:rsid w:val="002706B9"/>
    <w:rsid w:val="00274E21"/>
    <w:rsid w:val="0028184F"/>
    <w:rsid w:val="0028760D"/>
    <w:rsid w:val="00287FE3"/>
    <w:rsid w:val="00290E2B"/>
    <w:rsid w:val="0029369D"/>
    <w:rsid w:val="002946DD"/>
    <w:rsid w:val="00295186"/>
    <w:rsid w:val="00296C5D"/>
    <w:rsid w:val="002A154A"/>
    <w:rsid w:val="002A2A05"/>
    <w:rsid w:val="002A701D"/>
    <w:rsid w:val="002B0CEC"/>
    <w:rsid w:val="002B36D1"/>
    <w:rsid w:val="002B413B"/>
    <w:rsid w:val="002B77D6"/>
    <w:rsid w:val="002B7BAB"/>
    <w:rsid w:val="002D0364"/>
    <w:rsid w:val="002D3302"/>
    <w:rsid w:val="002D341B"/>
    <w:rsid w:val="002D5D6E"/>
    <w:rsid w:val="002E28F9"/>
    <w:rsid w:val="002E3410"/>
    <w:rsid w:val="002E4C9E"/>
    <w:rsid w:val="002E5A19"/>
    <w:rsid w:val="002E6585"/>
    <w:rsid w:val="002F0540"/>
    <w:rsid w:val="002F08D9"/>
    <w:rsid w:val="003031C8"/>
    <w:rsid w:val="003113C8"/>
    <w:rsid w:val="003132C0"/>
    <w:rsid w:val="00314041"/>
    <w:rsid w:val="00322189"/>
    <w:rsid w:val="00323A78"/>
    <w:rsid w:val="00331C64"/>
    <w:rsid w:val="00333EEF"/>
    <w:rsid w:val="0033689B"/>
    <w:rsid w:val="00341D2F"/>
    <w:rsid w:val="00344C04"/>
    <w:rsid w:val="003507CF"/>
    <w:rsid w:val="00360464"/>
    <w:rsid w:val="00365442"/>
    <w:rsid w:val="0037008C"/>
    <w:rsid w:val="0037408A"/>
    <w:rsid w:val="003757EF"/>
    <w:rsid w:val="003844A8"/>
    <w:rsid w:val="00390B0A"/>
    <w:rsid w:val="0039511A"/>
    <w:rsid w:val="003A50CC"/>
    <w:rsid w:val="003C1175"/>
    <w:rsid w:val="003C6402"/>
    <w:rsid w:val="003D03A8"/>
    <w:rsid w:val="003D0C7F"/>
    <w:rsid w:val="003D4D1D"/>
    <w:rsid w:val="003D59D8"/>
    <w:rsid w:val="003E1BF9"/>
    <w:rsid w:val="003E2CB3"/>
    <w:rsid w:val="003E4FDD"/>
    <w:rsid w:val="003F0E90"/>
    <w:rsid w:val="003F3F34"/>
    <w:rsid w:val="004072B9"/>
    <w:rsid w:val="00414694"/>
    <w:rsid w:val="0041796C"/>
    <w:rsid w:val="00422C9B"/>
    <w:rsid w:val="0042320C"/>
    <w:rsid w:val="004261C3"/>
    <w:rsid w:val="00432BBE"/>
    <w:rsid w:val="00432EDE"/>
    <w:rsid w:val="00434CF2"/>
    <w:rsid w:val="00436BF4"/>
    <w:rsid w:val="00447214"/>
    <w:rsid w:val="004506F1"/>
    <w:rsid w:val="0045181B"/>
    <w:rsid w:val="004564D2"/>
    <w:rsid w:val="00461169"/>
    <w:rsid w:val="00465525"/>
    <w:rsid w:val="00465CC1"/>
    <w:rsid w:val="00467A09"/>
    <w:rsid w:val="00470127"/>
    <w:rsid w:val="00470D42"/>
    <w:rsid w:val="004764E0"/>
    <w:rsid w:val="00483321"/>
    <w:rsid w:val="00487443"/>
    <w:rsid w:val="004928F3"/>
    <w:rsid w:val="00493C01"/>
    <w:rsid w:val="004A51A4"/>
    <w:rsid w:val="004A68F6"/>
    <w:rsid w:val="004B4FF2"/>
    <w:rsid w:val="004C40BA"/>
    <w:rsid w:val="004C4BDB"/>
    <w:rsid w:val="004C6661"/>
    <w:rsid w:val="004C7B20"/>
    <w:rsid w:val="004D4914"/>
    <w:rsid w:val="004D5345"/>
    <w:rsid w:val="004D67B4"/>
    <w:rsid w:val="004E3E8D"/>
    <w:rsid w:val="004E42B2"/>
    <w:rsid w:val="004E49CB"/>
    <w:rsid w:val="004F35EE"/>
    <w:rsid w:val="00500D01"/>
    <w:rsid w:val="00501D22"/>
    <w:rsid w:val="0050361C"/>
    <w:rsid w:val="005115F4"/>
    <w:rsid w:val="005128F4"/>
    <w:rsid w:val="00513DD3"/>
    <w:rsid w:val="00514EA6"/>
    <w:rsid w:val="00520B5D"/>
    <w:rsid w:val="005215FD"/>
    <w:rsid w:val="0052328E"/>
    <w:rsid w:val="005268CC"/>
    <w:rsid w:val="005304AA"/>
    <w:rsid w:val="005310CA"/>
    <w:rsid w:val="00531A2A"/>
    <w:rsid w:val="00534EDE"/>
    <w:rsid w:val="005361B1"/>
    <w:rsid w:val="00542BF2"/>
    <w:rsid w:val="00543E30"/>
    <w:rsid w:val="00545B3C"/>
    <w:rsid w:val="00545B9E"/>
    <w:rsid w:val="00547175"/>
    <w:rsid w:val="0055277A"/>
    <w:rsid w:val="00552C13"/>
    <w:rsid w:val="00555170"/>
    <w:rsid w:val="00562061"/>
    <w:rsid w:val="00564820"/>
    <w:rsid w:val="00565A06"/>
    <w:rsid w:val="00571947"/>
    <w:rsid w:val="005728B3"/>
    <w:rsid w:val="0058334A"/>
    <w:rsid w:val="005836CD"/>
    <w:rsid w:val="00583B56"/>
    <w:rsid w:val="00585029"/>
    <w:rsid w:val="00585606"/>
    <w:rsid w:val="00586D8B"/>
    <w:rsid w:val="005929D5"/>
    <w:rsid w:val="005969DF"/>
    <w:rsid w:val="005A7233"/>
    <w:rsid w:val="005B00A9"/>
    <w:rsid w:val="005B0611"/>
    <w:rsid w:val="005B3996"/>
    <w:rsid w:val="005C5DAA"/>
    <w:rsid w:val="005D1F25"/>
    <w:rsid w:val="005E0D11"/>
    <w:rsid w:val="005E11E2"/>
    <w:rsid w:val="005E4A24"/>
    <w:rsid w:val="005E4BDB"/>
    <w:rsid w:val="005F3940"/>
    <w:rsid w:val="006000B6"/>
    <w:rsid w:val="006011A9"/>
    <w:rsid w:val="006045B6"/>
    <w:rsid w:val="00604E0A"/>
    <w:rsid w:val="0061061B"/>
    <w:rsid w:val="00613D0A"/>
    <w:rsid w:val="00615EC6"/>
    <w:rsid w:val="00622030"/>
    <w:rsid w:val="00625605"/>
    <w:rsid w:val="006263BF"/>
    <w:rsid w:val="00626683"/>
    <w:rsid w:val="00626713"/>
    <w:rsid w:val="00630806"/>
    <w:rsid w:val="00630E72"/>
    <w:rsid w:val="00631342"/>
    <w:rsid w:val="00633530"/>
    <w:rsid w:val="0063785D"/>
    <w:rsid w:val="006448B9"/>
    <w:rsid w:val="0064758F"/>
    <w:rsid w:val="00647FF7"/>
    <w:rsid w:val="00652D75"/>
    <w:rsid w:val="00653438"/>
    <w:rsid w:val="00654AE6"/>
    <w:rsid w:val="0065510B"/>
    <w:rsid w:val="006558F1"/>
    <w:rsid w:val="00655EFC"/>
    <w:rsid w:val="0065632E"/>
    <w:rsid w:val="006612C7"/>
    <w:rsid w:val="006619A3"/>
    <w:rsid w:val="006655B6"/>
    <w:rsid w:val="006725A3"/>
    <w:rsid w:val="00674CC1"/>
    <w:rsid w:val="00674EA4"/>
    <w:rsid w:val="0068423B"/>
    <w:rsid w:val="0068482E"/>
    <w:rsid w:val="00690E81"/>
    <w:rsid w:val="00693930"/>
    <w:rsid w:val="00693996"/>
    <w:rsid w:val="0069590F"/>
    <w:rsid w:val="006A7758"/>
    <w:rsid w:val="006A7BDD"/>
    <w:rsid w:val="006B266A"/>
    <w:rsid w:val="006B27B0"/>
    <w:rsid w:val="006B71F5"/>
    <w:rsid w:val="006B752F"/>
    <w:rsid w:val="006C278F"/>
    <w:rsid w:val="006C46D1"/>
    <w:rsid w:val="006C47C8"/>
    <w:rsid w:val="006D3E60"/>
    <w:rsid w:val="006D5159"/>
    <w:rsid w:val="006E22B8"/>
    <w:rsid w:val="006E4FF9"/>
    <w:rsid w:val="006E5643"/>
    <w:rsid w:val="006E69BF"/>
    <w:rsid w:val="006E714D"/>
    <w:rsid w:val="006F16B5"/>
    <w:rsid w:val="00702502"/>
    <w:rsid w:val="00712C43"/>
    <w:rsid w:val="00714C0B"/>
    <w:rsid w:val="00715DBD"/>
    <w:rsid w:val="00720034"/>
    <w:rsid w:val="00724E64"/>
    <w:rsid w:val="00725ADD"/>
    <w:rsid w:val="00726B49"/>
    <w:rsid w:val="00733A81"/>
    <w:rsid w:val="00740586"/>
    <w:rsid w:val="0075044F"/>
    <w:rsid w:val="00766427"/>
    <w:rsid w:val="007674EE"/>
    <w:rsid w:val="0077117A"/>
    <w:rsid w:val="007712DC"/>
    <w:rsid w:val="0078114D"/>
    <w:rsid w:val="007813E9"/>
    <w:rsid w:val="007838B2"/>
    <w:rsid w:val="0078406C"/>
    <w:rsid w:val="00786187"/>
    <w:rsid w:val="00787F36"/>
    <w:rsid w:val="007909B0"/>
    <w:rsid w:val="007913BD"/>
    <w:rsid w:val="00791708"/>
    <w:rsid w:val="00797DF8"/>
    <w:rsid w:val="007A41BA"/>
    <w:rsid w:val="007B3774"/>
    <w:rsid w:val="007B7BB7"/>
    <w:rsid w:val="007C3BC5"/>
    <w:rsid w:val="007C3FB5"/>
    <w:rsid w:val="007D031E"/>
    <w:rsid w:val="007D2122"/>
    <w:rsid w:val="007D4D07"/>
    <w:rsid w:val="007D72B0"/>
    <w:rsid w:val="007D7FDC"/>
    <w:rsid w:val="007E5708"/>
    <w:rsid w:val="007F4D49"/>
    <w:rsid w:val="007F6C33"/>
    <w:rsid w:val="008037C7"/>
    <w:rsid w:val="00804E7D"/>
    <w:rsid w:val="008126F8"/>
    <w:rsid w:val="00814181"/>
    <w:rsid w:val="00820663"/>
    <w:rsid w:val="00821FA1"/>
    <w:rsid w:val="00827545"/>
    <w:rsid w:val="00830257"/>
    <w:rsid w:val="008365B2"/>
    <w:rsid w:val="00853AF5"/>
    <w:rsid w:val="00855503"/>
    <w:rsid w:val="00856F15"/>
    <w:rsid w:val="00860366"/>
    <w:rsid w:val="00861886"/>
    <w:rsid w:val="00863006"/>
    <w:rsid w:val="00867441"/>
    <w:rsid w:val="0087225F"/>
    <w:rsid w:val="00886261"/>
    <w:rsid w:val="00895686"/>
    <w:rsid w:val="008969B9"/>
    <w:rsid w:val="008A4CEE"/>
    <w:rsid w:val="008A6364"/>
    <w:rsid w:val="008B1BB0"/>
    <w:rsid w:val="008B760D"/>
    <w:rsid w:val="008C024E"/>
    <w:rsid w:val="008C1E2A"/>
    <w:rsid w:val="008C2647"/>
    <w:rsid w:val="008C6767"/>
    <w:rsid w:val="008C6A23"/>
    <w:rsid w:val="008D0BC8"/>
    <w:rsid w:val="008D4619"/>
    <w:rsid w:val="008D6882"/>
    <w:rsid w:val="008E0F64"/>
    <w:rsid w:val="008E28F7"/>
    <w:rsid w:val="008E415C"/>
    <w:rsid w:val="008E6842"/>
    <w:rsid w:val="008F2558"/>
    <w:rsid w:val="009011D5"/>
    <w:rsid w:val="00901F30"/>
    <w:rsid w:val="00903EDC"/>
    <w:rsid w:val="00904B1E"/>
    <w:rsid w:val="00921466"/>
    <w:rsid w:val="00930680"/>
    <w:rsid w:val="009311F7"/>
    <w:rsid w:val="009329DD"/>
    <w:rsid w:val="009351FA"/>
    <w:rsid w:val="009400F4"/>
    <w:rsid w:val="0094182C"/>
    <w:rsid w:val="009430D1"/>
    <w:rsid w:val="00946738"/>
    <w:rsid w:val="009562B8"/>
    <w:rsid w:val="009609ED"/>
    <w:rsid w:val="00963470"/>
    <w:rsid w:val="00966759"/>
    <w:rsid w:val="009702BE"/>
    <w:rsid w:val="00971C0C"/>
    <w:rsid w:val="00975AE0"/>
    <w:rsid w:val="0097635C"/>
    <w:rsid w:val="009810BC"/>
    <w:rsid w:val="00985B09"/>
    <w:rsid w:val="00996221"/>
    <w:rsid w:val="009A030F"/>
    <w:rsid w:val="009A412F"/>
    <w:rsid w:val="009A7C1D"/>
    <w:rsid w:val="009B2118"/>
    <w:rsid w:val="009B308B"/>
    <w:rsid w:val="009C15D5"/>
    <w:rsid w:val="009C2D69"/>
    <w:rsid w:val="009C49E1"/>
    <w:rsid w:val="009C4E17"/>
    <w:rsid w:val="009C566A"/>
    <w:rsid w:val="009D2C4A"/>
    <w:rsid w:val="009D57BF"/>
    <w:rsid w:val="009E2177"/>
    <w:rsid w:val="009E2460"/>
    <w:rsid w:val="009E2952"/>
    <w:rsid w:val="009E57EA"/>
    <w:rsid w:val="009F4798"/>
    <w:rsid w:val="009F554B"/>
    <w:rsid w:val="00A006F6"/>
    <w:rsid w:val="00A05F3E"/>
    <w:rsid w:val="00A0649A"/>
    <w:rsid w:val="00A11A17"/>
    <w:rsid w:val="00A11EE6"/>
    <w:rsid w:val="00A17E0F"/>
    <w:rsid w:val="00A219D9"/>
    <w:rsid w:val="00A32984"/>
    <w:rsid w:val="00A35DEB"/>
    <w:rsid w:val="00A361D1"/>
    <w:rsid w:val="00A40D00"/>
    <w:rsid w:val="00A44081"/>
    <w:rsid w:val="00A5098D"/>
    <w:rsid w:val="00A513B0"/>
    <w:rsid w:val="00A6109E"/>
    <w:rsid w:val="00A6561E"/>
    <w:rsid w:val="00A67CC3"/>
    <w:rsid w:val="00A72DCD"/>
    <w:rsid w:val="00A743F4"/>
    <w:rsid w:val="00A81636"/>
    <w:rsid w:val="00A82951"/>
    <w:rsid w:val="00A90D63"/>
    <w:rsid w:val="00A9370C"/>
    <w:rsid w:val="00A97594"/>
    <w:rsid w:val="00AA33B5"/>
    <w:rsid w:val="00AA5191"/>
    <w:rsid w:val="00AB3700"/>
    <w:rsid w:val="00AB6E97"/>
    <w:rsid w:val="00AB720A"/>
    <w:rsid w:val="00AB7ACE"/>
    <w:rsid w:val="00AC264F"/>
    <w:rsid w:val="00AC31EF"/>
    <w:rsid w:val="00AC7EEC"/>
    <w:rsid w:val="00AD1845"/>
    <w:rsid w:val="00AD18CC"/>
    <w:rsid w:val="00AD3CA2"/>
    <w:rsid w:val="00AD6098"/>
    <w:rsid w:val="00AF2AB6"/>
    <w:rsid w:val="00AF4309"/>
    <w:rsid w:val="00AF4A28"/>
    <w:rsid w:val="00AF7321"/>
    <w:rsid w:val="00B03E6A"/>
    <w:rsid w:val="00B054D0"/>
    <w:rsid w:val="00B05BE6"/>
    <w:rsid w:val="00B12F82"/>
    <w:rsid w:val="00B22FE9"/>
    <w:rsid w:val="00B2386E"/>
    <w:rsid w:val="00B256BE"/>
    <w:rsid w:val="00B2733E"/>
    <w:rsid w:val="00B3252F"/>
    <w:rsid w:val="00B349C0"/>
    <w:rsid w:val="00B37FCC"/>
    <w:rsid w:val="00B4354C"/>
    <w:rsid w:val="00B45305"/>
    <w:rsid w:val="00B5001B"/>
    <w:rsid w:val="00B52055"/>
    <w:rsid w:val="00B63DFF"/>
    <w:rsid w:val="00B710EB"/>
    <w:rsid w:val="00B731F9"/>
    <w:rsid w:val="00B73C7C"/>
    <w:rsid w:val="00B73E63"/>
    <w:rsid w:val="00B8502A"/>
    <w:rsid w:val="00B8792C"/>
    <w:rsid w:val="00B91929"/>
    <w:rsid w:val="00B92E8B"/>
    <w:rsid w:val="00BA5F58"/>
    <w:rsid w:val="00BA7FFB"/>
    <w:rsid w:val="00BB59F7"/>
    <w:rsid w:val="00BC42DB"/>
    <w:rsid w:val="00BC54E1"/>
    <w:rsid w:val="00BD1451"/>
    <w:rsid w:val="00BD6BB1"/>
    <w:rsid w:val="00BE08A4"/>
    <w:rsid w:val="00BF271B"/>
    <w:rsid w:val="00BF4FFB"/>
    <w:rsid w:val="00BF58ED"/>
    <w:rsid w:val="00C063E6"/>
    <w:rsid w:val="00C06DFC"/>
    <w:rsid w:val="00C07EFA"/>
    <w:rsid w:val="00C1093D"/>
    <w:rsid w:val="00C11461"/>
    <w:rsid w:val="00C13110"/>
    <w:rsid w:val="00C211EE"/>
    <w:rsid w:val="00C26F27"/>
    <w:rsid w:val="00C34529"/>
    <w:rsid w:val="00C4556A"/>
    <w:rsid w:val="00C46BC6"/>
    <w:rsid w:val="00C524E5"/>
    <w:rsid w:val="00C534CB"/>
    <w:rsid w:val="00C53BB3"/>
    <w:rsid w:val="00C54C09"/>
    <w:rsid w:val="00C61616"/>
    <w:rsid w:val="00C62A9F"/>
    <w:rsid w:val="00C6426E"/>
    <w:rsid w:val="00C66BEE"/>
    <w:rsid w:val="00C73324"/>
    <w:rsid w:val="00C770B2"/>
    <w:rsid w:val="00C82B4F"/>
    <w:rsid w:val="00C840CA"/>
    <w:rsid w:val="00C84323"/>
    <w:rsid w:val="00C8541C"/>
    <w:rsid w:val="00C90BF9"/>
    <w:rsid w:val="00C92FF1"/>
    <w:rsid w:val="00C9373D"/>
    <w:rsid w:val="00C95FF2"/>
    <w:rsid w:val="00C962DF"/>
    <w:rsid w:val="00CA03D5"/>
    <w:rsid w:val="00CA4E02"/>
    <w:rsid w:val="00CA6009"/>
    <w:rsid w:val="00CB206F"/>
    <w:rsid w:val="00CB4A32"/>
    <w:rsid w:val="00CB4C09"/>
    <w:rsid w:val="00CB7CCE"/>
    <w:rsid w:val="00CC1A82"/>
    <w:rsid w:val="00CC3BF5"/>
    <w:rsid w:val="00CC3EE0"/>
    <w:rsid w:val="00CD5ECB"/>
    <w:rsid w:val="00CD79D4"/>
    <w:rsid w:val="00CE298C"/>
    <w:rsid w:val="00CE2C6F"/>
    <w:rsid w:val="00CE706F"/>
    <w:rsid w:val="00CF025F"/>
    <w:rsid w:val="00CF0D90"/>
    <w:rsid w:val="00CF1807"/>
    <w:rsid w:val="00CF3357"/>
    <w:rsid w:val="00CF62BB"/>
    <w:rsid w:val="00CF6E54"/>
    <w:rsid w:val="00CF75A7"/>
    <w:rsid w:val="00D00C64"/>
    <w:rsid w:val="00D062E6"/>
    <w:rsid w:val="00D11339"/>
    <w:rsid w:val="00D11FA1"/>
    <w:rsid w:val="00D12D6B"/>
    <w:rsid w:val="00D242FD"/>
    <w:rsid w:val="00D2489B"/>
    <w:rsid w:val="00D31AE1"/>
    <w:rsid w:val="00D35EF2"/>
    <w:rsid w:val="00D37ED2"/>
    <w:rsid w:val="00D37F64"/>
    <w:rsid w:val="00D54FDD"/>
    <w:rsid w:val="00D55075"/>
    <w:rsid w:val="00D55153"/>
    <w:rsid w:val="00D614FF"/>
    <w:rsid w:val="00D61936"/>
    <w:rsid w:val="00D62B34"/>
    <w:rsid w:val="00D702E7"/>
    <w:rsid w:val="00D76364"/>
    <w:rsid w:val="00D77008"/>
    <w:rsid w:val="00D80679"/>
    <w:rsid w:val="00D81697"/>
    <w:rsid w:val="00D8546C"/>
    <w:rsid w:val="00D922B6"/>
    <w:rsid w:val="00D92437"/>
    <w:rsid w:val="00D95AD8"/>
    <w:rsid w:val="00D95C08"/>
    <w:rsid w:val="00D97207"/>
    <w:rsid w:val="00D97E46"/>
    <w:rsid w:val="00DB3818"/>
    <w:rsid w:val="00DB5895"/>
    <w:rsid w:val="00DC67F0"/>
    <w:rsid w:val="00DD3922"/>
    <w:rsid w:val="00DD39B0"/>
    <w:rsid w:val="00DD435B"/>
    <w:rsid w:val="00DD471B"/>
    <w:rsid w:val="00DE0938"/>
    <w:rsid w:val="00DE73D4"/>
    <w:rsid w:val="00DF0966"/>
    <w:rsid w:val="00DF0BB5"/>
    <w:rsid w:val="00DF1E05"/>
    <w:rsid w:val="00DF4A28"/>
    <w:rsid w:val="00DF5027"/>
    <w:rsid w:val="00E0181D"/>
    <w:rsid w:val="00E04E7B"/>
    <w:rsid w:val="00E167C0"/>
    <w:rsid w:val="00E21461"/>
    <w:rsid w:val="00E22D74"/>
    <w:rsid w:val="00E2320A"/>
    <w:rsid w:val="00E24C44"/>
    <w:rsid w:val="00E34183"/>
    <w:rsid w:val="00E357DA"/>
    <w:rsid w:val="00E36C9D"/>
    <w:rsid w:val="00E47D43"/>
    <w:rsid w:val="00E50536"/>
    <w:rsid w:val="00E539A8"/>
    <w:rsid w:val="00E54680"/>
    <w:rsid w:val="00E56B03"/>
    <w:rsid w:val="00E60F96"/>
    <w:rsid w:val="00E6474E"/>
    <w:rsid w:val="00E647CF"/>
    <w:rsid w:val="00E71408"/>
    <w:rsid w:val="00E745B3"/>
    <w:rsid w:val="00E8346B"/>
    <w:rsid w:val="00E90846"/>
    <w:rsid w:val="00E91AFD"/>
    <w:rsid w:val="00E94C6B"/>
    <w:rsid w:val="00E962E3"/>
    <w:rsid w:val="00E970DE"/>
    <w:rsid w:val="00E979DE"/>
    <w:rsid w:val="00EA1059"/>
    <w:rsid w:val="00EA177E"/>
    <w:rsid w:val="00EA5949"/>
    <w:rsid w:val="00EB4F64"/>
    <w:rsid w:val="00EB7632"/>
    <w:rsid w:val="00EC1CAA"/>
    <w:rsid w:val="00EC521B"/>
    <w:rsid w:val="00EC7273"/>
    <w:rsid w:val="00ED08C6"/>
    <w:rsid w:val="00ED4BE9"/>
    <w:rsid w:val="00ED6838"/>
    <w:rsid w:val="00ED6A30"/>
    <w:rsid w:val="00EE025F"/>
    <w:rsid w:val="00EE0C8B"/>
    <w:rsid w:val="00EE3DED"/>
    <w:rsid w:val="00EE610D"/>
    <w:rsid w:val="00EF273D"/>
    <w:rsid w:val="00F07238"/>
    <w:rsid w:val="00F0777E"/>
    <w:rsid w:val="00F12FD7"/>
    <w:rsid w:val="00F14E46"/>
    <w:rsid w:val="00F20740"/>
    <w:rsid w:val="00F22918"/>
    <w:rsid w:val="00F23BE1"/>
    <w:rsid w:val="00F248BA"/>
    <w:rsid w:val="00F25147"/>
    <w:rsid w:val="00F37559"/>
    <w:rsid w:val="00F43FCA"/>
    <w:rsid w:val="00F44C44"/>
    <w:rsid w:val="00F44F93"/>
    <w:rsid w:val="00F455D6"/>
    <w:rsid w:val="00F456C8"/>
    <w:rsid w:val="00F465BD"/>
    <w:rsid w:val="00F51755"/>
    <w:rsid w:val="00F53EBF"/>
    <w:rsid w:val="00F60F54"/>
    <w:rsid w:val="00F640CD"/>
    <w:rsid w:val="00F72428"/>
    <w:rsid w:val="00F74014"/>
    <w:rsid w:val="00F7650E"/>
    <w:rsid w:val="00F8173C"/>
    <w:rsid w:val="00F8198E"/>
    <w:rsid w:val="00F81E48"/>
    <w:rsid w:val="00F838B3"/>
    <w:rsid w:val="00F93FA0"/>
    <w:rsid w:val="00F94D0B"/>
    <w:rsid w:val="00F957A0"/>
    <w:rsid w:val="00F9768D"/>
    <w:rsid w:val="00F97EEF"/>
    <w:rsid w:val="00FA132F"/>
    <w:rsid w:val="00FA4DF5"/>
    <w:rsid w:val="00FB0159"/>
    <w:rsid w:val="00FB442B"/>
    <w:rsid w:val="00FB493E"/>
    <w:rsid w:val="00FB6634"/>
    <w:rsid w:val="00FB7E3E"/>
    <w:rsid w:val="00FC67EC"/>
    <w:rsid w:val="00FC7EC4"/>
    <w:rsid w:val="00FD4D07"/>
    <w:rsid w:val="00FD7610"/>
    <w:rsid w:val="00FE3362"/>
    <w:rsid w:val="00FE568F"/>
    <w:rsid w:val="00FE7B91"/>
    <w:rsid w:val="00FF32CC"/>
    <w:rsid w:val="00FF5A65"/>
    <w:rsid w:val="00FF5F92"/>
    <w:rsid w:val="00FF70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29483"/>
  <w15:chartTrackingRefBased/>
  <w15:docId w15:val="{C8C91D78-1F76-4D9D-AA3B-F8CB08E16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540"/>
    <w:rPr>
      <w:rFonts w:ascii="Calibri" w:hAnsi="Calibri"/>
      <w:sz w:val="24"/>
      <w:lang w:val="af-ZA"/>
    </w:rPr>
  </w:style>
  <w:style w:type="paragraph" w:styleId="Heading1">
    <w:name w:val="heading 1"/>
    <w:basedOn w:val="Normal"/>
    <w:next w:val="Normal"/>
    <w:link w:val="Heading1Char"/>
    <w:uiPriority w:val="9"/>
    <w:qFormat/>
    <w:rsid w:val="008B1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1BB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B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1B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1BB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1BB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1BB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1BB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B1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1BB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BB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1BB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1BB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1BB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1BB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1BB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1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BB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BB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1B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1BB0"/>
    <w:rPr>
      <w:i/>
      <w:iCs/>
      <w:color w:val="404040" w:themeColor="text1" w:themeTint="BF"/>
    </w:rPr>
  </w:style>
  <w:style w:type="paragraph" w:styleId="ListParagraph">
    <w:name w:val="List Paragraph"/>
    <w:basedOn w:val="Normal"/>
    <w:link w:val="ListParagraphChar"/>
    <w:uiPriority w:val="34"/>
    <w:qFormat/>
    <w:rsid w:val="008B1BB0"/>
    <w:pPr>
      <w:ind w:left="720"/>
      <w:contextualSpacing/>
    </w:pPr>
  </w:style>
  <w:style w:type="character" w:styleId="IntenseEmphasis">
    <w:name w:val="Intense Emphasis"/>
    <w:basedOn w:val="DefaultParagraphFont"/>
    <w:uiPriority w:val="21"/>
    <w:qFormat/>
    <w:rsid w:val="008B1BB0"/>
    <w:rPr>
      <w:i/>
      <w:iCs/>
      <w:color w:val="0F4761" w:themeColor="accent1" w:themeShade="BF"/>
    </w:rPr>
  </w:style>
  <w:style w:type="character" w:styleId="IntenseReference">
    <w:name w:val="Intense Reference"/>
    <w:basedOn w:val="DefaultParagraphFont"/>
    <w:uiPriority w:val="32"/>
    <w:qFormat/>
    <w:rsid w:val="008B1BB0"/>
    <w:rPr>
      <w:b/>
      <w:bCs/>
      <w:smallCaps/>
      <w:color w:val="0F4761" w:themeColor="accent1" w:themeShade="BF"/>
      <w:spacing w:val="5"/>
    </w:rPr>
  </w:style>
  <w:style w:type="character" w:styleId="Hyperlink">
    <w:name w:val="Hyperlink"/>
    <w:basedOn w:val="DefaultParagraphFont"/>
    <w:uiPriority w:val="99"/>
    <w:unhideWhenUsed/>
    <w:rsid w:val="008B1BB0"/>
    <w:rPr>
      <w:color w:val="467886" w:themeColor="hyperlink"/>
      <w:u w:val="single"/>
    </w:rPr>
  </w:style>
  <w:style w:type="table" w:styleId="TableGrid">
    <w:name w:val="Table Grid"/>
    <w:basedOn w:val="TableNormal"/>
    <w:uiPriority w:val="39"/>
    <w:rsid w:val="008B1B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1BB0"/>
    <w:pPr>
      <w:tabs>
        <w:tab w:val="center" w:pos="4513"/>
        <w:tab w:val="right" w:pos="9026"/>
      </w:tabs>
      <w:spacing w:line="240" w:lineRule="auto"/>
    </w:pPr>
  </w:style>
  <w:style w:type="character" w:customStyle="1" w:styleId="HeaderChar">
    <w:name w:val="Header Char"/>
    <w:basedOn w:val="DefaultParagraphFont"/>
    <w:link w:val="Header"/>
    <w:uiPriority w:val="99"/>
    <w:rsid w:val="008B1BB0"/>
  </w:style>
  <w:style w:type="character" w:customStyle="1" w:styleId="hgkelc">
    <w:name w:val="hgkelc"/>
    <w:basedOn w:val="DefaultParagraphFont"/>
    <w:rsid w:val="008B1BB0"/>
  </w:style>
  <w:style w:type="table" w:customStyle="1" w:styleId="TableGrid0">
    <w:name w:val="TableGrid"/>
    <w:rsid w:val="008B1BB0"/>
    <w:pPr>
      <w:spacing w:line="240" w:lineRule="auto"/>
    </w:pPr>
    <w:rPr>
      <w:rFonts w:asciiTheme="minorHAnsi" w:eastAsiaTheme="minorEastAsia" w:hAnsiTheme="minorHAnsi"/>
      <w:kern w:val="0"/>
      <w:lang w:eastAsia="en-ZA"/>
      <w14:ligatures w14:val="none"/>
    </w:rPr>
    <w:tblPr>
      <w:tblCellMar>
        <w:top w:w="0" w:type="dxa"/>
        <w:left w:w="0" w:type="dxa"/>
        <w:bottom w:w="0" w:type="dxa"/>
        <w:right w:w="0" w:type="dxa"/>
      </w:tblCellMar>
    </w:tblPr>
  </w:style>
  <w:style w:type="paragraph" w:customStyle="1" w:styleId="Default">
    <w:name w:val="Default"/>
    <w:rsid w:val="00E04E7B"/>
    <w:pPr>
      <w:autoSpaceDE w:val="0"/>
      <w:autoSpaceDN w:val="0"/>
      <w:adjustRightInd w:val="0"/>
      <w:spacing w:line="240" w:lineRule="auto"/>
    </w:pPr>
    <w:rPr>
      <w:rFonts w:cs="Arial"/>
      <w:color w:val="000000"/>
      <w:kern w:val="0"/>
      <w:sz w:val="24"/>
      <w:szCs w:val="24"/>
      <w14:ligatures w14:val="none"/>
    </w:rPr>
  </w:style>
  <w:style w:type="paragraph" w:styleId="NormalWeb">
    <w:name w:val="Normal (Web)"/>
    <w:basedOn w:val="Normal"/>
    <w:uiPriority w:val="99"/>
    <w:semiHidden/>
    <w:unhideWhenUsed/>
    <w:rsid w:val="009329DD"/>
    <w:pPr>
      <w:spacing w:before="100" w:beforeAutospacing="1" w:after="100" w:afterAutospacing="1" w:line="240" w:lineRule="auto"/>
    </w:pPr>
    <w:rPr>
      <w:rFonts w:ascii="Times New Roman" w:eastAsia="Times New Roman" w:hAnsi="Times New Roman" w:cs="Times New Roman"/>
      <w:kern w:val="0"/>
      <w:szCs w:val="24"/>
      <w:lang w:eastAsia="en-ZA"/>
      <w14:ligatures w14:val="none"/>
    </w:rPr>
  </w:style>
  <w:style w:type="table" w:styleId="TableGridLight">
    <w:name w:val="Grid Table Light"/>
    <w:basedOn w:val="TableNormal"/>
    <w:uiPriority w:val="40"/>
    <w:rsid w:val="002B36D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link w:val="ListParagraph"/>
    <w:uiPriority w:val="34"/>
    <w:locked/>
    <w:rsid w:val="00255EF0"/>
  </w:style>
  <w:style w:type="paragraph" w:styleId="Footer">
    <w:name w:val="footer"/>
    <w:basedOn w:val="Normal"/>
    <w:link w:val="FooterChar"/>
    <w:uiPriority w:val="99"/>
    <w:unhideWhenUsed/>
    <w:rsid w:val="007813E9"/>
    <w:pPr>
      <w:tabs>
        <w:tab w:val="center" w:pos="4513"/>
        <w:tab w:val="right" w:pos="9026"/>
      </w:tabs>
      <w:spacing w:line="240" w:lineRule="auto"/>
    </w:pPr>
  </w:style>
  <w:style w:type="character" w:customStyle="1" w:styleId="FooterChar">
    <w:name w:val="Footer Char"/>
    <w:basedOn w:val="DefaultParagraphFont"/>
    <w:link w:val="Footer"/>
    <w:uiPriority w:val="99"/>
    <w:rsid w:val="007813E9"/>
  </w:style>
  <w:style w:type="character" w:styleId="UnresolvedMention">
    <w:name w:val="Unresolved Mention"/>
    <w:basedOn w:val="DefaultParagraphFont"/>
    <w:uiPriority w:val="99"/>
    <w:semiHidden/>
    <w:unhideWhenUsed/>
    <w:rsid w:val="004506F1"/>
    <w:rPr>
      <w:color w:val="605E5C"/>
      <w:shd w:val="clear" w:color="auto" w:fill="E1DFDD"/>
    </w:rPr>
  </w:style>
  <w:style w:type="character" w:styleId="Strong">
    <w:name w:val="Strong"/>
    <w:basedOn w:val="DefaultParagraphFont"/>
    <w:uiPriority w:val="22"/>
    <w:qFormat/>
    <w:rsid w:val="006D5159"/>
    <w:rPr>
      <w:b/>
      <w:bCs/>
    </w:rPr>
  </w:style>
  <w:style w:type="character" w:styleId="PlaceholderText">
    <w:name w:val="Placeholder Text"/>
    <w:basedOn w:val="DefaultParagraphFont"/>
    <w:uiPriority w:val="99"/>
    <w:semiHidden/>
    <w:rsid w:val="00D7700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btests.uct.ac.za/tests/registe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FC6CE0-9BF6-4CA1-96C7-DC8B2E6AA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75190-10FF-4E1B-92A1-6FA8C033886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A494A6D5-0F83-4E03-90F9-84EC6575E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4003</Words>
  <Characters>22822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30</cp:revision>
  <dcterms:created xsi:type="dcterms:W3CDTF">2026-01-23T19:04:00Z</dcterms:created>
  <dcterms:modified xsi:type="dcterms:W3CDTF">2026-01-28T07:05:00Z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820b8911-defa-4a26-988e-2c603d6c724b</vt:lpwstr>
  </property>
  <property fmtid="{D5CDD505-2E9C-101B-9397-08002B2CF9AE}" pid="4" name="MediaServiceImageTags">
    <vt:lpwstr/>
  </property>
</Properties>
</file>