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67DE" w14:textId="6C94CA69" w:rsidR="001D4ABE" w:rsidRPr="001279BF" w:rsidRDefault="001279BF" w:rsidP="007A3315">
      <w:pPr>
        <w:jc w:val="center"/>
        <w:rPr>
          <w:sz w:val="28"/>
          <w:szCs w:val="28"/>
        </w:rPr>
      </w:pPr>
      <w:r w:rsidRPr="001279BF">
        <w:rPr>
          <w:rFonts w:cs="Calibri"/>
          <w:b/>
          <w:bCs/>
          <w:noProof/>
          <w:color w:val="000000"/>
        </w:rPr>
        <w:drawing>
          <wp:inline distT="0" distB="0" distL="0" distR="0" wp14:anchorId="2325FD88" wp14:editId="037C06BA">
            <wp:extent cx="6637020" cy="1158240"/>
            <wp:effectExtent l="0" t="0" r="0" b="3810"/>
            <wp:docPr id="1598733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3D4D5" w14:textId="244A032C" w:rsidR="00CE0DBD" w:rsidRPr="001279BF" w:rsidRDefault="00CE0DBD" w:rsidP="00977C23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ECFF932" w14:textId="388AFAC9" w:rsidR="00CE0DBD" w:rsidRPr="001279BF" w:rsidRDefault="00CE0DBD" w:rsidP="00CE0DBD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1279BF">
        <w:rPr>
          <w:rFonts w:asciiTheme="minorHAnsi" w:hAnsiTheme="minorHAnsi" w:cstheme="minorHAnsi"/>
          <w:b/>
          <w:bCs/>
          <w:sz w:val="28"/>
          <w:szCs w:val="28"/>
          <w:u w:val="single"/>
        </w:rPr>
        <w:t>Les 3 – Werk</w:t>
      </w:r>
      <w:r w:rsidR="001279BF" w:rsidRPr="001279BF">
        <w:rPr>
          <w:rFonts w:asciiTheme="minorHAnsi" w:hAnsiTheme="minorHAnsi" w:cstheme="minorHAnsi"/>
          <w:b/>
          <w:bCs/>
          <w:sz w:val="28"/>
          <w:szCs w:val="28"/>
          <w:u w:val="single"/>
        </w:rPr>
        <w:t>kaart</w:t>
      </w:r>
      <w:r w:rsidR="00381B2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MEMO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E25F5" w:rsidRPr="001279BF" w14:paraId="72EA45AF" w14:textId="77777777" w:rsidTr="00C35C67">
        <w:trPr>
          <w:trHeight w:val="283"/>
        </w:trPr>
        <w:tc>
          <w:tcPr>
            <w:tcW w:w="936" w:type="dxa"/>
            <w:vAlign w:val="bottom"/>
          </w:tcPr>
          <w:p w14:paraId="50F02DC8" w14:textId="77777777" w:rsidR="007E25F5" w:rsidRPr="001279BF" w:rsidRDefault="007E25F5" w:rsidP="00C35C67">
            <w:pPr>
              <w:rPr>
                <w:rFonts w:eastAsia="Calibri" w:cs="Calibri"/>
                <w:b/>
                <w:u w:val="single"/>
              </w:rPr>
            </w:pPr>
            <w:r w:rsidRPr="001279BF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0804502" wp14:editId="73E43012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29193457" w14:textId="1E55B127" w:rsidR="007E25F5" w:rsidRPr="001279BF" w:rsidRDefault="007E25F5" w:rsidP="00C35C67">
            <w:pPr>
              <w:rPr>
                <w:rFonts w:eastAsia="Calibri" w:cs="Calibri"/>
                <w:b/>
                <w:sz w:val="28"/>
                <w:szCs w:val="28"/>
              </w:rPr>
            </w:pPr>
            <w:r w:rsidRPr="001279BF">
              <w:rPr>
                <w:rFonts w:eastAsia="Calibri" w:cs="Calibri"/>
                <w:b/>
                <w:sz w:val="28"/>
                <w:szCs w:val="28"/>
              </w:rPr>
              <w:t>Aktiwiteit 1: Fisiese en Geeste</w:t>
            </w:r>
            <w:r w:rsidR="001279BF" w:rsidRPr="001279BF">
              <w:rPr>
                <w:rFonts w:eastAsia="Calibri" w:cs="Calibri"/>
                <w:b/>
                <w:sz w:val="28"/>
                <w:szCs w:val="28"/>
              </w:rPr>
              <w:t>sg</w:t>
            </w:r>
            <w:r w:rsidRPr="001279BF">
              <w:rPr>
                <w:rFonts w:eastAsia="Calibri" w:cs="Calibri"/>
                <w:b/>
                <w:sz w:val="28"/>
                <w:szCs w:val="28"/>
              </w:rPr>
              <w:t>esondheid</w:t>
            </w:r>
          </w:p>
          <w:p w14:paraId="46F9A98C" w14:textId="77777777" w:rsidR="007E25F5" w:rsidRPr="001279BF" w:rsidRDefault="007E25F5" w:rsidP="00C35C67">
            <w:pPr>
              <w:rPr>
                <w:rFonts w:eastAsia="Calibri" w:cs="Calibri"/>
                <w:b/>
                <w:u w:val="single"/>
              </w:rPr>
            </w:pPr>
            <w:r w:rsidRPr="001279BF">
              <w:rPr>
                <w:rFonts w:eastAsia="Calibri" w:cs="Calibri"/>
                <w:bCs/>
              </w:rPr>
              <w:t>Voltooi die volgende aktiwiteit individueel.</w:t>
            </w:r>
          </w:p>
        </w:tc>
      </w:tr>
    </w:tbl>
    <w:p w14:paraId="1D7EB32D" w14:textId="77777777" w:rsidR="007E25F5" w:rsidRPr="001279BF" w:rsidRDefault="007E25F5" w:rsidP="00CE0DBD">
      <w:pPr>
        <w:rPr>
          <w:b/>
          <w:i/>
          <w:sz w:val="28"/>
          <w:szCs w:val="28"/>
          <w:u w:val="single"/>
        </w:rPr>
      </w:pPr>
    </w:p>
    <w:p w14:paraId="4D22E09C" w14:textId="15C06F8A" w:rsidR="007E25F5" w:rsidRPr="001279BF" w:rsidRDefault="00443DEC" w:rsidP="00CE0DBD">
      <w:pPr>
        <w:rPr>
          <w:bCs/>
          <w:iCs/>
        </w:rPr>
      </w:pPr>
      <w:r w:rsidRPr="001279BF">
        <w:rPr>
          <w:bCs/>
          <w:iCs/>
        </w:rPr>
        <w:t xml:space="preserve">Beantwoord die volgende </w:t>
      </w:r>
      <w:r w:rsidRPr="00300124">
        <w:rPr>
          <w:bCs/>
          <w:iCs/>
        </w:rPr>
        <w:t>vrae in volsinne.</w:t>
      </w:r>
      <w:r w:rsidRPr="001279BF">
        <w:rPr>
          <w:bCs/>
          <w:iCs/>
        </w:rPr>
        <w:t xml:space="preserve"> </w:t>
      </w:r>
    </w:p>
    <w:p w14:paraId="75F20B3F" w14:textId="77777777" w:rsidR="00443DEC" w:rsidRPr="001279BF" w:rsidRDefault="00443DEC" w:rsidP="00CE0DBD">
      <w:pPr>
        <w:rPr>
          <w:bCs/>
          <w:iCs/>
        </w:rPr>
      </w:pPr>
    </w:p>
    <w:p w14:paraId="569B5700" w14:textId="77777777" w:rsidR="00930FC6" w:rsidRDefault="009E4E10" w:rsidP="009E4E10">
      <w:pPr>
        <w:ind w:left="720" w:hanging="720"/>
        <w:rPr>
          <w:bCs/>
          <w:iCs/>
        </w:rPr>
      </w:pPr>
      <w:r w:rsidRPr="001279BF">
        <w:rPr>
          <w:bCs/>
          <w:iCs/>
        </w:rPr>
        <w:t>1.</w:t>
      </w:r>
      <w:r w:rsidRPr="001279BF">
        <w:rPr>
          <w:bCs/>
          <w:iCs/>
        </w:rPr>
        <w:tab/>
        <w:t xml:space="preserve">Definieer die term </w:t>
      </w:r>
      <w:r w:rsidRPr="001279BF">
        <w:rPr>
          <w:bCs/>
          <w:i/>
        </w:rPr>
        <w:t>'geestesgesondheid'</w:t>
      </w:r>
      <w:r w:rsidRPr="001279BF">
        <w:rPr>
          <w:bCs/>
          <w:iCs/>
        </w:rPr>
        <w:t xml:space="preserve"> en gee DRIE maniere waarop oefening nuttig </w:t>
      </w:r>
      <w:r w:rsidR="00930FC6">
        <w:rPr>
          <w:bCs/>
          <w:iCs/>
        </w:rPr>
        <w:t xml:space="preserve">kan </w:t>
      </w:r>
    </w:p>
    <w:p w14:paraId="45D9DA20" w14:textId="17FC7374" w:rsidR="00443DEC" w:rsidRPr="001279BF" w:rsidRDefault="009E4E10" w:rsidP="009E4E10">
      <w:pPr>
        <w:ind w:left="720"/>
        <w:rPr>
          <w:bCs/>
          <w:iCs/>
        </w:rPr>
      </w:pPr>
      <w:r w:rsidRPr="001279BF">
        <w:rPr>
          <w:bCs/>
          <w:iCs/>
        </w:rPr>
        <w:t xml:space="preserve">wees </w:t>
      </w:r>
      <w:r w:rsidR="00930FC6">
        <w:rPr>
          <w:bCs/>
          <w:iCs/>
        </w:rPr>
        <w:t>in</w:t>
      </w:r>
      <w:r w:rsidRPr="001279BF">
        <w:rPr>
          <w:bCs/>
          <w:iCs/>
        </w:rPr>
        <w:t xml:space="preserve"> die bestuur van jou geestesgesondheid.</w:t>
      </w:r>
      <w:r w:rsidRPr="001279BF">
        <w:rPr>
          <w:bCs/>
          <w:iCs/>
        </w:rPr>
        <w:tab/>
      </w:r>
      <w:r w:rsidRPr="001279BF">
        <w:rPr>
          <w:bCs/>
          <w:iCs/>
        </w:rPr>
        <w:tab/>
      </w:r>
      <w:r w:rsidRPr="001279BF">
        <w:rPr>
          <w:bCs/>
          <w:iCs/>
        </w:rPr>
        <w:tab/>
      </w:r>
      <w:r w:rsidRPr="001279BF">
        <w:rPr>
          <w:bCs/>
          <w:iCs/>
        </w:rPr>
        <w:tab/>
      </w:r>
      <w:r w:rsidRPr="001279BF">
        <w:rPr>
          <w:bCs/>
          <w:iCs/>
        </w:rPr>
        <w:tab/>
      </w:r>
      <w:r w:rsidRPr="001279BF">
        <w:rPr>
          <w:bCs/>
          <w:iCs/>
        </w:rPr>
        <w:tab/>
      </w:r>
      <w:r w:rsidR="00930FC6">
        <w:rPr>
          <w:bCs/>
          <w:iCs/>
        </w:rPr>
        <w:t xml:space="preserve"> </w:t>
      </w:r>
      <w:r w:rsidR="00D312FC" w:rsidRPr="001279BF">
        <w:rPr>
          <w:bCs/>
          <w:iCs/>
        </w:rPr>
        <w:t xml:space="preserve">  (1 + 3) (4)</w:t>
      </w:r>
    </w:p>
    <w:p w14:paraId="0D825730" w14:textId="77777777" w:rsidR="00C70A2E" w:rsidRPr="001279BF" w:rsidRDefault="00C70A2E" w:rsidP="009E4E10">
      <w:pPr>
        <w:ind w:left="720"/>
        <w:rPr>
          <w:bCs/>
          <w:iCs/>
        </w:rPr>
      </w:pPr>
    </w:p>
    <w:p w14:paraId="50687C31" w14:textId="024BEA7B" w:rsidR="00F935F6" w:rsidRPr="00A772D1" w:rsidRDefault="00F935F6" w:rsidP="00F935F6">
      <w:pPr>
        <w:ind w:left="720"/>
        <w:rPr>
          <w:b/>
          <w:iCs/>
          <w:highlight w:val="yellow"/>
        </w:rPr>
      </w:pPr>
      <w:r w:rsidRPr="00A772D1">
        <w:rPr>
          <w:b/>
          <w:iCs/>
          <w:highlight w:val="yellow"/>
        </w:rPr>
        <w:t>Geestesgesondheid verwys na 'n persoon se emosionele/sielkundige/sosiale welstand wat beïnvloed hoe hulle dink/voel/optree/daaglikse uitdagings</w:t>
      </w:r>
      <w:r w:rsidR="002E594E">
        <w:rPr>
          <w:b/>
          <w:iCs/>
          <w:highlight w:val="yellow"/>
        </w:rPr>
        <w:t xml:space="preserve"> </w:t>
      </w:r>
      <w:r w:rsidR="002E594E" w:rsidRPr="00A772D1">
        <w:rPr>
          <w:b/>
          <w:iCs/>
          <w:highlight w:val="yellow"/>
        </w:rPr>
        <w:t>hanteer</w:t>
      </w:r>
      <w:r w:rsidRPr="00A772D1">
        <w:rPr>
          <w:b/>
          <w:iCs/>
          <w:highlight w:val="yellow"/>
        </w:rPr>
        <w:t>.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537135FF" w14:textId="77777777" w:rsidR="00F935F6" w:rsidRPr="00A772D1" w:rsidRDefault="00F935F6" w:rsidP="00F935F6">
      <w:pPr>
        <w:ind w:left="720"/>
        <w:rPr>
          <w:b/>
          <w:iCs/>
          <w:highlight w:val="yellow"/>
        </w:rPr>
      </w:pPr>
    </w:p>
    <w:p w14:paraId="393166E8" w14:textId="3A28BEFF" w:rsidR="00F935F6" w:rsidRPr="00A772D1" w:rsidRDefault="00F935F6" w:rsidP="00F935F6">
      <w:pPr>
        <w:ind w:left="720"/>
        <w:rPr>
          <w:b/>
          <w:i/>
          <w:highlight w:val="yellow"/>
        </w:rPr>
      </w:pPr>
      <w:r w:rsidRPr="00A772D1">
        <w:rPr>
          <w:b/>
          <w:i/>
          <w:highlight w:val="yellow"/>
        </w:rPr>
        <w:t xml:space="preserve">Die bogenoemde definisie vir EEN </w:t>
      </w:r>
      <w:r w:rsidR="002E594E">
        <w:rPr>
          <w:b/>
          <w:i/>
          <w:highlight w:val="yellow"/>
        </w:rPr>
        <w:t>punt</w:t>
      </w:r>
    </w:p>
    <w:p w14:paraId="3745A201" w14:textId="77777777" w:rsidR="00F935F6" w:rsidRPr="00A772D1" w:rsidRDefault="00F935F6" w:rsidP="00F935F6">
      <w:pPr>
        <w:ind w:left="720"/>
        <w:rPr>
          <w:b/>
          <w:iCs/>
          <w:highlight w:val="yellow"/>
        </w:rPr>
      </w:pPr>
    </w:p>
    <w:p w14:paraId="0564E465" w14:textId="77777777" w:rsidR="00F935F6" w:rsidRPr="00A772D1" w:rsidRDefault="00F935F6" w:rsidP="00F935F6">
      <w:pPr>
        <w:ind w:left="720"/>
        <w:rPr>
          <w:b/>
          <w:iCs/>
          <w:highlight w:val="yellow"/>
        </w:rPr>
      </w:pPr>
      <w:r w:rsidRPr="00A772D1">
        <w:rPr>
          <w:b/>
          <w:iCs/>
          <w:highlight w:val="yellow"/>
        </w:rPr>
        <w:t>EN</w:t>
      </w:r>
    </w:p>
    <w:p w14:paraId="0A9ABCFA" w14:textId="77777777" w:rsidR="00F935F6" w:rsidRPr="00A772D1" w:rsidRDefault="00F935F6" w:rsidP="00F935F6">
      <w:pPr>
        <w:ind w:left="720"/>
        <w:rPr>
          <w:b/>
          <w:iCs/>
          <w:highlight w:val="yellow"/>
        </w:rPr>
      </w:pPr>
    </w:p>
    <w:p w14:paraId="6D5084D4" w14:textId="77777777" w:rsidR="00F935F6" w:rsidRPr="00A772D1" w:rsidRDefault="00F935F6" w:rsidP="00F935F6">
      <w:pPr>
        <w:ind w:left="720"/>
        <w:rPr>
          <w:b/>
          <w:iCs/>
          <w:highlight w:val="yellow"/>
        </w:rPr>
      </w:pPr>
      <w:r w:rsidRPr="00A772D1">
        <w:rPr>
          <w:b/>
          <w:iCs/>
          <w:highlight w:val="yellow"/>
        </w:rPr>
        <w:t>Dit kan...</w:t>
      </w:r>
    </w:p>
    <w:p w14:paraId="4504BA31" w14:textId="790FE60D" w:rsidR="00F935F6" w:rsidRPr="00A772D1" w:rsidRDefault="00F935F6" w:rsidP="00F935F6">
      <w:pPr>
        <w:pStyle w:val="ListParagraph"/>
        <w:numPr>
          <w:ilvl w:val="0"/>
          <w:numId w:val="1"/>
        </w:numPr>
        <w:rPr>
          <w:b/>
          <w:iCs/>
          <w:highlight w:val="yellow"/>
        </w:rPr>
      </w:pPr>
      <w:r w:rsidRPr="00A772D1">
        <w:rPr>
          <w:b/>
          <w:iCs/>
          <w:highlight w:val="yellow"/>
        </w:rPr>
        <w:t>tot beter slaap/konsentrasie</w:t>
      </w:r>
      <w:r w:rsidR="002E594E">
        <w:rPr>
          <w:b/>
          <w:iCs/>
          <w:highlight w:val="yellow"/>
        </w:rPr>
        <w:t xml:space="preserve"> lei</w:t>
      </w:r>
      <w:r w:rsidRPr="00A772D1">
        <w:rPr>
          <w:b/>
          <w:iCs/>
          <w:highlight w:val="yellow"/>
        </w:rPr>
        <w:t>.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6167C955" w14:textId="59968B69" w:rsidR="00F935F6" w:rsidRPr="00A772D1" w:rsidRDefault="00F935F6" w:rsidP="00F935F6">
      <w:pPr>
        <w:pStyle w:val="ListParagraph"/>
        <w:numPr>
          <w:ilvl w:val="0"/>
          <w:numId w:val="1"/>
        </w:numPr>
        <w:rPr>
          <w:b/>
          <w:iCs/>
          <w:highlight w:val="yellow"/>
        </w:rPr>
      </w:pPr>
      <w:r w:rsidRPr="00A772D1">
        <w:rPr>
          <w:b/>
          <w:iCs/>
          <w:highlight w:val="yellow"/>
        </w:rPr>
        <w:t>tot gelukkiger/beter buie</w:t>
      </w:r>
      <w:r w:rsidR="002E594E">
        <w:rPr>
          <w:b/>
          <w:iCs/>
          <w:highlight w:val="yellow"/>
        </w:rPr>
        <w:t xml:space="preserve"> lei</w:t>
      </w:r>
      <w:r w:rsidRPr="00A772D1">
        <w:rPr>
          <w:b/>
          <w:iCs/>
          <w:highlight w:val="yellow"/>
        </w:rPr>
        <w:t>.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65A3B26B" w14:textId="1396042E" w:rsidR="00F935F6" w:rsidRPr="00A772D1" w:rsidRDefault="00F935F6" w:rsidP="00F935F6">
      <w:pPr>
        <w:pStyle w:val="ListParagraph"/>
        <w:numPr>
          <w:ilvl w:val="0"/>
          <w:numId w:val="1"/>
        </w:numPr>
        <w:rPr>
          <w:b/>
          <w:iCs/>
          <w:highlight w:val="yellow"/>
        </w:rPr>
      </w:pPr>
      <w:r w:rsidRPr="00A772D1">
        <w:rPr>
          <w:b/>
          <w:iCs/>
          <w:highlight w:val="yellow"/>
        </w:rPr>
        <w:t>met die bestuur van stres/angs</w:t>
      </w:r>
      <w:r w:rsidR="002E594E">
        <w:rPr>
          <w:b/>
          <w:iCs/>
          <w:highlight w:val="yellow"/>
        </w:rPr>
        <w:t xml:space="preserve"> help</w:t>
      </w:r>
      <w:r w:rsidRPr="00A772D1">
        <w:rPr>
          <w:b/>
          <w:iCs/>
          <w:highlight w:val="yellow"/>
        </w:rPr>
        <w:t>.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5400AC54" w14:textId="32AFC70C" w:rsidR="00F935F6" w:rsidRPr="00A772D1" w:rsidRDefault="00F935F6" w:rsidP="00F935F6">
      <w:pPr>
        <w:pStyle w:val="ListParagraph"/>
        <w:numPr>
          <w:ilvl w:val="0"/>
          <w:numId w:val="1"/>
        </w:numPr>
        <w:rPr>
          <w:b/>
          <w:iCs/>
          <w:highlight w:val="yellow"/>
        </w:rPr>
      </w:pPr>
      <w:r w:rsidRPr="00A772D1">
        <w:rPr>
          <w:b/>
          <w:iCs/>
          <w:highlight w:val="yellow"/>
        </w:rPr>
        <w:t>selfvertroue/selfbeeld</w:t>
      </w:r>
      <w:r w:rsidR="002E594E">
        <w:rPr>
          <w:b/>
          <w:iCs/>
          <w:highlight w:val="yellow"/>
        </w:rPr>
        <w:t xml:space="preserve"> v</w:t>
      </w:r>
      <w:r w:rsidR="002E594E" w:rsidRPr="00A772D1">
        <w:rPr>
          <w:b/>
          <w:iCs/>
          <w:highlight w:val="yellow"/>
        </w:rPr>
        <w:t>erbeter</w:t>
      </w:r>
      <w:r w:rsidRPr="00A772D1">
        <w:rPr>
          <w:b/>
          <w:iCs/>
          <w:highlight w:val="yellow"/>
        </w:rPr>
        <w:t>.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38DFFD37" w14:textId="5651BAF8" w:rsidR="00F935F6" w:rsidRPr="00A772D1" w:rsidRDefault="00F935F6" w:rsidP="00F935F6">
      <w:pPr>
        <w:pStyle w:val="ListParagraph"/>
        <w:numPr>
          <w:ilvl w:val="0"/>
          <w:numId w:val="1"/>
        </w:numPr>
        <w:rPr>
          <w:b/>
          <w:iCs/>
          <w:highlight w:val="yellow"/>
        </w:rPr>
      </w:pPr>
      <w:proofErr w:type="spellStart"/>
      <w:r w:rsidRPr="00A772D1">
        <w:rPr>
          <w:b/>
          <w:iCs/>
          <w:highlight w:val="yellow"/>
        </w:rPr>
        <w:t>breinfunksie</w:t>
      </w:r>
      <w:proofErr w:type="spellEnd"/>
      <w:r w:rsidR="002E594E">
        <w:rPr>
          <w:b/>
          <w:iCs/>
          <w:highlight w:val="yellow"/>
        </w:rPr>
        <w:t xml:space="preserve"> v</w:t>
      </w:r>
      <w:r w:rsidR="002E594E" w:rsidRPr="00A772D1">
        <w:rPr>
          <w:b/>
          <w:iCs/>
          <w:highlight w:val="yellow"/>
        </w:rPr>
        <w:t>erbeter</w:t>
      </w:r>
      <w:r w:rsidRPr="00A772D1">
        <w:rPr>
          <w:b/>
          <w:iCs/>
          <w:highlight w:val="yellow"/>
        </w:rPr>
        <w:t>.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0401F3A3" w14:textId="52BF5AA4" w:rsidR="00F935F6" w:rsidRPr="00A772D1" w:rsidRDefault="00F935F6" w:rsidP="00F935F6">
      <w:pPr>
        <w:pStyle w:val="ListParagraph"/>
        <w:numPr>
          <w:ilvl w:val="0"/>
          <w:numId w:val="1"/>
        </w:numPr>
        <w:rPr>
          <w:b/>
          <w:iCs/>
          <w:highlight w:val="yellow"/>
        </w:rPr>
      </w:pPr>
      <w:r w:rsidRPr="00A772D1">
        <w:rPr>
          <w:b/>
          <w:iCs/>
          <w:highlight w:val="yellow"/>
        </w:rPr>
        <w:t>jou toe</w:t>
      </w:r>
      <w:r w:rsidR="002E594E">
        <w:rPr>
          <w:b/>
          <w:iCs/>
          <w:highlight w:val="yellow"/>
        </w:rPr>
        <w:t>laat</w:t>
      </w:r>
      <w:r w:rsidRPr="00A772D1">
        <w:rPr>
          <w:b/>
          <w:iCs/>
          <w:highlight w:val="yellow"/>
        </w:rPr>
        <w:t xml:space="preserve"> om pret te hê</w:t>
      </w:r>
      <w:r w:rsidR="002E594E">
        <w:rPr>
          <w:b/>
          <w:iCs/>
          <w:highlight w:val="yellow"/>
        </w:rPr>
        <w:t>/</w:t>
      </w:r>
      <w:r w:rsidRPr="00A772D1">
        <w:rPr>
          <w:b/>
          <w:iCs/>
          <w:highlight w:val="yellow"/>
        </w:rPr>
        <w:t xml:space="preserve">spanning </w:t>
      </w:r>
      <w:r w:rsidR="002E594E">
        <w:rPr>
          <w:b/>
          <w:iCs/>
          <w:highlight w:val="yellow"/>
        </w:rPr>
        <w:t>verminder</w:t>
      </w:r>
      <w:r w:rsidRPr="00A772D1">
        <w:rPr>
          <w:b/>
          <w:iCs/>
          <w:highlight w:val="yellow"/>
        </w:rPr>
        <w:t>.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59EC60B9" w14:textId="47A41987" w:rsidR="00F935F6" w:rsidRPr="00A772D1" w:rsidRDefault="00F935F6" w:rsidP="00F935F6">
      <w:pPr>
        <w:pStyle w:val="ListParagraph"/>
        <w:numPr>
          <w:ilvl w:val="0"/>
          <w:numId w:val="1"/>
        </w:numPr>
        <w:rPr>
          <w:b/>
          <w:iCs/>
          <w:highlight w:val="yellow"/>
        </w:rPr>
      </w:pPr>
      <w:r w:rsidRPr="00A772D1">
        <w:rPr>
          <w:b/>
          <w:iCs/>
          <w:highlight w:val="yellow"/>
        </w:rPr>
        <w:t>gesonde interaksie met ander mense toe</w:t>
      </w:r>
      <w:r w:rsidR="002E594E">
        <w:rPr>
          <w:b/>
          <w:iCs/>
          <w:highlight w:val="yellow"/>
        </w:rPr>
        <w:t>laat</w:t>
      </w:r>
      <w:r w:rsidRPr="00A772D1">
        <w:rPr>
          <w:b/>
          <w:iCs/>
          <w:highlight w:val="yellow"/>
        </w:rPr>
        <w:t>.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5C476F00" w14:textId="12910983" w:rsidR="00F935F6" w:rsidRPr="00A772D1" w:rsidRDefault="00F935F6" w:rsidP="00F935F6">
      <w:pPr>
        <w:ind w:left="720"/>
        <w:rPr>
          <w:b/>
          <w:i/>
        </w:rPr>
      </w:pPr>
      <w:r w:rsidRPr="00A772D1">
        <w:rPr>
          <w:b/>
          <w:i/>
          <w:highlight w:val="yellow"/>
        </w:rPr>
        <w:t xml:space="preserve">Enige DRIE </w:t>
      </w:r>
      <w:r w:rsidR="002E594E">
        <w:rPr>
          <w:b/>
          <w:i/>
          <w:highlight w:val="yellow"/>
        </w:rPr>
        <w:t>van die bogenoemde</w:t>
      </w:r>
      <w:r w:rsidRPr="00A772D1">
        <w:rPr>
          <w:b/>
          <w:i/>
          <w:highlight w:val="yellow"/>
        </w:rPr>
        <w:t xml:space="preserve"> vir EEN </w:t>
      </w:r>
      <w:r w:rsidR="002E594E">
        <w:rPr>
          <w:b/>
          <w:i/>
          <w:highlight w:val="yellow"/>
        </w:rPr>
        <w:t>punt</w:t>
      </w:r>
      <w:r w:rsidRPr="00A772D1">
        <w:rPr>
          <w:b/>
          <w:i/>
          <w:highlight w:val="yellow"/>
        </w:rPr>
        <w:t xml:space="preserve"> elk</w:t>
      </w:r>
    </w:p>
    <w:p w14:paraId="3B86BF9B" w14:textId="77777777" w:rsidR="00E6145A" w:rsidRPr="001279BF" w:rsidRDefault="00E6145A" w:rsidP="00E6145A">
      <w:pPr>
        <w:rPr>
          <w:bCs/>
          <w:iCs/>
        </w:rPr>
      </w:pPr>
    </w:p>
    <w:p w14:paraId="1C6AB7FD" w14:textId="4AE5F1F8" w:rsidR="00E6145A" w:rsidRPr="001279BF" w:rsidRDefault="00E6145A" w:rsidP="00E6145A">
      <w:pPr>
        <w:rPr>
          <w:bCs/>
          <w:iCs/>
        </w:rPr>
      </w:pPr>
      <w:r w:rsidRPr="001279BF">
        <w:rPr>
          <w:bCs/>
          <w:iCs/>
        </w:rPr>
        <w:t>2.</w:t>
      </w:r>
      <w:r w:rsidRPr="001279BF">
        <w:rPr>
          <w:bCs/>
          <w:iCs/>
        </w:rPr>
        <w:tab/>
        <w:t xml:space="preserve">Lys TWEE voorbeelde van oefeninge wat jou geestesgesondheid kan verbeter. </w:t>
      </w:r>
      <w:r w:rsidR="00D95479" w:rsidRPr="001279BF">
        <w:rPr>
          <w:bCs/>
          <w:iCs/>
        </w:rPr>
        <w:tab/>
      </w:r>
      <w:r w:rsidR="00D95479" w:rsidRPr="001279BF">
        <w:rPr>
          <w:bCs/>
          <w:iCs/>
        </w:rPr>
        <w:tab/>
      </w:r>
      <w:r w:rsidR="00D312FC" w:rsidRPr="001279BF">
        <w:rPr>
          <w:bCs/>
          <w:iCs/>
        </w:rPr>
        <w:t xml:space="preserve">   (2 </w:t>
      </w:r>
      <w:r w:rsidR="00D312FC" w:rsidRPr="001279BF">
        <w:rPr>
          <w:rFonts w:cs="Calibri"/>
        </w:rPr>
        <w:t xml:space="preserve">× </w:t>
      </w:r>
      <w:r w:rsidR="00D312FC" w:rsidRPr="001279BF">
        <w:rPr>
          <w:bCs/>
          <w:iCs/>
        </w:rPr>
        <w:t>1) (2)</w:t>
      </w:r>
    </w:p>
    <w:p w14:paraId="2337CCAA" w14:textId="77777777" w:rsidR="00C70A2E" w:rsidRPr="001279BF" w:rsidRDefault="00C70A2E" w:rsidP="00E6145A">
      <w:pPr>
        <w:rPr>
          <w:bCs/>
          <w:iCs/>
        </w:rPr>
      </w:pPr>
    </w:p>
    <w:p w14:paraId="7E6A03D1" w14:textId="77777777" w:rsidR="00C375A6" w:rsidRPr="00847B56" w:rsidRDefault="00C375A6" w:rsidP="00C375A6">
      <w:pPr>
        <w:ind w:firstLine="720"/>
        <w:rPr>
          <w:b/>
          <w:iCs/>
          <w:highlight w:val="yellow"/>
        </w:rPr>
      </w:pPr>
      <w:r w:rsidRPr="00847B56">
        <w:rPr>
          <w:b/>
          <w:iCs/>
          <w:highlight w:val="yellow"/>
        </w:rPr>
        <w:t>Moontlike antwoorde kan die volgende insluit:</w:t>
      </w:r>
    </w:p>
    <w:p w14:paraId="442171E5" w14:textId="77777777" w:rsidR="00C375A6" w:rsidRPr="00847B56" w:rsidRDefault="00C375A6" w:rsidP="00C375A6">
      <w:pPr>
        <w:pStyle w:val="ListParagraph"/>
        <w:numPr>
          <w:ilvl w:val="0"/>
          <w:numId w:val="2"/>
        </w:numPr>
        <w:rPr>
          <w:b/>
          <w:iCs/>
          <w:highlight w:val="yellow"/>
        </w:rPr>
      </w:pPr>
      <w:r w:rsidRPr="00847B56">
        <w:rPr>
          <w:b/>
          <w:iCs/>
          <w:highlight w:val="yellow"/>
        </w:rPr>
        <w:t>Stap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521B3987" w14:textId="77777777" w:rsidR="00C375A6" w:rsidRPr="00847B56" w:rsidRDefault="00C375A6" w:rsidP="00C375A6">
      <w:pPr>
        <w:pStyle w:val="ListParagraph"/>
        <w:numPr>
          <w:ilvl w:val="0"/>
          <w:numId w:val="2"/>
        </w:numPr>
        <w:rPr>
          <w:b/>
          <w:iCs/>
          <w:highlight w:val="yellow"/>
        </w:rPr>
      </w:pPr>
      <w:r w:rsidRPr="00847B56">
        <w:rPr>
          <w:b/>
          <w:iCs/>
          <w:highlight w:val="yellow"/>
        </w:rPr>
        <w:t>Draf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797AD9FD" w14:textId="77777777" w:rsidR="00C375A6" w:rsidRPr="00847B56" w:rsidRDefault="00C375A6" w:rsidP="00C375A6">
      <w:pPr>
        <w:pStyle w:val="ListParagraph"/>
        <w:numPr>
          <w:ilvl w:val="0"/>
          <w:numId w:val="2"/>
        </w:numPr>
        <w:rPr>
          <w:b/>
          <w:iCs/>
          <w:highlight w:val="yellow"/>
        </w:rPr>
      </w:pPr>
      <w:r w:rsidRPr="00847B56">
        <w:rPr>
          <w:b/>
          <w:iCs/>
          <w:highlight w:val="yellow"/>
        </w:rPr>
        <w:t>Fietsry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0509D7E4" w14:textId="77777777" w:rsidR="00C375A6" w:rsidRPr="00847B56" w:rsidRDefault="00C375A6" w:rsidP="00C375A6">
      <w:pPr>
        <w:pStyle w:val="ListParagraph"/>
        <w:numPr>
          <w:ilvl w:val="0"/>
          <w:numId w:val="2"/>
        </w:numPr>
        <w:rPr>
          <w:b/>
          <w:iCs/>
          <w:highlight w:val="yellow"/>
        </w:rPr>
      </w:pPr>
      <w:r w:rsidRPr="00847B56">
        <w:rPr>
          <w:b/>
          <w:iCs/>
          <w:highlight w:val="yellow"/>
        </w:rPr>
        <w:t>Swem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65ABF88D" w14:textId="77777777" w:rsidR="00C375A6" w:rsidRPr="00847B56" w:rsidRDefault="00C375A6" w:rsidP="00C375A6">
      <w:pPr>
        <w:pStyle w:val="ListParagraph"/>
        <w:numPr>
          <w:ilvl w:val="0"/>
          <w:numId w:val="2"/>
        </w:numPr>
        <w:rPr>
          <w:b/>
          <w:iCs/>
          <w:highlight w:val="yellow"/>
        </w:rPr>
      </w:pPr>
      <w:r w:rsidRPr="00847B56">
        <w:rPr>
          <w:b/>
          <w:iCs/>
          <w:highlight w:val="yellow"/>
        </w:rPr>
        <w:t>Joga/Pilates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116B384E" w14:textId="77777777" w:rsidR="00C375A6" w:rsidRPr="00847B56" w:rsidRDefault="00C375A6" w:rsidP="00C375A6">
      <w:pPr>
        <w:pStyle w:val="ListParagraph"/>
        <w:numPr>
          <w:ilvl w:val="0"/>
          <w:numId w:val="2"/>
        </w:numPr>
        <w:rPr>
          <w:b/>
          <w:iCs/>
          <w:highlight w:val="yellow"/>
        </w:rPr>
      </w:pPr>
      <w:r w:rsidRPr="00847B56">
        <w:rPr>
          <w:b/>
          <w:iCs/>
          <w:highlight w:val="yellow"/>
        </w:rPr>
        <w:t>Strek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595BBE35" w14:textId="77777777" w:rsidR="00C375A6" w:rsidRPr="00847B56" w:rsidRDefault="00C375A6" w:rsidP="00C375A6">
      <w:pPr>
        <w:pStyle w:val="ListParagraph"/>
        <w:numPr>
          <w:ilvl w:val="0"/>
          <w:numId w:val="2"/>
        </w:numPr>
        <w:rPr>
          <w:b/>
          <w:iCs/>
          <w:highlight w:val="yellow"/>
        </w:rPr>
      </w:pPr>
      <w:r w:rsidRPr="00847B56">
        <w:rPr>
          <w:b/>
          <w:iCs/>
          <w:highlight w:val="yellow"/>
        </w:rPr>
        <w:t>Dans (</w:t>
      </w:r>
      <w:r w:rsidRPr="00A772D1">
        <w:rPr>
          <w:rFonts w:ascii="Segoe UI Symbol" w:hAnsi="Segoe UI Symbol" w:cs="Segoe UI Symbol"/>
          <w:b/>
          <w:iCs/>
          <w:highlight w:val="yellow"/>
        </w:rPr>
        <w:t>🗸)</w:t>
      </w:r>
    </w:p>
    <w:p w14:paraId="2F9CE819" w14:textId="20B212B2" w:rsidR="00C375A6" w:rsidRPr="00847B56" w:rsidRDefault="00C375A6" w:rsidP="00C375A6">
      <w:pPr>
        <w:ind w:left="720"/>
        <w:rPr>
          <w:b/>
          <w:i/>
        </w:rPr>
      </w:pPr>
      <w:r w:rsidRPr="00847B56">
        <w:rPr>
          <w:b/>
          <w:i/>
          <w:highlight w:val="yellow"/>
        </w:rPr>
        <w:t xml:space="preserve">Enige TWEE </w:t>
      </w:r>
      <w:r w:rsidR="002E594E">
        <w:rPr>
          <w:b/>
          <w:i/>
          <w:highlight w:val="yellow"/>
        </w:rPr>
        <w:t>van die bogenoemde</w:t>
      </w:r>
      <w:r w:rsidRPr="00847B56">
        <w:rPr>
          <w:b/>
          <w:i/>
          <w:highlight w:val="yellow"/>
        </w:rPr>
        <w:t xml:space="preserve"> vir EEN </w:t>
      </w:r>
      <w:r w:rsidR="002E594E">
        <w:rPr>
          <w:b/>
          <w:i/>
          <w:highlight w:val="yellow"/>
        </w:rPr>
        <w:t>punt</w:t>
      </w:r>
      <w:r w:rsidRPr="00847B56">
        <w:rPr>
          <w:b/>
          <w:i/>
          <w:highlight w:val="yellow"/>
        </w:rPr>
        <w:t xml:space="preserve"> elk</w:t>
      </w:r>
    </w:p>
    <w:p w14:paraId="017C9E0D" w14:textId="77777777" w:rsidR="00A86371" w:rsidRDefault="001C54C4" w:rsidP="00A86371">
      <w:pPr>
        <w:rPr>
          <w:bCs/>
          <w:iCs/>
        </w:rPr>
      </w:pPr>
      <w:r w:rsidRPr="001279BF">
        <w:rPr>
          <w:bCs/>
          <w:iCs/>
        </w:rPr>
        <w:lastRenderedPageBreak/>
        <w:t>3.</w:t>
      </w:r>
      <w:r w:rsidRPr="001279BF">
        <w:rPr>
          <w:bCs/>
          <w:iCs/>
        </w:rPr>
        <w:tab/>
      </w:r>
      <w:r w:rsidR="00AD2F75" w:rsidRPr="001279BF">
        <w:rPr>
          <w:bCs/>
          <w:iCs/>
        </w:rPr>
        <w:t xml:space="preserve">Verduidelik hoe deelname aan 'n kardiovaskulêre fiksheidsprogram jou </w:t>
      </w:r>
      <w:r w:rsidR="002D7B60" w:rsidRPr="001279BF">
        <w:rPr>
          <w:bCs/>
          <w:iCs/>
        </w:rPr>
        <w:t>fiksheid</w:t>
      </w:r>
      <w:r w:rsidR="00A86371">
        <w:rPr>
          <w:bCs/>
          <w:iCs/>
        </w:rPr>
        <w:t xml:space="preserve"> </w:t>
      </w:r>
    </w:p>
    <w:p w14:paraId="2A2401A8" w14:textId="4A2ED3B5" w:rsidR="001C54C4" w:rsidRPr="001279BF" w:rsidRDefault="00A86371" w:rsidP="00A86371">
      <w:pPr>
        <w:ind w:firstLine="720"/>
        <w:rPr>
          <w:bCs/>
          <w:iCs/>
        </w:rPr>
      </w:pPr>
      <w:r w:rsidRPr="001279BF">
        <w:rPr>
          <w:bCs/>
          <w:iCs/>
        </w:rPr>
        <w:t>sal bevorder</w:t>
      </w:r>
      <w:r w:rsidR="002D7B60" w:rsidRPr="001279BF">
        <w:rPr>
          <w:bCs/>
          <w:iCs/>
        </w:rPr>
        <w:t xml:space="preserve">. </w:t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  <w:t xml:space="preserve">   (1 </w:t>
      </w:r>
      <w:r w:rsidR="002D7B60" w:rsidRPr="001279BF">
        <w:rPr>
          <w:rFonts w:cs="Calibri"/>
        </w:rPr>
        <w:t xml:space="preserve">× </w:t>
      </w:r>
      <w:r w:rsidR="00E37270" w:rsidRPr="001279BF">
        <w:rPr>
          <w:bCs/>
          <w:iCs/>
        </w:rPr>
        <w:t>2) (2)</w:t>
      </w:r>
    </w:p>
    <w:p w14:paraId="3396A039" w14:textId="77777777" w:rsidR="00C70A2E" w:rsidRPr="001279BF" w:rsidRDefault="00C70A2E" w:rsidP="002D7B60">
      <w:pPr>
        <w:ind w:firstLine="720"/>
        <w:rPr>
          <w:bCs/>
          <w:iCs/>
        </w:rPr>
      </w:pPr>
    </w:p>
    <w:p w14:paraId="5E9E3EFB" w14:textId="77777777" w:rsidR="008B4609" w:rsidRPr="00571CE4" w:rsidRDefault="008B4609" w:rsidP="008B4609">
      <w:pPr>
        <w:ind w:firstLine="720"/>
        <w:rPr>
          <w:b/>
          <w:iCs/>
          <w:highlight w:val="yellow"/>
        </w:rPr>
      </w:pPr>
      <w:r w:rsidRPr="00571CE4">
        <w:rPr>
          <w:b/>
          <w:iCs/>
          <w:highlight w:val="yellow"/>
        </w:rPr>
        <w:t>Dit sal...</w:t>
      </w:r>
    </w:p>
    <w:p w14:paraId="77E31765" w14:textId="306DF91B" w:rsidR="008B4609" w:rsidRPr="00571CE4" w:rsidRDefault="008B4609" w:rsidP="008B4609">
      <w:pPr>
        <w:pStyle w:val="ListParagraph"/>
        <w:numPr>
          <w:ilvl w:val="0"/>
          <w:numId w:val="3"/>
        </w:numPr>
        <w:rPr>
          <w:b/>
          <w:iCs/>
          <w:highlight w:val="yellow"/>
        </w:rPr>
      </w:pPr>
      <w:r w:rsidRPr="00571CE4">
        <w:rPr>
          <w:b/>
          <w:iCs/>
          <w:highlight w:val="yellow"/>
        </w:rPr>
        <w:t>hart-/longfunksie</w:t>
      </w:r>
      <w:r w:rsidR="00577F20">
        <w:rPr>
          <w:b/>
          <w:iCs/>
          <w:highlight w:val="yellow"/>
        </w:rPr>
        <w:t xml:space="preserve"> v</w:t>
      </w:r>
      <w:r w:rsidR="00577F20" w:rsidRPr="00571CE4">
        <w:rPr>
          <w:b/>
          <w:iCs/>
          <w:highlight w:val="yellow"/>
        </w:rPr>
        <w:t>erbeter</w:t>
      </w:r>
      <w:r w:rsidRPr="00571CE4">
        <w:rPr>
          <w:b/>
          <w:iCs/>
          <w:highlight w:val="yellow"/>
        </w:rPr>
        <w:t>, (</w:t>
      </w:r>
      <w:r w:rsidRPr="00571CE4">
        <w:rPr>
          <w:rFonts w:ascii="Segoe UI Symbol" w:hAnsi="Segoe UI Symbol" w:cs="Segoe UI Symbol"/>
          <w:b/>
          <w:iCs/>
          <w:highlight w:val="yellow"/>
        </w:rPr>
        <w:t xml:space="preserve">🗸) </w:t>
      </w:r>
      <w:r w:rsidRPr="00571CE4">
        <w:rPr>
          <w:b/>
          <w:iCs/>
          <w:highlight w:val="yellow"/>
        </w:rPr>
        <w:t>wat uithouvermoë kan verhoog</w:t>
      </w:r>
      <w:r w:rsidR="00577F20">
        <w:rPr>
          <w:b/>
          <w:iCs/>
          <w:highlight w:val="yellow"/>
        </w:rPr>
        <w:t>/</w:t>
      </w:r>
      <w:r w:rsidRPr="00571CE4">
        <w:rPr>
          <w:b/>
          <w:iCs/>
          <w:highlight w:val="yellow"/>
        </w:rPr>
        <w:t xml:space="preserve">die liggaam toelaat om langer </w:t>
      </w:r>
      <w:r w:rsidR="004D3144">
        <w:rPr>
          <w:b/>
          <w:iCs/>
          <w:highlight w:val="yellow"/>
        </w:rPr>
        <w:t xml:space="preserve">aan </w:t>
      </w:r>
      <w:r w:rsidRPr="00571CE4">
        <w:rPr>
          <w:b/>
          <w:iCs/>
          <w:highlight w:val="yellow"/>
        </w:rPr>
        <w:t>fisie</w:t>
      </w:r>
      <w:r w:rsidR="00577F20">
        <w:rPr>
          <w:b/>
          <w:iCs/>
          <w:highlight w:val="yellow"/>
        </w:rPr>
        <w:t>s</w:t>
      </w:r>
      <w:r w:rsidRPr="00571CE4">
        <w:rPr>
          <w:b/>
          <w:iCs/>
          <w:highlight w:val="yellow"/>
        </w:rPr>
        <w:t xml:space="preserve">e aktiwiteit </w:t>
      </w:r>
      <w:r w:rsidR="004D3144">
        <w:rPr>
          <w:b/>
          <w:iCs/>
          <w:highlight w:val="yellow"/>
        </w:rPr>
        <w:t xml:space="preserve">deel te neem </w:t>
      </w:r>
      <w:r w:rsidRPr="00571CE4">
        <w:rPr>
          <w:b/>
          <w:iCs/>
          <w:highlight w:val="yellow"/>
        </w:rPr>
        <w:t xml:space="preserve">sonder </w:t>
      </w:r>
      <w:r w:rsidR="00577F20">
        <w:rPr>
          <w:b/>
          <w:iCs/>
          <w:highlight w:val="yellow"/>
        </w:rPr>
        <w:t>om vinnig moeg te word</w:t>
      </w:r>
      <w:r w:rsidRPr="00571CE4">
        <w:rPr>
          <w:b/>
          <w:iCs/>
          <w:highlight w:val="yellow"/>
        </w:rPr>
        <w:t>. (</w:t>
      </w:r>
      <w:r w:rsidRPr="00571CE4">
        <w:rPr>
          <w:rFonts w:ascii="Segoe UI Symbol" w:hAnsi="Segoe UI Symbol" w:cs="Segoe UI Symbol"/>
          <w:b/>
          <w:iCs/>
          <w:highlight w:val="yellow"/>
        </w:rPr>
        <w:t>🗸)</w:t>
      </w:r>
    </w:p>
    <w:p w14:paraId="5E057354" w14:textId="71C76EEF" w:rsidR="008B4609" w:rsidRPr="00571CE4" w:rsidRDefault="008B4609" w:rsidP="008B4609">
      <w:pPr>
        <w:pStyle w:val="ListParagraph"/>
        <w:numPr>
          <w:ilvl w:val="0"/>
          <w:numId w:val="3"/>
        </w:numPr>
        <w:rPr>
          <w:b/>
          <w:iCs/>
          <w:highlight w:val="yellow"/>
        </w:rPr>
      </w:pPr>
      <w:r w:rsidRPr="00571CE4">
        <w:rPr>
          <w:b/>
          <w:iCs/>
          <w:highlight w:val="yellow"/>
        </w:rPr>
        <w:t>bloedsirkulasie/suurstoftoevoer na die spiere</w:t>
      </w:r>
      <w:r w:rsidR="00C474D1">
        <w:rPr>
          <w:b/>
          <w:iCs/>
          <w:highlight w:val="yellow"/>
        </w:rPr>
        <w:t xml:space="preserve"> v</w:t>
      </w:r>
      <w:r w:rsidR="00C474D1" w:rsidRPr="00571CE4">
        <w:rPr>
          <w:b/>
          <w:iCs/>
          <w:highlight w:val="yellow"/>
        </w:rPr>
        <w:t>erbeter</w:t>
      </w:r>
      <w:r w:rsidRPr="00571CE4">
        <w:rPr>
          <w:b/>
          <w:iCs/>
          <w:highlight w:val="yellow"/>
        </w:rPr>
        <w:t>, (</w:t>
      </w:r>
      <w:r w:rsidRPr="00571CE4">
        <w:rPr>
          <w:rFonts w:ascii="Segoe UI Symbol" w:hAnsi="Segoe UI Symbol" w:cs="Segoe UI Symbol"/>
          <w:b/>
          <w:iCs/>
          <w:highlight w:val="yellow"/>
        </w:rPr>
        <w:t xml:space="preserve">🗸) </w:t>
      </w:r>
      <w:r w:rsidRPr="00571CE4">
        <w:rPr>
          <w:b/>
          <w:iCs/>
          <w:highlight w:val="yellow"/>
        </w:rPr>
        <w:t>wat algehele fiksheid kan verbeter/fisiese prestasie kan verbeter. (</w:t>
      </w:r>
      <w:r w:rsidRPr="00571CE4">
        <w:rPr>
          <w:rFonts w:ascii="Segoe UI Symbol" w:hAnsi="Segoe UI Symbol" w:cs="Segoe UI Symbol"/>
          <w:b/>
          <w:iCs/>
          <w:highlight w:val="yellow"/>
        </w:rPr>
        <w:t>🗸)</w:t>
      </w:r>
    </w:p>
    <w:p w14:paraId="12263E40" w14:textId="29FACEF8" w:rsidR="008B4609" w:rsidRPr="00571CE4" w:rsidRDefault="008B4609" w:rsidP="008B4609">
      <w:pPr>
        <w:ind w:left="720"/>
        <w:rPr>
          <w:b/>
          <w:i/>
          <w:highlight w:val="yellow"/>
        </w:rPr>
      </w:pPr>
      <w:r w:rsidRPr="00571CE4">
        <w:rPr>
          <w:b/>
          <w:i/>
          <w:highlight w:val="yellow"/>
        </w:rPr>
        <w:t xml:space="preserve">Enige EEN </w:t>
      </w:r>
      <w:r w:rsidR="002E594E">
        <w:rPr>
          <w:b/>
          <w:i/>
          <w:highlight w:val="yellow"/>
        </w:rPr>
        <w:t>van die bogenoemde</w:t>
      </w:r>
      <w:r w:rsidRPr="00571CE4">
        <w:rPr>
          <w:b/>
          <w:i/>
          <w:highlight w:val="yellow"/>
        </w:rPr>
        <w:t xml:space="preserve"> vir TWEE punte</w:t>
      </w:r>
    </w:p>
    <w:p w14:paraId="602EE3D5" w14:textId="3E22EA19" w:rsidR="008B4609" w:rsidRPr="00847B56" w:rsidRDefault="008B4609" w:rsidP="008B4609">
      <w:pPr>
        <w:ind w:left="720"/>
        <w:rPr>
          <w:bCs/>
          <w:i/>
        </w:rPr>
      </w:pPr>
      <w:r w:rsidRPr="00571CE4">
        <w:rPr>
          <w:bCs/>
          <w:i/>
          <w:highlight w:val="yellow"/>
        </w:rPr>
        <w:t xml:space="preserve">(d.w.s. EEN punt vir stelling en EEN punt vir </w:t>
      </w:r>
      <w:r w:rsidR="002E594E">
        <w:rPr>
          <w:bCs/>
          <w:i/>
          <w:highlight w:val="yellow"/>
        </w:rPr>
        <w:t>motivering</w:t>
      </w:r>
      <w:r w:rsidRPr="00571CE4">
        <w:rPr>
          <w:bCs/>
          <w:i/>
          <w:highlight w:val="yellow"/>
        </w:rPr>
        <w:t>/verduideliking)</w:t>
      </w:r>
    </w:p>
    <w:p w14:paraId="7294CAA9" w14:textId="77777777" w:rsidR="00BB2E57" w:rsidRPr="001279BF" w:rsidRDefault="00BB2E57" w:rsidP="00BB2E57">
      <w:pPr>
        <w:rPr>
          <w:bCs/>
          <w:iCs/>
        </w:rPr>
      </w:pPr>
    </w:p>
    <w:p w14:paraId="737A6B8A" w14:textId="2E80C37A" w:rsidR="00BB2E57" w:rsidRPr="001279BF" w:rsidRDefault="00BB2E57" w:rsidP="00BB2E57">
      <w:pPr>
        <w:rPr>
          <w:bCs/>
          <w:iCs/>
        </w:rPr>
      </w:pPr>
      <w:r w:rsidRPr="001279BF">
        <w:rPr>
          <w:bCs/>
          <w:iCs/>
        </w:rPr>
        <w:t>4.</w:t>
      </w:r>
      <w:r w:rsidRPr="001279BF">
        <w:rPr>
          <w:bCs/>
          <w:iCs/>
        </w:rPr>
        <w:tab/>
      </w:r>
      <w:r w:rsidR="00AD2F75" w:rsidRPr="001279BF">
        <w:rPr>
          <w:bCs/>
          <w:iCs/>
        </w:rPr>
        <w:t xml:space="preserve">Bespreek waarom deelname aan </w:t>
      </w:r>
      <w:r w:rsidR="00A86371" w:rsidRPr="00815386">
        <w:rPr>
          <w:bCs/>
          <w:iCs/>
        </w:rPr>
        <w:t>span</w:t>
      </w:r>
      <w:r w:rsidR="00AD2F75" w:rsidRPr="00815386">
        <w:rPr>
          <w:bCs/>
          <w:iCs/>
        </w:rPr>
        <w:t xml:space="preserve">sport </w:t>
      </w:r>
      <w:r w:rsidR="005A7FD2" w:rsidRPr="00815386">
        <w:rPr>
          <w:bCs/>
          <w:iCs/>
        </w:rPr>
        <w:t xml:space="preserve">jou </w:t>
      </w:r>
      <w:r w:rsidR="00AD2F75" w:rsidRPr="00815386">
        <w:rPr>
          <w:bCs/>
          <w:iCs/>
        </w:rPr>
        <w:t>geestesgesondheid</w:t>
      </w:r>
      <w:r w:rsidR="00A86371">
        <w:rPr>
          <w:bCs/>
          <w:iCs/>
        </w:rPr>
        <w:t xml:space="preserve"> </w:t>
      </w:r>
      <w:r w:rsidR="00FD5223">
        <w:rPr>
          <w:bCs/>
          <w:iCs/>
        </w:rPr>
        <w:t>kan bevoordeel</w:t>
      </w:r>
      <w:r w:rsidR="00AD2F75" w:rsidRPr="001279BF">
        <w:rPr>
          <w:bCs/>
          <w:iCs/>
        </w:rPr>
        <w:t>.</w:t>
      </w:r>
      <w:r w:rsidR="00E37270" w:rsidRPr="001279BF">
        <w:rPr>
          <w:bCs/>
          <w:iCs/>
        </w:rPr>
        <w:tab/>
        <w:t xml:space="preserve">   (1 </w:t>
      </w:r>
      <w:r w:rsidR="00E37270" w:rsidRPr="001279BF">
        <w:rPr>
          <w:rFonts w:cs="Calibri"/>
        </w:rPr>
        <w:t xml:space="preserve">× </w:t>
      </w:r>
      <w:r w:rsidR="00E37270" w:rsidRPr="001279BF">
        <w:rPr>
          <w:bCs/>
          <w:iCs/>
        </w:rPr>
        <w:t>2) (2)</w:t>
      </w:r>
    </w:p>
    <w:p w14:paraId="31C71BB1" w14:textId="20924F6E" w:rsidR="00C70A2E" w:rsidRPr="001279BF" w:rsidRDefault="00C70A2E" w:rsidP="00BB2E57">
      <w:pPr>
        <w:rPr>
          <w:bCs/>
          <w:iCs/>
        </w:rPr>
      </w:pPr>
    </w:p>
    <w:p w14:paraId="031B93E1" w14:textId="77777777" w:rsidR="002E594E" w:rsidRPr="0020730E" w:rsidRDefault="002E594E" w:rsidP="002E594E">
      <w:pPr>
        <w:ind w:firstLine="720"/>
        <w:rPr>
          <w:b/>
          <w:iCs/>
          <w:highlight w:val="yellow"/>
        </w:rPr>
      </w:pPr>
      <w:r w:rsidRPr="0020730E">
        <w:rPr>
          <w:b/>
          <w:iCs/>
          <w:highlight w:val="yellow"/>
        </w:rPr>
        <w:t>Dit kan...</w:t>
      </w:r>
    </w:p>
    <w:p w14:paraId="5404DCA1" w14:textId="04AA9B93" w:rsidR="002E594E" w:rsidRPr="0020730E" w:rsidRDefault="002E594E" w:rsidP="002E594E">
      <w:pPr>
        <w:pStyle w:val="ListParagraph"/>
        <w:numPr>
          <w:ilvl w:val="0"/>
          <w:numId w:val="5"/>
        </w:numPr>
        <w:ind w:left="1080"/>
        <w:rPr>
          <w:b/>
          <w:iCs/>
          <w:highlight w:val="yellow"/>
        </w:rPr>
      </w:pPr>
      <w:r w:rsidRPr="0020730E">
        <w:rPr>
          <w:b/>
          <w:iCs/>
          <w:highlight w:val="yellow"/>
        </w:rPr>
        <w:t xml:space="preserve">sosiale interaksie/'n gevoel van </w:t>
      </w:r>
      <w:r w:rsidR="00F67CD1">
        <w:rPr>
          <w:b/>
          <w:iCs/>
          <w:highlight w:val="yellow"/>
        </w:rPr>
        <w:t xml:space="preserve">samehorigheid </w:t>
      </w:r>
      <w:r w:rsidR="00F67CD1" w:rsidRPr="0020730E">
        <w:rPr>
          <w:b/>
          <w:iCs/>
          <w:highlight w:val="yellow"/>
        </w:rPr>
        <w:t>bied</w:t>
      </w:r>
      <w:r w:rsidRPr="0020730E">
        <w:rPr>
          <w:b/>
          <w:iCs/>
          <w:highlight w:val="yellow"/>
        </w:rPr>
        <w:t>, (</w:t>
      </w:r>
      <w:r w:rsidRPr="0020730E">
        <w:rPr>
          <w:rFonts w:ascii="Segoe UI Symbol" w:hAnsi="Segoe UI Symbol" w:cs="Segoe UI Symbol"/>
          <w:b/>
          <w:iCs/>
          <w:highlight w:val="yellow"/>
        </w:rPr>
        <w:t xml:space="preserve">🗸) </w:t>
      </w:r>
      <w:r w:rsidRPr="0020730E">
        <w:rPr>
          <w:b/>
          <w:iCs/>
          <w:highlight w:val="yellow"/>
        </w:rPr>
        <w:t>wat gevoelens van eensaamheid/isolasie kan verminder. (</w:t>
      </w:r>
      <w:r w:rsidRPr="0020730E">
        <w:rPr>
          <w:rFonts w:ascii="Segoe UI Symbol" w:hAnsi="Segoe UI Symbol" w:cs="Segoe UI Symbol"/>
          <w:b/>
          <w:iCs/>
          <w:highlight w:val="yellow"/>
        </w:rPr>
        <w:t xml:space="preserve">🗸) </w:t>
      </w:r>
    </w:p>
    <w:p w14:paraId="5990E7AD" w14:textId="266ADC82" w:rsidR="002E594E" w:rsidRPr="0020730E" w:rsidRDefault="00F67CD1" w:rsidP="002E594E">
      <w:pPr>
        <w:pStyle w:val="ListParagraph"/>
        <w:numPr>
          <w:ilvl w:val="0"/>
          <w:numId w:val="4"/>
        </w:numPr>
        <w:ind w:left="1080"/>
        <w:rPr>
          <w:b/>
          <w:iCs/>
          <w:highlight w:val="yellow"/>
        </w:rPr>
      </w:pPr>
      <w:r>
        <w:rPr>
          <w:b/>
          <w:iCs/>
          <w:highlight w:val="yellow"/>
        </w:rPr>
        <w:t>h</w:t>
      </w:r>
      <w:r w:rsidR="002E594E" w:rsidRPr="0020730E">
        <w:rPr>
          <w:b/>
          <w:iCs/>
          <w:highlight w:val="yellow"/>
        </w:rPr>
        <w:t>elp om stres/angs te verminder, (</w:t>
      </w:r>
      <w:r w:rsidR="002E594E" w:rsidRPr="0020730E">
        <w:rPr>
          <w:rFonts w:ascii="Segoe UI Symbol" w:hAnsi="Segoe UI Symbol" w:cs="Segoe UI Symbol"/>
          <w:b/>
          <w:iCs/>
          <w:highlight w:val="yellow"/>
        </w:rPr>
        <w:t>🗸)</w:t>
      </w:r>
      <w:r w:rsidR="002E594E" w:rsidRPr="0020730E">
        <w:rPr>
          <w:b/>
          <w:iCs/>
          <w:highlight w:val="yellow"/>
        </w:rPr>
        <w:t xml:space="preserve"> deur</w:t>
      </w:r>
      <w:r w:rsidR="00DE030A">
        <w:rPr>
          <w:b/>
          <w:iCs/>
          <w:highlight w:val="yellow"/>
        </w:rPr>
        <w:t xml:space="preserve"> middel van</w:t>
      </w:r>
      <w:r w:rsidR="002E594E" w:rsidRPr="0020730E">
        <w:rPr>
          <w:b/>
          <w:iCs/>
          <w:highlight w:val="yellow"/>
        </w:rPr>
        <w:t xml:space="preserve"> fisieke aktiwiteit/gedeelde genot. (</w:t>
      </w:r>
      <w:r w:rsidR="002E594E" w:rsidRPr="0020730E">
        <w:rPr>
          <w:rFonts w:ascii="Segoe UI Symbol" w:hAnsi="Segoe UI Symbol" w:cs="Segoe UI Symbol"/>
          <w:b/>
          <w:iCs/>
          <w:highlight w:val="yellow"/>
        </w:rPr>
        <w:t xml:space="preserve">🗸) </w:t>
      </w:r>
    </w:p>
    <w:p w14:paraId="2714CADD" w14:textId="6148CBCD" w:rsidR="002E594E" w:rsidRPr="0020730E" w:rsidRDefault="002E594E" w:rsidP="002E594E">
      <w:pPr>
        <w:pStyle w:val="ListParagraph"/>
        <w:numPr>
          <w:ilvl w:val="0"/>
          <w:numId w:val="4"/>
        </w:numPr>
        <w:ind w:left="1080"/>
        <w:rPr>
          <w:b/>
          <w:iCs/>
          <w:highlight w:val="yellow"/>
        </w:rPr>
      </w:pPr>
      <w:r w:rsidRPr="0020730E">
        <w:rPr>
          <w:b/>
          <w:iCs/>
          <w:highlight w:val="yellow"/>
        </w:rPr>
        <w:t>selfbeeld/selfvertroue</w:t>
      </w:r>
      <w:r w:rsidR="00DE030A">
        <w:rPr>
          <w:b/>
          <w:iCs/>
          <w:highlight w:val="yellow"/>
        </w:rPr>
        <w:t xml:space="preserve"> v</w:t>
      </w:r>
      <w:r w:rsidR="00DE030A" w:rsidRPr="0020730E">
        <w:rPr>
          <w:b/>
          <w:iCs/>
          <w:highlight w:val="yellow"/>
        </w:rPr>
        <w:t>erbeter</w:t>
      </w:r>
      <w:r w:rsidRPr="0020730E">
        <w:rPr>
          <w:b/>
          <w:iCs/>
          <w:highlight w:val="yellow"/>
        </w:rPr>
        <w:t>, (</w:t>
      </w:r>
      <w:r w:rsidRPr="0020730E">
        <w:rPr>
          <w:rFonts w:ascii="Segoe UI Symbol" w:hAnsi="Segoe UI Symbol" w:cs="Segoe UI Symbol"/>
          <w:b/>
          <w:iCs/>
          <w:highlight w:val="yellow"/>
        </w:rPr>
        <w:t xml:space="preserve">🗸) </w:t>
      </w:r>
      <w:r w:rsidR="00DE030A">
        <w:rPr>
          <w:b/>
          <w:iCs/>
          <w:highlight w:val="yellow"/>
        </w:rPr>
        <w:t>as gevolg van</w:t>
      </w:r>
      <w:r w:rsidRPr="0020730E">
        <w:rPr>
          <w:b/>
          <w:iCs/>
          <w:highlight w:val="yellow"/>
        </w:rPr>
        <w:t xml:space="preserve"> ondersteuning/aanmoediging/prestasie. (</w:t>
      </w:r>
      <w:r w:rsidRPr="0020730E">
        <w:rPr>
          <w:rFonts w:ascii="Segoe UI Symbol" w:hAnsi="Segoe UI Symbol" w:cs="Segoe UI Symbol"/>
          <w:b/>
          <w:iCs/>
          <w:highlight w:val="yellow"/>
        </w:rPr>
        <w:t xml:space="preserve">🗸) </w:t>
      </w:r>
    </w:p>
    <w:p w14:paraId="63B75327" w14:textId="0D187FBA" w:rsidR="002E594E" w:rsidRPr="0020730E" w:rsidRDefault="002E594E" w:rsidP="002E594E">
      <w:pPr>
        <w:ind w:left="720"/>
        <w:rPr>
          <w:b/>
          <w:i/>
          <w:highlight w:val="yellow"/>
        </w:rPr>
      </w:pPr>
      <w:r w:rsidRPr="0020730E">
        <w:rPr>
          <w:b/>
          <w:i/>
          <w:highlight w:val="yellow"/>
        </w:rPr>
        <w:t xml:space="preserve">Enige EEN </w:t>
      </w:r>
      <w:r>
        <w:rPr>
          <w:b/>
          <w:i/>
          <w:highlight w:val="yellow"/>
        </w:rPr>
        <w:t>van die bogenoemde</w:t>
      </w:r>
      <w:r w:rsidRPr="0020730E">
        <w:rPr>
          <w:b/>
          <w:i/>
          <w:highlight w:val="yellow"/>
        </w:rPr>
        <w:t xml:space="preserve"> vir TWEE punte</w:t>
      </w:r>
    </w:p>
    <w:p w14:paraId="0AFDFB54" w14:textId="53197188" w:rsidR="002E594E" w:rsidRPr="00847B56" w:rsidRDefault="002E594E" w:rsidP="002E594E">
      <w:pPr>
        <w:ind w:left="720"/>
        <w:rPr>
          <w:bCs/>
          <w:i/>
        </w:rPr>
      </w:pPr>
      <w:r w:rsidRPr="0020730E">
        <w:rPr>
          <w:bCs/>
          <w:i/>
          <w:highlight w:val="yellow"/>
        </w:rPr>
        <w:t xml:space="preserve">(d.w.s. EEN punt vir stelling en EEN punt vir </w:t>
      </w:r>
      <w:r>
        <w:rPr>
          <w:bCs/>
          <w:i/>
          <w:highlight w:val="yellow"/>
        </w:rPr>
        <w:t>motivering</w:t>
      </w:r>
      <w:r w:rsidRPr="0020730E">
        <w:rPr>
          <w:bCs/>
          <w:i/>
          <w:highlight w:val="yellow"/>
        </w:rPr>
        <w:t>/verduideliking)</w:t>
      </w:r>
    </w:p>
    <w:p w14:paraId="14691B7F" w14:textId="5335E09D" w:rsidR="00E37270" w:rsidRPr="001279BF" w:rsidRDefault="00393FBD" w:rsidP="00393FBD">
      <w:pPr>
        <w:ind w:firstLine="720"/>
        <w:jc w:val="right"/>
        <w:rPr>
          <w:bCs/>
          <w:iCs/>
        </w:rPr>
      </w:pPr>
      <w:r w:rsidRPr="001279BF">
        <w:rPr>
          <w:rFonts w:cs="Calibri"/>
          <w:b/>
          <w:bCs/>
        </w:rPr>
        <w:t>[Totaal: 10]</w:t>
      </w:r>
    </w:p>
    <w:p w14:paraId="1E68F0F8" w14:textId="77777777" w:rsidR="00D312FC" w:rsidRPr="001279BF" w:rsidRDefault="00D312FC" w:rsidP="00D312FC">
      <w:pPr>
        <w:ind w:left="720"/>
        <w:rPr>
          <w:bCs/>
          <w:iCs/>
        </w:rPr>
      </w:pPr>
    </w:p>
    <w:p w14:paraId="08DE643F" w14:textId="1C3A7D68" w:rsidR="00393FBD" w:rsidRPr="001279BF" w:rsidRDefault="00393FBD">
      <w:pPr>
        <w:spacing w:after="160" w:line="259" w:lineRule="auto"/>
        <w:rPr>
          <w:rFonts w:asciiTheme="minorHAnsi" w:eastAsiaTheme="minorHAnsi" w:hAnsiTheme="minorHAnsi" w:cstheme="minorHAnsi"/>
          <w:b/>
          <w:i/>
          <w:sz w:val="28"/>
          <w:szCs w:val="28"/>
          <w:u w:val="single"/>
          <w:lang w:eastAsia="en-US"/>
        </w:rPr>
      </w:pPr>
      <w:r w:rsidRPr="001279BF">
        <w:rPr>
          <w:rFonts w:cstheme="minorHAnsi"/>
          <w:b/>
          <w:i/>
          <w:sz w:val="28"/>
          <w:szCs w:val="28"/>
          <w:u w:val="single"/>
        </w:rPr>
        <w:br w:type="page"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70A2E" w:rsidRPr="001279BF" w14:paraId="57E84B70" w14:textId="77777777" w:rsidTr="00C35C67">
        <w:trPr>
          <w:trHeight w:val="283"/>
        </w:trPr>
        <w:tc>
          <w:tcPr>
            <w:tcW w:w="936" w:type="dxa"/>
            <w:vAlign w:val="bottom"/>
          </w:tcPr>
          <w:p w14:paraId="5F9DD27E" w14:textId="77777777" w:rsidR="00C70A2E" w:rsidRPr="001279BF" w:rsidRDefault="00C70A2E" w:rsidP="00C35C67">
            <w:pPr>
              <w:rPr>
                <w:rFonts w:eastAsia="Calibri" w:cs="Calibri"/>
                <w:b/>
                <w:u w:val="single"/>
              </w:rPr>
            </w:pPr>
            <w:r w:rsidRPr="001279BF">
              <w:rPr>
                <w:noProof/>
              </w:rPr>
              <w:drawing>
                <wp:anchor distT="0" distB="0" distL="114300" distR="114300" simplePos="0" relativeHeight="251658241" behindDoc="0" locked="0" layoutInCell="1" hidden="0" allowOverlap="1" wp14:anchorId="05A2E786" wp14:editId="5598BF5E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322281977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44A12023" w14:textId="35D9871D" w:rsidR="00C70A2E" w:rsidRPr="001279BF" w:rsidRDefault="00C70A2E" w:rsidP="00C35C67">
            <w:pPr>
              <w:rPr>
                <w:rFonts w:eastAsia="Calibri" w:cs="Calibri"/>
                <w:b/>
                <w:sz w:val="28"/>
                <w:szCs w:val="28"/>
              </w:rPr>
            </w:pPr>
            <w:r w:rsidRPr="001279BF">
              <w:rPr>
                <w:rFonts w:eastAsia="Calibri" w:cs="Calibri"/>
                <w:b/>
                <w:sz w:val="28"/>
                <w:szCs w:val="28"/>
              </w:rPr>
              <w:t>Aktiwiteit 2: Refleksie</w:t>
            </w:r>
          </w:p>
          <w:p w14:paraId="745ABBEC" w14:textId="77777777" w:rsidR="00C70A2E" w:rsidRPr="001279BF" w:rsidRDefault="00C70A2E" w:rsidP="00C35C67">
            <w:pPr>
              <w:rPr>
                <w:rFonts w:eastAsia="Calibri" w:cs="Calibri"/>
                <w:b/>
                <w:u w:val="single"/>
              </w:rPr>
            </w:pPr>
            <w:r w:rsidRPr="001279BF">
              <w:rPr>
                <w:rFonts w:eastAsia="Calibri" w:cs="Calibri"/>
                <w:bCs/>
              </w:rPr>
              <w:t>Voltooi die volgende aktiwiteit individueel.</w:t>
            </w:r>
          </w:p>
        </w:tc>
      </w:tr>
    </w:tbl>
    <w:p w14:paraId="0AE9B987" w14:textId="77777777" w:rsidR="00126C18" w:rsidRPr="001279BF" w:rsidRDefault="00126C18" w:rsidP="00C70A2E">
      <w:pPr>
        <w:rPr>
          <w:rFonts w:cstheme="minorHAnsi"/>
          <w:iCs/>
        </w:rPr>
      </w:pPr>
    </w:p>
    <w:p w14:paraId="34FBC16A" w14:textId="33DA5929" w:rsidR="00FA2F88" w:rsidRPr="001279BF" w:rsidRDefault="005C4F9C" w:rsidP="00C64C91">
      <w:pPr>
        <w:rPr>
          <w:rFonts w:cstheme="minorHAnsi"/>
          <w:bCs/>
          <w:iCs/>
        </w:rPr>
      </w:pPr>
      <w:r w:rsidRPr="001279BF">
        <w:rPr>
          <w:rFonts w:cstheme="minorHAnsi"/>
          <w:bCs/>
          <w:iCs/>
        </w:rPr>
        <w:t xml:space="preserve">Dink na oor hoe goed jy die inhoud in die </w:t>
      </w:r>
      <w:r w:rsidR="00DC1DE5">
        <w:rPr>
          <w:rFonts w:cstheme="minorHAnsi"/>
          <w:bCs/>
          <w:iCs/>
        </w:rPr>
        <w:t xml:space="preserve">afgelope </w:t>
      </w:r>
      <w:r w:rsidRPr="001279BF">
        <w:rPr>
          <w:rFonts w:cstheme="minorHAnsi"/>
          <w:bCs/>
          <w:iCs/>
        </w:rPr>
        <w:t xml:space="preserve">drie lesse verstaan. Wees eerlik </w:t>
      </w:r>
      <w:r w:rsidR="000B388D">
        <w:rPr>
          <w:rFonts w:cstheme="minorHAnsi"/>
          <w:bCs/>
          <w:iCs/>
        </w:rPr>
        <w:t xml:space="preserve">met jouself </w:t>
      </w:r>
      <w:r w:rsidRPr="001279BF">
        <w:rPr>
          <w:rFonts w:cstheme="minorHAnsi"/>
          <w:bCs/>
          <w:iCs/>
        </w:rPr>
        <w:t xml:space="preserve">wanneer jy hierdie aktiwiteit voltooi, </w:t>
      </w:r>
      <w:r w:rsidR="00C05600">
        <w:rPr>
          <w:rFonts w:cstheme="minorHAnsi"/>
          <w:bCs/>
          <w:iCs/>
        </w:rPr>
        <w:t>a</w:t>
      </w:r>
      <w:r w:rsidR="00C05600" w:rsidRPr="00C05600">
        <w:rPr>
          <w:rFonts w:cstheme="minorHAnsi"/>
          <w:bCs/>
          <w:iCs/>
        </w:rPr>
        <w:t>angesien dit jou sal help om te bepaal watter areas jy moontlik moet hersien.</w:t>
      </w:r>
    </w:p>
    <w:p w14:paraId="2F54D499" w14:textId="77777777" w:rsidR="00FA2F88" w:rsidRPr="001279BF" w:rsidRDefault="00FA2F88" w:rsidP="00C64C91">
      <w:pPr>
        <w:rPr>
          <w:rFonts w:cstheme="minorHAnsi"/>
          <w:bCs/>
          <w:iCs/>
        </w:rPr>
      </w:pPr>
    </w:p>
    <w:p w14:paraId="0F228552" w14:textId="64FEF499" w:rsidR="00FA2F88" w:rsidRPr="001279BF" w:rsidRDefault="005C4F9C" w:rsidP="00C64C91">
      <w:pPr>
        <w:rPr>
          <w:rFonts w:cstheme="minorHAnsi"/>
          <w:bCs/>
          <w:iCs/>
        </w:rPr>
      </w:pPr>
      <w:r w:rsidRPr="001279BF">
        <w:rPr>
          <w:rFonts w:cstheme="minorHAnsi"/>
          <w:bCs/>
          <w:iCs/>
        </w:rPr>
        <w:t xml:space="preserve">Beoordeel jou vlak van begrip vir elke </w:t>
      </w:r>
      <w:r w:rsidR="00C05600">
        <w:rPr>
          <w:rFonts w:cstheme="minorHAnsi"/>
          <w:bCs/>
          <w:iCs/>
        </w:rPr>
        <w:t>stelling</w:t>
      </w:r>
      <w:r w:rsidRPr="001279BF">
        <w:rPr>
          <w:rFonts w:cstheme="minorHAnsi"/>
          <w:bCs/>
          <w:iCs/>
        </w:rPr>
        <w:t xml:space="preserve"> op 'n skaal van 1 tot 3:</w:t>
      </w:r>
    </w:p>
    <w:p w14:paraId="51AFC0DE" w14:textId="62145F1F" w:rsidR="000A5DE5" w:rsidRPr="001279BF" w:rsidRDefault="005C4F9C" w:rsidP="00C64C91">
      <w:pPr>
        <w:rPr>
          <w:rFonts w:cstheme="minorHAnsi"/>
          <w:bCs/>
          <w:iCs/>
        </w:rPr>
      </w:pPr>
      <w:r w:rsidRPr="001279BF">
        <w:rPr>
          <w:rFonts w:cstheme="minorHAnsi"/>
          <w:bCs/>
          <w:iCs/>
        </w:rPr>
        <w:t xml:space="preserve">1 – nie selfversekerd nie </w:t>
      </w:r>
    </w:p>
    <w:p w14:paraId="2D242A87" w14:textId="6048C0AC" w:rsidR="000A5DE5" w:rsidRPr="001279BF" w:rsidRDefault="000A5DE5" w:rsidP="00C64C91">
      <w:pPr>
        <w:rPr>
          <w:rFonts w:cstheme="minorHAnsi"/>
          <w:bCs/>
          <w:iCs/>
        </w:rPr>
      </w:pPr>
      <w:r w:rsidRPr="001279BF">
        <w:rPr>
          <w:rFonts w:cstheme="minorHAnsi"/>
          <w:bCs/>
          <w:iCs/>
        </w:rPr>
        <w:t>2 – moet hersien</w:t>
      </w:r>
    </w:p>
    <w:p w14:paraId="280EBA15" w14:textId="4A8D4FBF" w:rsidR="00C64C91" w:rsidRPr="001279BF" w:rsidRDefault="000A5DE5" w:rsidP="00C64C91">
      <w:pPr>
        <w:rPr>
          <w:rFonts w:cstheme="minorHAnsi"/>
          <w:bCs/>
          <w:iCs/>
        </w:rPr>
      </w:pPr>
      <w:r w:rsidRPr="001279BF">
        <w:rPr>
          <w:rFonts w:cstheme="minorHAnsi"/>
          <w:bCs/>
          <w:iCs/>
        </w:rPr>
        <w:t>3 – baie selfversekerd</w:t>
      </w:r>
    </w:p>
    <w:p w14:paraId="036D5C57" w14:textId="77777777" w:rsidR="002207EB" w:rsidRPr="001279BF" w:rsidRDefault="002207EB" w:rsidP="00C64C91">
      <w:pPr>
        <w:rPr>
          <w:rFonts w:cstheme="minorHAnsi"/>
          <w:bCs/>
          <w:i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8874"/>
        <w:gridCol w:w="1190"/>
      </w:tblGrid>
      <w:tr w:rsidR="002207EB" w:rsidRPr="001279BF" w14:paraId="29F6D63F" w14:textId="77777777" w:rsidTr="00CF7737">
        <w:tc>
          <w:tcPr>
            <w:tcW w:w="9351" w:type="dxa"/>
            <w:gridSpan w:val="2"/>
            <w:shd w:val="clear" w:color="auto" w:fill="1F4E79" w:themeFill="accent1" w:themeFillShade="80"/>
            <w:vAlign w:val="center"/>
          </w:tcPr>
          <w:p w14:paraId="51B751B1" w14:textId="69157492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  <w:color w:val="FFFFFF" w:themeColor="background1"/>
              </w:rPr>
            </w:pPr>
            <w:r w:rsidRPr="001279BF">
              <w:rPr>
                <w:rFonts w:asciiTheme="minorHAnsi" w:hAnsiTheme="minorHAnsi" w:cstheme="minorHAnsi"/>
                <w:bCs/>
                <w:iCs/>
                <w:color w:val="FFFFFF" w:themeColor="background1"/>
              </w:rPr>
              <w:t>Stelling</w:t>
            </w:r>
          </w:p>
        </w:tc>
        <w:tc>
          <w:tcPr>
            <w:tcW w:w="1134" w:type="dxa"/>
            <w:shd w:val="clear" w:color="auto" w:fill="1F4E79" w:themeFill="accent1" w:themeFillShade="80"/>
          </w:tcPr>
          <w:p w14:paraId="00C5C37A" w14:textId="75BCB3C0" w:rsidR="002207EB" w:rsidRPr="001279BF" w:rsidRDefault="002207EB" w:rsidP="006D66FA">
            <w:pPr>
              <w:spacing w:line="276" w:lineRule="auto"/>
              <w:rPr>
                <w:rFonts w:asciiTheme="minorHAnsi" w:hAnsiTheme="minorHAnsi" w:cstheme="minorHAnsi"/>
                <w:bCs/>
                <w:iCs/>
                <w:color w:val="FFFFFF" w:themeColor="background1"/>
              </w:rPr>
            </w:pPr>
            <w:r w:rsidRPr="001279BF">
              <w:rPr>
                <w:rFonts w:asciiTheme="minorHAnsi" w:hAnsiTheme="minorHAnsi" w:cstheme="minorHAnsi"/>
                <w:bCs/>
                <w:iCs/>
                <w:color w:val="FFFFFF" w:themeColor="background1"/>
              </w:rPr>
              <w:t>Gradering (1/2/3)</w:t>
            </w:r>
          </w:p>
        </w:tc>
      </w:tr>
      <w:tr w:rsidR="002207EB" w:rsidRPr="001279BF" w14:paraId="5BF91BA0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7D85FE9B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a.</w:t>
            </w:r>
          </w:p>
        </w:tc>
        <w:tc>
          <w:tcPr>
            <w:tcW w:w="8930" w:type="dxa"/>
            <w:vAlign w:val="center"/>
          </w:tcPr>
          <w:p w14:paraId="18858AB4" w14:textId="5626D788" w:rsidR="002207EB" w:rsidRPr="001279BF" w:rsidRDefault="00A30A7C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Ek </w:t>
            </w:r>
            <w:r w:rsidR="006E5B37">
              <w:rPr>
                <w:rFonts w:asciiTheme="minorHAnsi" w:hAnsiTheme="minorHAnsi" w:cstheme="minorHAnsi"/>
                <w:bCs/>
                <w:iCs/>
              </w:rPr>
              <w:t>beoefen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selfbewus</w:t>
            </w:r>
            <w:r w:rsidR="006E5B37">
              <w:rPr>
                <w:rFonts w:asciiTheme="minorHAnsi" w:hAnsiTheme="minorHAnsi" w:cstheme="minorHAnsi"/>
                <w:bCs/>
                <w:iCs/>
              </w:rPr>
              <w:t xml:space="preserve">syn 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>en kan faktore identifiseer wat my selfbewu</w:t>
            </w:r>
            <w:r w:rsidR="006E5B37">
              <w:rPr>
                <w:rFonts w:asciiTheme="minorHAnsi" w:hAnsiTheme="minorHAnsi" w:cstheme="minorHAnsi"/>
                <w:bCs/>
                <w:iCs/>
              </w:rPr>
              <w:t>ssyn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en selfbeeld beïnvloed.</w:t>
            </w:r>
          </w:p>
        </w:tc>
        <w:tc>
          <w:tcPr>
            <w:tcW w:w="1134" w:type="dxa"/>
            <w:vAlign w:val="center"/>
          </w:tcPr>
          <w:p w14:paraId="5626E1BF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33AA4A21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7EA5A908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b.</w:t>
            </w:r>
          </w:p>
        </w:tc>
        <w:tc>
          <w:tcPr>
            <w:tcW w:w="8930" w:type="dxa"/>
            <w:vAlign w:val="center"/>
          </w:tcPr>
          <w:p w14:paraId="345284EE" w14:textId="3F345D8B" w:rsidR="002207EB" w:rsidRPr="001279BF" w:rsidRDefault="000A03AC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die invloed van die media op selfbewus</w:t>
            </w:r>
            <w:r w:rsidR="006E5B37">
              <w:rPr>
                <w:rFonts w:asciiTheme="minorHAnsi" w:hAnsiTheme="minorHAnsi" w:cstheme="minorHAnsi"/>
                <w:bCs/>
                <w:iCs/>
              </w:rPr>
              <w:t>syn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en selfbeeld bespreek.</w:t>
            </w:r>
          </w:p>
        </w:tc>
        <w:tc>
          <w:tcPr>
            <w:tcW w:w="1134" w:type="dxa"/>
            <w:vAlign w:val="center"/>
          </w:tcPr>
          <w:p w14:paraId="5CC25D06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3A39EECA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26EAB34D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c.</w:t>
            </w:r>
          </w:p>
        </w:tc>
        <w:tc>
          <w:tcPr>
            <w:tcW w:w="8930" w:type="dxa"/>
            <w:vAlign w:val="center"/>
          </w:tcPr>
          <w:p w14:paraId="14ED4640" w14:textId="4AFE693D" w:rsidR="002207EB" w:rsidRPr="001279BF" w:rsidRDefault="000A03AC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het ten minste DRIE strategieë wat ek in my lewe kan toepas om selfbewus</w:t>
            </w:r>
            <w:r w:rsidR="00C57C9C">
              <w:rPr>
                <w:rFonts w:asciiTheme="minorHAnsi" w:hAnsiTheme="minorHAnsi" w:cstheme="minorHAnsi"/>
                <w:bCs/>
                <w:iCs/>
              </w:rPr>
              <w:t>syn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>, selfbeeld en selfontwikkeling te verbeter.</w:t>
            </w:r>
          </w:p>
        </w:tc>
        <w:tc>
          <w:tcPr>
            <w:tcW w:w="1134" w:type="dxa"/>
            <w:vAlign w:val="center"/>
          </w:tcPr>
          <w:p w14:paraId="6DACBE58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1320668C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5B8A864F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d.</w:t>
            </w:r>
          </w:p>
        </w:tc>
        <w:tc>
          <w:tcPr>
            <w:tcW w:w="8930" w:type="dxa"/>
            <w:vAlign w:val="center"/>
          </w:tcPr>
          <w:p w14:paraId="6C4F771D" w14:textId="40F683A2" w:rsidR="002207EB" w:rsidRPr="001279BF" w:rsidRDefault="00AF7977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EB7770">
              <w:rPr>
                <w:rFonts w:asciiTheme="minorHAnsi" w:hAnsiTheme="minorHAnsi" w:cstheme="minorHAnsi"/>
                <w:bCs/>
                <w:iCs/>
              </w:rPr>
              <w:t xml:space="preserve">Ek kan DRIE voorbeelde gee van maniere om </w:t>
            </w:r>
            <w:r w:rsidR="005A7FD2" w:rsidRPr="00EB7770">
              <w:rPr>
                <w:rFonts w:asciiTheme="minorHAnsi" w:hAnsiTheme="minorHAnsi" w:cstheme="minorHAnsi"/>
                <w:bCs/>
                <w:iCs/>
              </w:rPr>
              <w:t xml:space="preserve">my beste vriend(in), met ’n lae selfbeeld , te help om haar </w:t>
            </w:r>
            <w:r w:rsidR="00EB7770">
              <w:rPr>
                <w:rFonts w:asciiTheme="minorHAnsi" w:hAnsiTheme="minorHAnsi" w:cstheme="minorHAnsi"/>
                <w:bCs/>
                <w:iCs/>
              </w:rPr>
              <w:t xml:space="preserve">sy/haar </w:t>
            </w:r>
            <w:r w:rsidRPr="00EB7770">
              <w:rPr>
                <w:rFonts w:asciiTheme="minorHAnsi" w:hAnsiTheme="minorHAnsi" w:cstheme="minorHAnsi"/>
                <w:bCs/>
                <w:iCs/>
              </w:rPr>
              <w:t>selfvertroue te bou</w:t>
            </w:r>
            <w:r w:rsidR="005A7FD2" w:rsidRPr="00EB7770"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  <w:tc>
          <w:tcPr>
            <w:tcW w:w="1134" w:type="dxa"/>
            <w:vAlign w:val="center"/>
          </w:tcPr>
          <w:p w14:paraId="3F997B63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52255D06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5D0AC852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e.</w:t>
            </w:r>
          </w:p>
        </w:tc>
        <w:tc>
          <w:tcPr>
            <w:tcW w:w="8930" w:type="dxa"/>
            <w:vAlign w:val="center"/>
          </w:tcPr>
          <w:p w14:paraId="01B3EC3A" w14:textId="7028388B" w:rsidR="002207EB" w:rsidRPr="001279BF" w:rsidRDefault="00D614C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respekteer</w:t>
            </w:r>
            <w:r w:rsidR="00591C3C">
              <w:rPr>
                <w:rFonts w:asciiTheme="minorHAnsi" w:hAnsiTheme="minorHAnsi" w:cstheme="minorHAnsi"/>
                <w:bCs/>
                <w:iCs/>
              </w:rPr>
              <w:t xml:space="preserve"> die feit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dat ons almal </w:t>
            </w:r>
            <w:r w:rsidR="00591C3C">
              <w:rPr>
                <w:rFonts w:asciiTheme="minorHAnsi" w:hAnsiTheme="minorHAnsi" w:cstheme="minorHAnsi"/>
                <w:bCs/>
                <w:iCs/>
              </w:rPr>
              <w:t>anders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is en </w:t>
            </w:r>
            <w:r w:rsidR="00591C3C">
              <w:rPr>
                <w:rFonts w:asciiTheme="minorHAnsi" w:hAnsiTheme="minorHAnsi" w:cstheme="minorHAnsi"/>
                <w:bCs/>
                <w:iCs/>
              </w:rPr>
              <w:t xml:space="preserve">sal 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>nie</w:t>
            </w:r>
            <w:r w:rsidR="002823DE">
              <w:rPr>
                <w:rFonts w:asciiTheme="minorHAnsi" w:hAnsiTheme="minorHAnsi" w:cstheme="minorHAnsi"/>
                <w:bCs/>
                <w:iCs/>
              </w:rPr>
              <w:t xml:space="preserve"> ie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mand </w:t>
            </w:r>
            <w:r w:rsidR="002823DE">
              <w:rPr>
                <w:rFonts w:asciiTheme="minorHAnsi" w:hAnsiTheme="minorHAnsi" w:cstheme="minorHAnsi"/>
                <w:bCs/>
                <w:iCs/>
              </w:rPr>
              <w:t>van ŉ ander geslag terg nie.</w:t>
            </w:r>
          </w:p>
        </w:tc>
        <w:tc>
          <w:tcPr>
            <w:tcW w:w="1134" w:type="dxa"/>
            <w:vAlign w:val="center"/>
          </w:tcPr>
          <w:p w14:paraId="6E7A18E7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6D12EFAD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7E6EA1D1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f.</w:t>
            </w:r>
          </w:p>
        </w:tc>
        <w:tc>
          <w:tcPr>
            <w:tcW w:w="8930" w:type="dxa"/>
            <w:vAlign w:val="center"/>
          </w:tcPr>
          <w:p w14:paraId="7542CBAE" w14:textId="08808F60" w:rsidR="002207EB" w:rsidRPr="001279BF" w:rsidRDefault="00D614C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die volgende terme verduidelik: mag, magsverhouding</w:t>
            </w:r>
            <w:r w:rsidR="005C52D3">
              <w:rPr>
                <w:rFonts w:asciiTheme="minorHAnsi" w:hAnsiTheme="minorHAnsi" w:cstheme="minorHAnsi"/>
                <w:bCs/>
                <w:iCs/>
              </w:rPr>
              <w:t>e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>, manlikheid, vroulikheid en ge</w:t>
            </w:r>
            <w:r w:rsidR="005C52D3">
              <w:rPr>
                <w:rFonts w:asciiTheme="minorHAnsi" w:hAnsiTheme="minorHAnsi" w:cstheme="minorHAnsi"/>
                <w:bCs/>
                <w:iCs/>
              </w:rPr>
              <w:t>nder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  <w:tc>
          <w:tcPr>
            <w:tcW w:w="1134" w:type="dxa"/>
            <w:vAlign w:val="center"/>
          </w:tcPr>
          <w:p w14:paraId="1E8CBCB0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760B52C2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0A81B6C3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g.</w:t>
            </w:r>
          </w:p>
        </w:tc>
        <w:tc>
          <w:tcPr>
            <w:tcW w:w="8930" w:type="dxa"/>
            <w:vAlign w:val="center"/>
          </w:tcPr>
          <w:p w14:paraId="2D4D1482" w14:textId="5E52BE24" w:rsidR="002207EB" w:rsidRPr="001279BF" w:rsidRDefault="00D614C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verduidelik hoe manlike en vroulike liggame verskil.</w:t>
            </w:r>
          </w:p>
        </w:tc>
        <w:tc>
          <w:tcPr>
            <w:tcW w:w="1134" w:type="dxa"/>
            <w:vAlign w:val="center"/>
          </w:tcPr>
          <w:p w14:paraId="01188583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011F0910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2B72C783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h.</w:t>
            </w:r>
          </w:p>
        </w:tc>
        <w:tc>
          <w:tcPr>
            <w:tcW w:w="8930" w:type="dxa"/>
            <w:vAlign w:val="center"/>
          </w:tcPr>
          <w:p w14:paraId="6D5CC587" w14:textId="31BB8A3E" w:rsidR="002207EB" w:rsidRPr="001279BF" w:rsidRDefault="00D614C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Ek kan </w:t>
            </w:r>
            <w:proofErr w:type="spellStart"/>
            <w:r w:rsidRPr="006A45D5">
              <w:rPr>
                <w:rFonts w:asciiTheme="minorHAnsi" w:hAnsiTheme="minorHAnsi" w:cstheme="minorHAnsi"/>
                <w:bCs/>
                <w:iCs/>
              </w:rPr>
              <w:t>geslagstereotipes</w:t>
            </w:r>
            <w:proofErr w:type="spellEnd"/>
            <w:r w:rsidRPr="006A45D5">
              <w:rPr>
                <w:rFonts w:asciiTheme="minorHAnsi" w:hAnsiTheme="minorHAnsi" w:cstheme="minorHAnsi"/>
                <w:bCs/>
                <w:iCs/>
              </w:rPr>
              <w:t xml:space="preserve"> in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die rolle van mans en vroue identifiseer.</w:t>
            </w:r>
          </w:p>
        </w:tc>
        <w:tc>
          <w:tcPr>
            <w:tcW w:w="1134" w:type="dxa"/>
            <w:vAlign w:val="center"/>
          </w:tcPr>
          <w:p w14:paraId="1B12BD30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3C159885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1EAB4BDC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i.</w:t>
            </w:r>
          </w:p>
        </w:tc>
        <w:tc>
          <w:tcPr>
            <w:tcW w:w="8930" w:type="dxa"/>
            <w:vAlign w:val="center"/>
          </w:tcPr>
          <w:p w14:paraId="2C89EE5F" w14:textId="24984AED" w:rsidR="002207EB" w:rsidRPr="001279BF" w:rsidRDefault="00A3209D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kommentaar lewer oor deelname aan sport en hoe dit my geestesgesondheid kan ondersteun.</w:t>
            </w:r>
          </w:p>
        </w:tc>
        <w:tc>
          <w:tcPr>
            <w:tcW w:w="1134" w:type="dxa"/>
            <w:vAlign w:val="center"/>
          </w:tcPr>
          <w:p w14:paraId="428A8160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4EF1E01A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2388F3B8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j.</w:t>
            </w:r>
          </w:p>
        </w:tc>
        <w:tc>
          <w:tcPr>
            <w:tcW w:w="8930" w:type="dxa"/>
            <w:vAlign w:val="center"/>
          </w:tcPr>
          <w:p w14:paraId="57FAA5AC" w14:textId="732D1C01" w:rsidR="002207EB" w:rsidRPr="001279BF" w:rsidRDefault="00A3209D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die invloed van geslagsongelykheid in die media identifiseer met verwysing na tienerswangerskap, seksuele misbruik of geweld.</w:t>
            </w:r>
          </w:p>
        </w:tc>
        <w:tc>
          <w:tcPr>
            <w:tcW w:w="1134" w:type="dxa"/>
            <w:vAlign w:val="center"/>
          </w:tcPr>
          <w:p w14:paraId="45B28A6E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2DED68A9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302F17A5" w14:textId="0A3BCEF9" w:rsidR="002207EB" w:rsidRPr="001279BF" w:rsidRDefault="00443C72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k.</w:t>
            </w:r>
          </w:p>
        </w:tc>
        <w:tc>
          <w:tcPr>
            <w:tcW w:w="8930" w:type="dxa"/>
            <w:vAlign w:val="center"/>
          </w:tcPr>
          <w:p w14:paraId="19AAD263" w14:textId="3B66E717" w:rsidR="002207EB" w:rsidRPr="001279BF" w:rsidRDefault="000B2864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die verskillende soorte fiksheidsoefeninge verduidelik en hoe dit my geestesgesondheid bevoordeel.</w:t>
            </w:r>
          </w:p>
        </w:tc>
        <w:tc>
          <w:tcPr>
            <w:tcW w:w="1134" w:type="dxa"/>
            <w:vAlign w:val="center"/>
          </w:tcPr>
          <w:p w14:paraId="4955D158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7CA45232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07D4DF35" w14:textId="4A0980CF" w:rsidR="002207EB" w:rsidRPr="001279BF" w:rsidRDefault="00443C72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l.</w:t>
            </w:r>
          </w:p>
        </w:tc>
        <w:tc>
          <w:tcPr>
            <w:tcW w:w="8930" w:type="dxa"/>
            <w:vAlign w:val="center"/>
          </w:tcPr>
          <w:p w14:paraId="0C83B67E" w14:textId="445B594C" w:rsidR="002207EB" w:rsidRPr="001279BF" w:rsidRDefault="000B2864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Ek kan DRIE voorbeelde gee van die voordele van fisiese </w:t>
            </w:r>
            <w:r w:rsidRPr="005C70AC">
              <w:rPr>
                <w:rFonts w:asciiTheme="minorHAnsi" w:hAnsiTheme="minorHAnsi" w:cstheme="minorHAnsi"/>
                <w:bCs/>
                <w:iCs/>
              </w:rPr>
              <w:t xml:space="preserve">oefening </w:t>
            </w:r>
            <w:r w:rsidR="005A7FD2" w:rsidRPr="005C70AC">
              <w:rPr>
                <w:rFonts w:asciiTheme="minorHAnsi" w:hAnsiTheme="minorHAnsi" w:cstheme="minorHAnsi"/>
                <w:bCs/>
                <w:iCs/>
              </w:rPr>
              <w:t>ten opsigte van</w:t>
            </w:r>
            <w:r w:rsidRPr="005C70AC">
              <w:rPr>
                <w:rFonts w:asciiTheme="minorHAnsi" w:hAnsiTheme="minorHAnsi" w:cstheme="minorHAnsi"/>
                <w:bCs/>
                <w:iCs/>
              </w:rPr>
              <w:t xml:space="preserve"> my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geestesgesondheid.</w:t>
            </w:r>
          </w:p>
        </w:tc>
        <w:tc>
          <w:tcPr>
            <w:tcW w:w="1134" w:type="dxa"/>
            <w:vAlign w:val="center"/>
          </w:tcPr>
          <w:p w14:paraId="33FCC921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3FEF12F7" w14:textId="77777777" w:rsidR="00641220" w:rsidRPr="001279BF" w:rsidRDefault="00641220" w:rsidP="002A06D0">
      <w:pPr>
        <w:pStyle w:val="ListParagraph"/>
        <w:rPr>
          <w:rFonts w:cstheme="minorHAnsi"/>
          <w:bCs/>
          <w:iCs/>
          <w:sz w:val="28"/>
          <w:szCs w:val="28"/>
        </w:rPr>
      </w:pPr>
    </w:p>
    <w:p w14:paraId="3BF119AE" w14:textId="77777777" w:rsidR="00937D07" w:rsidRPr="0020730E" w:rsidRDefault="00937D07" w:rsidP="00937D07">
      <w:pPr>
        <w:jc w:val="center"/>
        <w:rPr>
          <w:rFonts w:cstheme="minorHAnsi"/>
          <w:b/>
          <w:iCs/>
          <w:sz w:val="28"/>
          <w:szCs w:val="28"/>
        </w:rPr>
      </w:pPr>
      <w:r w:rsidRPr="0020730E">
        <w:rPr>
          <w:rFonts w:cs="Calibri"/>
          <w:b/>
          <w:iCs/>
          <w:highlight w:val="yellow"/>
        </w:rPr>
        <w:t>→</w:t>
      </w:r>
      <w:r w:rsidRPr="0020730E">
        <w:rPr>
          <w:rFonts w:cstheme="minorHAnsi"/>
          <w:b/>
          <w:iCs/>
          <w:highlight w:val="yellow"/>
        </w:rPr>
        <w:t xml:space="preserve"> Leerders sal persoonlike reaksies op hierdie aktiwiteit hê.</w:t>
      </w:r>
    </w:p>
    <w:p w14:paraId="6373C383" w14:textId="77777777" w:rsidR="00612A4D" w:rsidRPr="001279BF" w:rsidRDefault="00612A4D" w:rsidP="00612A4D">
      <w:pPr>
        <w:pStyle w:val="ListParagraph"/>
        <w:ind w:left="1080"/>
        <w:rPr>
          <w:rFonts w:cstheme="minorHAnsi"/>
          <w:spacing w:val="-2"/>
          <w:sz w:val="20"/>
        </w:rPr>
      </w:pPr>
    </w:p>
    <w:p w14:paraId="56C9E0CC" w14:textId="704E68D8" w:rsidR="00612A4D" w:rsidRPr="00110EC3" w:rsidRDefault="00612A4D" w:rsidP="00612A4D">
      <w:pPr>
        <w:pStyle w:val="ListParagraph"/>
        <w:ind w:left="1080"/>
        <w:rPr>
          <w:rFonts w:cstheme="minorHAnsi"/>
          <w:b/>
          <w:iCs/>
          <w:sz w:val="28"/>
          <w:szCs w:val="28"/>
        </w:rPr>
      </w:pPr>
    </w:p>
    <w:sectPr w:rsidR="00612A4D" w:rsidRPr="00110EC3" w:rsidSect="00AD44E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5D30" w14:textId="77777777" w:rsidR="00F02660" w:rsidRPr="001279BF" w:rsidRDefault="00F02660" w:rsidP="007E02A5">
      <w:r w:rsidRPr="001279BF">
        <w:separator/>
      </w:r>
    </w:p>
  </w:endnote>
  <w:endnote w:type="continuationSeparator" w:id="0">
    <w:p w14:paraId="450D1D59" w14:textId="77777777" w:rsidR="00F02660" w:rsidRPr="001279BF" w:rsidRDefault="00F02660" w:rsidP="007E02A5">
      <w:r w:rsidRPr="001279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9861" w14:textId="0834DFCE" w:rsidR="007E02A5" w:rsidRPr="001279BF" w:rsidRDefault="00F97653" w:rsidP="00C70A2E">
    <w:pPr>
      <w:pStyle w:val="Footer"/>
      <w:jc w:val="center"/>
    </w:pPr>
    <w:r w:rsidRPr="001279BF">
      <w:rPr>
        <w:sz w:val="20"/>
        <w:szCs w:val="20"/>
      </w:rPr>
      <w:t>©202</w:t>
    </w:r>
    <w:r w:rsidR="00DF3CE2">
      <w:rPr>
        <w:sz w:val="20"/>
        <w:szCs w:val="20"/>
      </w:rPr>
      <w:t>6</w:t>
    </w:r>
    <w:r w:rsidRPr="001279BF">
      <w:rPr>
        <w:sz w:val="20"/>
        <w:szCs w:val="20"/>
      </w:rPr>
      <w:t xml:space="preserve"> </w:t>
    </w:r>
    <w:proofErr w:type="spellStart"/>
    <w:r w:rsidRPr="001279BF">
      <w:rPr>
        <w:sz w:val="20"/>
        <w:szCs w:val="20"/>
      </w:rPr>
      <w:t>Teenactiv</w:t>
    </w:r>
    <w:proofErr w:type="spellEnd"/>
    <w:r w:rsidRPr="001279BF">
      <w:rPr>
        <w:sz w:val="20"/>
        <w:szCs w:val="20"/>
      </w:rPr>
      <w:t xml:space="preserve">                                                                    </w:t>
    </w:r>
    <w:r w:rsidRPr="001279BF">
      <w:rPr>
        <w:sz w:val="20"/>
        <w:szCs w:val="20"/>
      </w:rPr>
      <w:fldChar w:fldCharType="begin"/>
    </w:r>
    <w:r w:rsidRPr="001279BF">
      <w:rPr>
        <w:sz w:val="20"/>
        <w:szCs w:val="20"/>
      </w:rPr>
      <w:instrText xml:space="preserve"> PAGE </w:instrText>
    </w:r>
    <w:r w:rsidRPr="001279BF">
      <w:rPr>
        <w:sz w:val="20"/>
        <w:szCs w:val="20"/>
      </w:rPr>
      <w:fldChar w:fldCharType="separate"/>
    </w:r>
    <w:r w:rsidRPr="001279BF">
      <w:rPr>
        <w:sz w:val="20"/>
        <w:szCs w:val="20"/>
      </w:rPr>
      <w:t>1</w:t>
    </w:r>
    <w:r w:rsidRPr="001279BF">
      <w:rPr>
        <w:sz w:val="20"/>
        <w:szCs w:val="20"/>
      </w:rPr>
      <w:fldChar w:fldCharType="end"/>
    </w:r>
    <w:r w:rsidRPr="001279BF">
      <w:rPr>
        <w:sz w:val="20"/>
        <w:szCs w:val="20"/>
      </w:rPr>
      <w:t xml:space="preserve">                                                                  </w:t>
    </w:r>
    <w:hyperlink r:id="rId1" w:history="1">
      <w:r w:rsidRPr="001279BF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6F55" w14:textId="77777777" w:rsidR="00F02660" w:rsidRPr="001279BF" w:rsidRDefault="00F02660" w:rsidP="007E02A5">
      <w:r w:rsidRPr="001279BF">
        <w:separator/>
      </w:r>
    </w:p>
  </w:footnote>
  <w:footnote w:type="continuationSeparator" w:id="0">
    <w:p w14:paraId="29E35316" w14:textId="77777777" w:rsidR="00F02660" w:rsidRPr="001279BF" w:rsidRDefault="00F02660" w:rsidP="007E02A5">
      <w:r w:rsidRPr="001279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65FC" w14:textId="77777777" w:rsidR="007E02A5" w:rsidRPr="001279BF" w:rsidRDefault="007E02A5" w:rsidP="007E02A5">
    <w:pPr>
      <w:pStyle w:val="Header"/>
      <w:jc w:val="right"/>
    </w:pPr>
    <w:r w:rsidRPr="001279BF"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6265F9DA" wp14:editId="5E5EBBE4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1052423" cy="375762"/>
          <wp:effectExtent l="0" t="0" r="0" b="5715"/>
          <wp:wrapTight wrapText="bothSides">
            <wp:wrapPolygon edited="0">
              <wp:start x="0" y="0"/>
              <wp:lineTo x="0" y="20832"/>
              <wp:lineTo x="21118" y="20832"/>
              <wp:lineTo x="21118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375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D0A"/>
    <w:multiLevelType w:val="hybridMultilevel"/>
    <w:tmpl w:val="35DCBFE8"/>
    <w:lvl w:ilvl="0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822B7"/>
    <w:multiLevelType w:val="hybridMultilevel"/>
    <w:tmpl w:val="1460F9B2"/>
    <w:lvl w:ilvl="0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1D5EB2"/>
    <w:multiLevelType w:val="hybridMultilevel"/>
    <w:tmpl w:val="2BD628D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702B"/>
    <w:multiLevelType w:val="hybridMultilevel"/>
    <w:tmpl w:val="DF80C0CE"/>
    <w:lvl w:ilvl="0" w:tplc="043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C85F35"/>
    <w:multiLevelType w:val="hybridMultilevel"/>
    <w:tmpl w:val="5F302F42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127188">
    <w:abstractNumId w:val="0"/>
  </w:num>
  <w:num w:numId="2" w16cid:durableId="1971473581">
    <w:abstractNumId w:val="3"/>
  </w:num>
  <w:num w:numId="3" w16cid:durableId="1269578901">
    <w:abstractNumId w:val="1"/>
  </w:num>
  <w:num w:numId="4" w16cid:durableId="1093207908">
    <w:abstractNumId w:val="2"/>
  </w:num>
  <w:num w:numId="5" w16cid:durableId="1181239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A5"/>
    <w:rsid w:val="000050A5"/>
    <w:rsid w:val="00012150"/>
    <w:rsid w:val="0001386C"/>
    <w:rsid w:val="0001609D"/>
    <w:rsid w:val="00025CEC"/>
    <w:rsid w:val="000408E4"/>
    <w:rsid w:val="00054C13"/>
    <w:rsid w:val="00075AE7"/>
    <w:rsid w:val="00084834"/>
    <w:rsid w:val="000A03AC"/>
    <w:rsid w:val="000A30CC"/>
    <w:rsid w:val="000A5DE5"/>
    <w:rsid w:val="000B0500"/>
    <w:rsid w:val="000B2864"/>
    <w:rsid w:val="000B388D"/>
    <w:rsid w:val="000C3DB8"/>
    <w:rsid w:val="000D6274"/>
    <w:rsid w:val="000F11F4"/>
    <w:rsid w:val="000F504C"/>
    <w:rsid w:val="00110EC3"/>
    <w:rsid w:val="00126C18"/>
    <w:rsid w:val="001274D4"/>
    <w:rsid w:val="001279BF"/>
    <w:rsid w:val="001323C2"/>
    <w:rsid w:val="00135C38"/>
    <w:rsid w:val="00155A09"/>
    <w:rsid w:val="00162506"/>
    <w:rsid w:val="0016257A"/>
    <w:rsid w:val="001657F0"/>
    <w:rsid w:val="00166C6B"/>
    <w:rsid w:val="00170010"/>
    <w:rsid w:val="0017527C"/>
    <w:rsid w:val="00180943"/>
    <w:rsid w:val="00187F70"/>
    <w:rsid w:val="00194DD7"/>
    <w:rsid w:val="001C4500"/>
    <w:rsid w:val="001C54C4"/>
    <w:rsid w:val="001D4ABE"/>
    <w:rsid w:val="001E16FD"/>
    <w:rsid w:val="001F60CB"/>
    <w:rsid w:val="00206DC3"/>
    <w:rsid w:val="00207930"/>
    <w:rsid w:val="002207EB"/>
    <w:rsid w:val="00226258"/>
    <w:rsid w:val="00256EC5"/>
    <w:rsid w:val="00266B11"/>
    <w:rsid w:val="00267A06"/>
    <w:rsid w:val="00274343"/>
    <w:rsid w:val="002743B9"/>
    <w:rsid w:val="00281509"/>
    <w:rsid w:val="002823DE"/>
    <w:rsid w:val="00287381"/>
    <w:rsid w:val="002A06D0"/>
    <w:rsid w:val="002A1F19"/>
    <w:rsid w:val="002A42CD"/>
    <w:rsid w:val="002B37EA"/>
    <w:rsid w:val="002D2019"/>
    <w:rsid w:val="002D2FE3"/>
    <w:rsid w:val="002D55F5"/>
    <w:rsid w:val="002D7B60"/>
    <w:rsid w:val="002E2D64"/>
    <w:rsid w:val="002E594E"/>
    <w:rsid w:val="002F2A82"/>
    <w:rsid w:val="00300124"/>
    <w:rsid w:val="00311E15"/>
    <w:rsid w:val="00320B1C"/>
    <w:rsid w:val="0032116A"/>
    <w:rsid w:val="00321A21"/>
    <w:rsid w:val="003231D6"/>
    <w:rsid w:val="00324683"/>
    <w:rsid w:val="00327E35"/>
    <w:rsid w:val="003348DF"/>
    <w:rsid w:val="003439F0"/>
    <w:rsid w:val="003443E5"/>
    <w:rsid w:val="003467F7"/>
    <w:rsid w:val="00351528"/>
    <w:rsid w:val="00352B5F"/>
    <w:rsid w:val="00352CC1"/>
    <w:rsid w:val="00356BDD"/>
    <w:rsid w:val="00361861"/>
    <w:rsid w:val="00364948"/>
    <w:rsid w:val="00366D36"/>
    <w:rsid w:val="00381B2F"/>
    <w:rsid w:val="00393FBD"/>
    <w:rsid w:val="003A4A24"/>
    <w:rsid w:val="003B6FEA"/>
    <w:rsid w:val="003D0E63"/>
    <w:rsid w:val="003D2B7F"/>
    <w:rsid w:val="003D4A9D"/>
    <w:rsid w:val="003D5DDA"/>
    <w:rsid w:val="003E1BD4"/>
    <w:rsid w:val="003F318D"/>
    <w:rsid w:val="003F4618"/>
    <w:rsid w:val="00417CCE"/>
    <w:rsid w:val="004247E1"/>
    <w:rsid w:val="00427740"/>
    <w:rsid w:val="004376CD"/>
    <w:rsid w:val="00443C72"/>
    <w:rsid w:val="00443DEC"/>
    <w:rsid w:val="004467D1"/>
    <w:rsid w:val="004524DE"/>
    <w:rsid w:val="0046113D"/>
    <w:rsid w:val="00463222"/>
    <w:rsid w:val="00466A72"/>
    <w:rsid w:val="00477A0B"/>
    <w:rsid w:val="00481E3E"/>
    <w:rsid w:val="0048349A"/>
    <w:rsid w:val="00494D00"/>
    <w:rsid w:val="004A2F18"/>
    <w:rsid w:val="004A7691"/>
    <w:rsid w:val="004B2ECF"/>
    <w:rsid w:val="004D3144"/>
    <w:rsid w:val="004D60F5"/>
    <w:rsid w:val="004E430B"/>
    <w:rsid w:val="004E6355"/>
    <w:rsid w:val="004F1115"/>
    <w:rsid w:val="00502558"/>
    <w:rsid w:val="005135FF"/>
    <w:rsid w:val="0051377D"/>
    <w:rsid w:val="0052165B"/>
    <w:rsid w:val="00543B8E"/>
    <w:rsid w:val="0054765B"/>
    <w:rsid w:val="00553614"/>
    <w:rsid w:val="00560F45"/>
    <w:rsid w:val="00562CAC"/>
    <w:rsid w:val="0056407C"/>
    <w:rsid w:val="005728BD"/>
    <w:rsid w:val="00577F20"/>
    <w:rsid w:val="0058637E"/>
    <w:rsid w:val="00587542"/>
    <w:rsid w:val="00591C3C"/>
    <w:rsid w:val="00597444"/>
    <w:rsid w:val="005A20F7"/>
    <w:rsid w:val="005A58E4"/>
    <w:rsid w:val="005A7FD2"/>
    <w:rsid w:val="005B4662"/>
    <w:rsid w:val="005C3FD8"/>
    <w:rsid w:val="005C4B72"/>
    <w:rsid w:val="005C4F9C"/>
    <w:rsid w:val="005C52D3"/>
    <w:rsid w:val="005C70AC"/>
    <w:rsid w:val="005D2AE8"/>
    <w:rsid w:val="005D5962"/>
    <w:rsid w:val="0060097F"/>
    <w:rsid w:val="0060126B"/>
    <w:rsid w:val="00612A4D"/>
    <w:rsid w:val="00612C68"/>
    <w:rsid w:val="00621FFD"/>
    <w:rsid w:val="00625027"/>
    <w:rsid w:val="00640205"/>
    <w:rsid w:val="00641220"/>
    <w:rsid w:val="006503CD"/>
    <w:rsid w:val="00650A03"/>
    <w:rsid w:val="006522D5"/>
    <w:rsid w:val="0065520B"/>
    <w:rsid w:val="006640E7"/>
    <w:rsid w:val="006653D0"/>
    <w:rsid w:val="00665B60"/>
    <w:rsid w:val="00665DFE"/>
    <w:rsid w:val="0067582C"/>
    <w:rsid w:val="0068715A"/>
    <w:rsid w:val="00693411"/>
    <w:rsid w:val="006A098E"/>
    <w:rsid w:val="006A45D5"/>
    <w:rsid w:val="006B71F2"/>
    <w:rsid w:val="006D467B"/>
    <w:rsid w:val="006D66FA"/>
    <w:rsid w:val="006E031F"/>
    <w:rsid w:val="006E27A4"/>
    <w:rsid w:val="006E59A7"/>
    <w:rsid w:val="006E5B37"/>
    <w:rsid w:val="006E70C5"/>
    <w:rsid w:val="006F4F1A"/>
    <w:rsid w:val="0070386C"/>
    <w:rsid w:val="00703AC0"/>
    <w:rsid w:val="00705EE8"/>
    <w:rsid w:val="00707F44"/>
    <w:rsid w:val="007314D0"/>
    <w:rsid w:val="007327A0"/>
    <w:rsid w:val="00734416"/>
    <w:rsid w:val="0074743C"/>
    <w:rsid w:val="0075274B"/>
    <w:rsid w:val="00777CCA"/>
    <w:rsid w:val="00794D6A"/>
    <w:rsid w:val="007A3315"/>
    <w:rsid w:val="007A612F"/>
    <w:rsid w:val="007C15B0"/>
    <w:rsid w:val="007C2D2C"/>
    <w:rsid w:val="007D2724"/>
    <w:rsid w:val="007D3FD3"/>
    <w:rsid w:val="007E02A5"/>
    <w:rsid w:val="007E0FE4"/>
    <w:rsid w:val="007E25F5"/>
    <w:rsid w:val="007E6B82"/>
    <w:rsid w:val="007F7985"/>
    <w:rsid w:val="00801F7A"/>
    <w:rsid w:val="00815386"/>
    <w:rsid w:val="008153AD"/>
    <w:rsid w:val="00817EA7"/>
    <w:rsid w:val="008238E0"/>
    <w:rsid w:val="00823BDE"/>
    <w:rsid w:val="0083077D"/>
    <w:rsid w:val="0084514F"/>
    <w:rsid w:val="00847433"/>
    <w:rsid w:val="008512B1"/>
    <w:rsid w:val="008513CB"/>
    <w:rsid w:val="00851C20"/>
    <w:rsid w:val="00852868"/>
    <w:rsid w:val="00855413"/>
    <w:rsid w:val="008562A3"/>
    <w:rsid w:val="008574DB"/>
    <w:rsid w:val="00862B7F"/>
    <w:rsid w:val="00874EEA"/>
    <w:rsid w:val="00877EB7"/>
    <w:rsid w:val="0088356B"/>
    <w:rsid w:val="00883F24"/>
    <w:rsid w:val="00886BE4"/>
    <w:rsid w:val="008A1111"/>
    <w:rsid w:val="008A1AE2"/>
    <w:rsid w:val="008A7310"/>
    <w:rsid w:val="008A7CFF"/>
    <w:rsid w:val="008B4609"/>
    <w:rsid w:val="008C1C04"/>
    <w:rsid w:val="008C2EED"/>
    <w:rsid w:val="008D13AB"/>
    <w:rsid w:val="008D65AB"/>
    <w:rsid w:val="008F468D"/>
    <w:rsid w:val="008F5316"/>
    <w:rsid w:val="009136DD"/>
    <w:rsid w:val="009204D0"/>
    <w:rsid w:val="0092260F"/>
    <w:rsid w:val="00930FC6"/>
    <w:rsid w:val="00937D07"/>
    <w:rsid w:val="0094165C"/>
    <w:rsid w:val="00942E01"/>
    <w:rsid w:val="0094393A"/>
    <w:rsid w:val="00946C79"/>
    <w:rsid w:val="00950C68"/>
    <w:rsid w:val="0097760C"/>
    <w:rsid w:val="00977A67"/>
    <w:rsid w:val="00977C23"/>
    <w:rsid w:val="00991C34"/>
    <w:rsid w:val="00996CBB"/>
    <w:rsid w:val="009A2D1B"/>
    <w:rsid w:val="009B0E36"/>
    <w:rsid w:val="009B4930"/>
    <w:rsid w:val="009C0BDD"/>
    <w:rsid w:val="009E267B"/>
    <w:rsid w:val="009E4E10"/>
    <w:rsid w:val="009E76E7"/>
    <w:rsid w:val="009F5A51"/>
    <w:rsid w:val="00A05E1A"/>
    <w:rsid w:val="00A12CC6"/>
    <w:rsid w:val="00A20D68"/>
    <w:rsid w:val="00A21009"/>
    <w:rsid w:val="00A30A7C"/>
    <w:rsid w:val="00A3209D"/>
    <w:rsid w:val="00A54742"/>
    <w:rsid w:val="00A62A15"/>
    <w:rsid w:val="00A636B6"/>
    <w:rsid w:val="00A72CBE"/>
    <w:rsid w:val="00A77452"/>
    <w:rsid w:val="00A86371"/>
    <w:rsid w:val="00AB22E9"/>
    <w:rsid w:val="00AB75FC"/>
    <w:rsid w:val="00AC1425"/>
    <w:rsid w:val="00AC6A2D"/>
    <w:rsid w:val="00AD2F75"/>
    <w:rsid w:val="00AD44EE"/>
    <w:rsid w:val="00AE0CA6"/>
    <w:rsid w:val="00AF7977"/>
    <w:rsid w:val="00B030D0"/>
    <w:rsid w:val="00B062B6"/>
    <w:rsid w:val="00B23B7B"/>
    <w:rsid w:val="00B26773"/>
    <w:rsid w:val="00B30C2B"/>
    <w:rsid w:val="00B52C16"/>
    <w:rsid w:val="00B5620D"/>
    <w:rsid w:val="00B666FC"/>
    <w:rsid w:val="00B73408"/>
    <w:rsid w:val="00B83663"/>
    <w:rsid w:val="00B908AD"/>
    <w:rsid w:val="00BB273A"/>
    <w:rsid w:val="00BB2E57"/>
    <w:rsid w:val="00BC7DB9"/>
    <w:rsid w:val="00BD3F68"/>
    <w:rsid w:val="00BD480B"/>
    <w:rsid w:val="00BD6C7E"/>
    <w:rsid w:val="00BE2535"/>
    <w:rsid w:val="00BF15AF"/>
    <w:rsid w:val="00C01CBE"/>
    <w:rsid w:val="00C05600"/>
    <w:rsid w:val="00C07179"/>
    <w:rsid w:val="00C2449A"/>
    <w:rsid w:val="00C25B51"/>
    <w:rsid w:val="00C375A6"/>
    <w:rsid w:val="00C474D1"/>
    <w:rsid w:val="00C541BC"/>
    <w:rsid w:val="00C57C9C"/>
    <w:rsid w:val="00C6063E"/>
    <w:rsid w:val="00C64C91"/>
    <w:rsid w:val="00C651A3"/>
    <w:rsid w:val="00C705BA"/>
    <w:rsid w:val="00C7078C"/>
    <w:rsid w:val="00C70A2E"/>
    <w:rsid w:val="00C70C43"/>
    <w:rsid w:val="00C73FF0"/>
    <w:rsid w:val="00C84B76"/>
    <w:rsid w:val="00C868E1"/>
    <w:rsid w:val="00CA4EE4"/>
    <w:rsid w:val="00CB0FCD"/>
    <w:rsid w:val="00CB31EC"/>
    <w:rsid w:val="00CC564B"/>
    <w:rsid w:val="00CC7B8D"/>
    <w:rsid w:val="00CD5C6A"/>
    <w:rsid w:val="00CE0DBD"/>
    <w:rsid w:val="00CE21FE"/>
    <w:rsid w:val="00CE5471"/>
    <w:rsid w:val="00CF7737"/>
    <w:rsid w:val="00D0033F"/>
    <w:rsid w:val="00D312FC"/>
    <w:rsid w:val="00D44717"/>
    <w:rsid w:val="00D524DF"/>
    <w:rsid w:val="00D614CB"/>
    <w:rsid w:val="00D6707F"/>
    <w:rsid w:val="00D80A6D"/>
    <w:rsid w:val="00D80D8D"/>
    <w:rsid w:val="00D85E0F"/>
    <w:rsid w:val="00D8755C"/>
    <w:rsid w:val="00D875D3"/>
    <w:rsid w:val="00D91422"/>
    <w:rsid w:val="00D935FF"/>
    <w:rsid w:val="00D9446C"/>
    <w:rsid w:val="00D9489D"/>
    <w:rsid w:val="00D95479"/>
    <w:rsid w:val="00DC1DE5"/>
    <w:rsid w:val="00DC7C6C"/>
    <w:rsid w:val="00DD0CF9"/>
    <w:rsid w:val="00DE030A"/>
    <w:rsid w:val="00DE5355"/>
    <w:rsid w:val="00DF3CE2"/>
    <w:rsid w:val="00E35ED5"/>
    <w:rsid w:val="00E37270"/>
    <w:rsid w:val="00E45942"/>
    <w:rsid w:val="00E45F4E"/>
    <w:rsid w:val="00E52C0D"/>
    <w:rsid w:val="00E6119F"/>
    <w:rsid w:val="00E6145A"/>
    <w:rsid w:val="00E6182E"/>
    <w:rsid w:val="00E6279A"/>
    <w:rsid w:val="00E67155"/>
    <w:rsid w:val="00E70B46"/>
    <w:rsid w:val="00E76D2F"/>
    <w:rsid w:val="00E91313"/>
    <w:rsid w:val="00E96541"/>
    <w:rsid w:val="00EA3E17"/>
    <w:rsid w:val="00EB3810"/>
    <w:rsid w:val="00EB38F7"/>
    <w:rsid w:val="00EB7770"/>
    <w:rsid w:val="00ED5491"/>
    <w:rsid w:val="00EE1070"/>
    <w:rsid w:val="00EE6001"/>
    <w:rsid w:val="00EF4498"/>
    <w:rsid w:val="00F02660"/>
    <w:rsid w:val="00F1131A"/>
    <w:rsid w:val="00F14D4E"/>
    <w:rsid w:val="00F24A5B"/>
    <w:rsid w:val="00F4287D"/>
    <w:rsid w:val="00F45C39"/>
    <w:rsid w:val="00F46CF9"/>
    <w:rsid w:val="00F53305"/>
    <w:rsid w:val="00F54D45"/>
    <w:rsid w:val="00F67CD1"/>
    <w:rsid w:val="00F708B2"/>
    <w:rsid w:val="00F834CF"/>
    <w:rsid w:val="00F935F6"/>
    <w:rsid w:val="00F944D0"/>
    <w:rsid w:val="00F97653"/>
    <w:rsid w:val="00F97A5A"/>
    <w:rsid w:val="00FA2F88"/>
    <w:rsid w:val="00FA4BF6"/>
    <w:rsid w:val="00FB196E"/>
    <w:rsid w:val="00FB3517"/>
    <w:rsid w:val="00FD5223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A0D405CD-7F3F-5742-98D5-6ABA2E92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E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af-ZA"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0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autoRedefine/>
    <w:uiPriority w:val="34"/>
    <w:qFormat/>
    <w:rsid w:val="002E5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Revision">
    <w:name w:val="Revision"/>
    <w:hidden/>
    <w:uiPriority w:val="99"/>
    <w:semiHidden/>
    <w:rsid w:val="00F4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42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87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87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0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7078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10EC3"/>
    <w:pPr>
      <w:widowControl w:val="0"/>
      <w:autoSpaceDE w:val="0"/>
      <w:autoSpaceDN w:val="0"/>
      <w:spacing w:before="43"/>
      <w:ind w:left="114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A42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A4549-E9EF-4588-8704-3BB33EE5381B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03BFEBD3-D379-4D26-A3D7-4E25FAF21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CE2D6-E132-4028-8AE8-8A97C430C9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Megan Botes</cp:lastModifiedBy>
  <cp:revision>9</cp:revision>
  <dcterms:created xsi:type="dcterms:W3CDTF">2026-01-08T11:06:00Z</dcterms:created>
  <dcterms:modified xsi:type="dcterms:W3CDTF">2026-01-09T10:16:00Z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d4c73733-5151-465a-9ba7-8ff188253bbb</vt:lpwstr>
  </property>
  <property fmtid="{D5CDD505-2E9C-101B-9397-08002B2CF9AE}" pid="4" name="MediaServiceImageTags">
    <vt:lpwstr/>
  </property>
</Properties>
</file>