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0409" w14:textId="77777777" w:rsidR="0043333D" w:rsidRPr="00767A17" w:rsidRDefault="00505300">
      <w:pPr>
        <w:spacing w:after="0" w:line="276" w:lineRule="auto"/>
        <w:jc w:val="center"/>
        <w:rPr>
          <w:rFonts w:ascii="Calibri" w:hAnsi="Calibri" w:cs="Calibri"/>
          <w:b/>
          <w:color w:val="000000" w:themeColor="text1"/>
          <w:sz w:val="28"/>
          <w:szCs w:val="28"/>
        </w:rPr>
      </w:pPr>
      <w:r w:rsidRPr="00767A17">
        <w:rPr>
          <w:rFonts w:ascii="Calibri" w:hAnsi="Calibri" w:cs="Calibri"/>
          <w:b/>
          <w:color w:val="000000" w:themeColor="text1"/>
          <w:sz w:val="28"/>
          <w:szCs w:val="28"/>
        </w:rPr>
        <w:t>GRADE 8 CONSTITUTIONAL RIGHTS &amp; RESPONSIBILITIES</w:t>
      </w:r>
    </w:p>
    <w:p w14:paraId="69AEAD1A" w14:textId="77777777" w:rsidR="0043333D" w:rsidRPr="00767A17" w:rsidRDefault="00505300">
      <w:pPr>
        <w:spacing w:after="0" w:line="276" w:lineRule="auto"/>
        <w:jc w:val="center"/>
        <w:rPr>
          <w:rFonts w:ascii="Calibri" w:hAnsi="Calibri" w:cs="Calibri"/>
          <w:bCs/>
          <w:color w:val="000000" w:themeColor="text1"/>
          <w:sz w:val="28"/>
          <w:szCs w:val="28"/>
        </w:rPr>
      </w:pPr>
      <w:r w:rsidRPr="00767A17">
        <w:rPr>
          <w:rFonts w:ascii="Calibri" w:hAnsi="Calibri" w:cs="Calibri"/>
          <w:bCs/>
          <w:color w:val="000000" w:themeColor="text1"/>
          <w:sz w:val="28"/>
          <w:szCs w:val="28"/>
        </w:rPr>
        <w:t>LESSON PREPARATION</w:t>
      </w:r>
    </w:p>
    <w:p w14:paraId="6D33A47F" w14:textId="708E0AEC" w:rsidR="0043333D" w:rsidRPr="00767A17" w:rsidRDefault="00505300">
      <w:pPr>
        <w:spacing w:after="0" w:line="276" w:lineRule="auto"/>
        <w:jc w:val="center"/>
        <w:rPr>
          <w:rFonts w:ascii="Calibri" w:hAnsi="Calibri" w:cs="Calibri"/>
          <w:b/>
          <w:color w:val="000000" w:themeColor="text1"/>
          <w:sz w:val="28"/>
          <w:szCs w:val="28"/>
        </w:rPr>
      </w:pPr>
      <w:r w:rsidRPr="00767A17">
        <w:rPr>
          <w:rFonts w:ascii="Calibri" w:hAnsi="Calibri" w:cs="Calibri"/>
          <w:b/>
          <w:color w:val="000000" w:themeColor="text1"/>
          <w:sz w:val="28"/>
          <w:szCs w:val="28"/>
        </w:rPr>
        <w:t xml:space="preserve">TERM 4: </w:t>
      </w:r>
      <w:r w:rsidRPr="00767A17">
        <w:rPr>
          <w:rFonts w:ascii="Calibri" w:hAnsi="Calibri" w:cs="Calibri"/>
          <w:bCs/>
          <w:color w:val="000000" w:themeColor="text1"/>
          <w:sz w:val="28"/>
          <w:szCs w:val="28"/>
        </w:rPr>
        <w:t xml:space="preserve">Week </w:t>
      </w:r>
      <w:r w:rsidRPr="00767A17">
        <w:rPr>
          <w:rFonts w:ascii="Calibri" w:eastAsia="Calibri" w:hAnsi="Calibri" w:cs="Calibri"/>
          <w:bCs/>
          <w:color w:val="000000" w:themeColor="text1"/>
          <w:sz w:val="28"/>
          <w:szCs w:val="28"/>
        </w:rPr>
        <w:t>1</w:t>
      </w:r>
      <w:r w:rsidR="00144819" w:rsidRPr="00767A17">
        <w:rPr>
          <w:rFonts w:ascii="Calibri" w:eastAsia="Calibri" w:hAnsi="Calibri" w:cs="Calibri"/>
          <w:bCs/>
          <w:color w:val="000000" w:themeColor="text1"/>
          <w:sz w:val="28"/>
          <w:szCs w:val="28"/>
        </w:rPr>
        <w:t>–</w:t>
      </w:r>
      <w:r w:rsidRPr="00767A17">
        <w:rPr>
          <w:rFonts w:ascii="Calibri" w:eastAsia="Calibri" w:hAnsi="Calibri" w:cs="Calibri"/>
          <w:bCs/>
          <w:color w:val="000000" w:themeColor="text1"/>
          <w:sz w:val="28"/>
          <w:szCs w:val="28"/>
        </w:rPr>
        <w:t>4 (</w:t>
      </w:r>
      <w:r w:rsidRPr="00767A17">
        <w:rPr>
          <w:rFonts w:ascii="Calibri" w:hAnsi="Calibri" w:cs="Calibri"/>
          <w:bCs/>
          <w:color w:val="000000" w:themeColor="text1"/>
          <w:sz w:val="28"/>
          <w:szCs w:val="28"/>
        </w:rPr>
        <w:t>4 x 40-minute lessons)</w:t>
      </w:r>
    </w:p>
    <w:p w14:paraId="713A851C" w14:textId="77777777" w:rsidR="0043333D" w:rsidRPr="00767A17" w:rsidRDefault="0043333D">
      <w:pPr>
        <w:spacing w:after="0" w:line="276" w:lineRule="auto"/>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540"/>
        <w:gridCol w:w="1276"/>
        <w:gridCol w:w="2129"/>
      </w:tblGrid>
      <w:tr w:rsidR="0043333D" w:rsidRPr="00767A17" w14:paraId="12315ADC" w14:textId="77777777" w:rsidTr="006560EE">
        <w:trPr>
          <w:cantSplit/>
          <w:trHeight w:val="510"/>
          <w:jc w:val="center"/>
        </w:trPr>
        <w:tc>
          <w:tcPr>
            <w:tcW w:w="1273" w:type="dxa"/>
            <w:shd w:val="clear" w:color="auto" w:fill="FFFFFF" w:themeFill="background1"/>
            <w:vAlign w:val="center"/>
          </w:tcPr>
          <w:p w14:paraId="6D116F71" w14:textId="77777777" w:rsidR="0043333D" w:rsidRPr="00767A17" w:rsidRDefault="00505300">
            <w:pPr>
              <w:spacing w:after="0" w:line="276" w:lineRule="auto"/>
              <w:ind w:left="113" w:right="113"/>
              <w:jc w:val="center"/>
              <w:rPr>
                <w:rFonts w:ascii="Calibri" w:hAnsi="Calibri" w:cs="Calibri"/>
                <w:color w:val="000000" w:themeColor="text1"/>
                <w:sz w:val="20"/>
                <w:szCs w:val="20"/>
              </w:rPr>
            </w:pPr>
            <w:r w:rsidRPr="00767A17">
              <w:rPr>
                <w:rFonts w:ascii="Calibri" w:eastAsia="Arial" w:hAnsi="Calibri" w:cs="Calibri"/>
                <w:b/>
                <w:sz w:val="20"/>
                <w:szCs w:val="20"/>
              </w:rPr>
              <w:t>Lesson Number</w:t>
            </w:r>
          </w:p>
        </w:tc>
        <w:tc>
          <w:tcPr>
            <w:tcW w:w="2413" w:type="dxa"/>
            <w:shd w:val="clear" w:color="auto" w:fill="FFFFFF" w:themeFill="background1"/>
            <w:vAlign w:val="center"/>
          </w:tcPr>
          <w:p w14:paraId="50ED2E06"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Content</w:t>
            </w:r>
          </w:p>
        </w:tc>
        <w:tc>
          <w:tcPr>
            <w:tcW w:w="2410" w:type="dxa"/>
            <w:shd w:val="clear" w:color="auto" w:fill="FFFFFF" w:themeFill="background1"/>
            <w:vAlign w:val="center"/>
          </w:tcPr>
          <w:p w14:paraId="360B6C47"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Learning Outcome</w:t>
            </w:r>
          </w:p>
        </w:tc>
        <w:tc>
          <w:tcPr>
            <w:tcW w:w="1417" w:type="dxa"/>
            <w:shd w:val="clear" w:color="auto" w:fill="FFFFFF" w:themeFill="background1"/>
            <w:vAlign w:val="center"/>
          </w:tcPr>
          <w:p w14:paraId="6F45C04C" w14:textId="77777777" w:rsidR="0043333D" w:rsidRPr="00767A17" w:rsidRDefault="00505300">
            <w:pPr>
              <w:spacing w:after="0" w:line="276" w:lineRule="auto"/>
              <w:ind w:left="113" w:right="113"/>
              <w:jc w:val="center"/>
              <w:rPr>
                <w:rFonts w:ascii="Calibri" w:eastAsia="Arial" w:hAnsi="Calibri" w:cs="Calibri"/>
                <w:color w:val="000000" w:themeColor="text1"/>
                <w:sz w:val="20"/>
                <w:szCs w:val="20"/>
              </w:rPr>
            </w:pPr>
            <w:r w:rsidRPr="00767A17">
              <w:rPr>
                <w:rFonts w:ascii="Calibri" w:eastAsia="Arial" w:hAnsi="Calibri" w:cs="Calibri"/>
                <w:b/>
                <w:sz w:val="20"/>
                <w:szCs w:val="20"/>
              </w:rPr>
              <w:t>Teaching Plan</w:t>
            </w:r>
          </w:p>
        </w:tc>
        <w:tc>
          <w:tcPr>
            <w:tcW w:w="993" w:type="dxa"/>
            <w:shd w:val="clear" w:color="auto" w:fill="FFFFFF" w:themeFill="background1"/>
            <w:vAlign w:val="center"/>
          </w:tcPr>
          <w:p w14:paraId="61EF2203"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 xml:space="preserve">Time </w:t>
            </w:r>
          </w:p>
        </w:tc>
        <w:tc>
          <w:tcPr>
            <w:tcW w:w="3540" w:type="dxa"/>
            <w:shd w:val="clear" w:color="auto" w:fill="FFFFFF" w:themeFill="background1"/>
            <w:vAlign w:val="center"/>
          </w:tcPr>
          <w:p w14:paraId="2DF8B76A"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Resources </w:t>
            </w:r>
          </w:p>
        </w:tc>
        <w:tc>
          <w:tcPr>
            <w:tcW w:w="1276" w:type="dxa"/>
            <w:shd w:val="clear" w:color="auto" w:fill="FFFFFF" w:themeFill="background1"/>
            <w:vAlign w:val="center"/>
          </w:tcPr>
          <w:p w14:paraId="39A12DAF"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Assessment </w:t>
            </w:r>
          </w:p>
        </w:tc>
        <w:tc>
          <w:tcPr>
            <w:tcW w:w="2129" w:type="dxa"/>
            <w:shd w:val="clear" w:color="auto" w:fill="FFFFFF" w:themeFill="background1"/>
            <w:vAlign w:val="center"/>
          </w:tcPr>
          <w:p w14:paraId="776253AF" w14:textId="77777777" w:rsidR="0043333D" w:rsidRPr="00767A17" w:rsidRDefault="00505300">
            <w:pPr>
              <w:spacing w:after="0" w:line="276" w:lineRule="auto"/>
              <w:jc w:val="center"/>
              <w:rPr>
                <w:rFonts w:ascii="Calibri" w:eastAsia="Arial" w:hAnsi="Calibri" w:cs="Calibri"/>
                <w:b/>
                <w:bCs/>
                <w:color w:val="000000" w:themeColor="text1"/>
                <w:sz w:val="20"/>
                <w:szCs w:val="20"/>
              </w:rPr>
            </w:pPr>
            <w:r w:rsidRPr="00767A17">
              <w:rPr>
                <w:rFonts w:ascii="Calibri" w:eastAsia="Arial" w:hAnsi="Calibri" w:cs="Calibri"/>
                <w:b/>
                <w:bCs/>
                <w:color w:val="000000" w:themeColor="text1"/>
                <w:sz w:val="20"/>
                <w:szCs w:val="20"/>
              </w:rPr>
              <w:t>Learner Activities</w:t>
            </w:r>
          </w:p>
        </w:tc>
      </w:tr>
      <w:tr w:rsidR="0043333D" w:rsidRPr="00767A17" w14:paraId="09BA8698" w14:textId="77777777" w:rsidTr="000F04B2">
        <w:trPr>
          <w:jc w:val="center"/>
        </w:trPr>
        <w:tc>
          <w:tcPr>
            <w:tcW w:w="1273" w:type="dxa"/>
            <w:vMerge w:val="restart"/>
            <w:shd w:val="clear" w:color="auto" w:fill="FFFFFF" w:themeFill="background1"/>
            <w:vAlign w:val="center"/>
          </w:tcPr>
          <w:p w14:paraId="0A776E2F" w14:textId="0F659EDE" w:rsidR="00144819" w:rsidRPr="000F04B2" w:rsidRDefault="00505300" w:rsidP="000F04B2">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1</w:t>
            </w:r>
          </w:p>
        </w:tc>
        <w:tc>
          <w:tcPr>
            <w:tcW w:w="2413" w:type="dxa"/>
            <w:vMerge w:val="restart"/>
            <w:shd w:val="clear" w:color="auto" w:fill="FFFFFF" w:themeFill="background1"/>
          </w:tcPr>
          <w:p w14:paraId="22CAC6C2" w14:textId="77777777" w:rsidR="0043333D" w:rsidRPr="00767A17" w:rsidRDefault="00505300">
            <w:pPr>
              <w:pStyle w:val="Default"/>
              <w:spacing w:line="276" w:lineRule="auto"/>
              <w:rPr>
                <w:rFonts w:ascii="Calibri" w:hAnsi="Calibri" w:cs="Calibri"/>
                <w:b/>
                <w:bCs/>
                <w:sz w:val="20"/>
                <w:szCs w:val="20"/>
              </w:rPr>
            </w:pPr>
            <w:r w:rsidRPr="00767A17">
              <w:rPr>
                <w:rFonts w:ascii="Calibri" w:hAnsi="Calibri" w:cs="Calibri"/>
                <w:b/>
                <w:bCs/>
                <w:sz w:val="20"/>
                <w:szCs w:val="20"/>
              </w:rPr>
              <w:t xml:space="preserve">Concept: Human rights violations </w:t>
            </w:r>
          </w:p>
          <w:p w14:paraId="5837D778" w14:textId="77777777" w:rsidR="0043333D" w:rsidRPr="00767A17" w:rsidRDefault="00505300">
            <w:pPr>
              <w:pStyle w:val="Default"/>
              <w:numPr>
                <w:ilvl w:val="0"/>
                <w:numId w:val="1"/>
              </w:numPr>
              <w:spacing w:line="276" w:lineRule="auto"/>
              <w:rPr>
                <w:rFonts w:ascii="Calibri" w:hAnsi="Calibri" w:cs="Calibri"/>
                <w:sz w:val="20"/>
                <w:szCs w:val="20"/>
              </w:rPr>
            </w:pPr>
            <w:r w:rsidRPr="00767A17">
              <w:rPr>
                <w:rFonts w:ascii="Calibri" w:hAnsi="Calibri" w:cs="Calibri"/>
                <w:sz w:val="20"/>
                <w:szCs w:val="20"/>
              </w:rPr>
              <w:t xml:space="preserve">Types of violations </w:t>
            </w:r>
          </w:p>
          <w:p w14:paraId="7151EC02" w14:textId="77777777" w:rsidR="0043333D" w:rsidRPr="00767A17" w:rsidRDefault="00505300">
            <w:pPr>
              <w:pStyle w:val="Default"/>
              <w:numPr>
                <w:ilvl w:val="0"/>
                <w:numId w:val="1"/>
              </w:numPr>
              <w:spacing w:line="276" w:lineRule="auto"/>
              <w:rPr>
                <w:rFonts w:ascii="Calibri" w:hAnsi="Calibri" w:cs="Calibri"/>
                <w:sz w:val="20"/>
                <w:szCs w:val="20"/>
              </w:rPr>
            </w:pPr>
            <w:r w:rsidRPr="00767A17">
              <w:rPr>
                <w:rFonts w:ascii="Calibri" w:hAnsi="Calibri" w:cs="Calibri"/>
                <w:sz w:val="20"/>
                <w:szCs w:val="20"/>
              </w:rPr>
              <w:t xml:space="preserve">Counterstrategies to violations of human rights </w:t>
            </w:r>
          </w:p>
          <w:p w14:paraId="6ED80BA0" w14:textId="77777777" w:rsidR="0043333D" w:rsidRPr="00767A17" w:rsidRDefault="0043333D">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7142DF8D" w14:textId="77777777" w:rsidR="0043333D" w:rsidRPr="00767A17" w:rsidRDefault="0043333D">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2D8709C0" w14:textId="591A02F9"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i/>
                <w:iCs/>
                <w:color w:val="000000" w:themeColor="text1"/>
                <w:sz w:val="20"/>
                <w:szCs w:val="20"/>
              </w:rPr>
              <w:t>Introduction</w:t>
            </w:r>
            <w:r w:rsidR="00B01E9D">
              <w:rPr>
                <w:rFonts w:ascii="Calibri" w:eastAsia="Arial" w:hAnsi="Calibri" w:cs="Calibri"/>
                <w:bCs/>
                <w:i/>
                <w:iCs/>
                <w:color w:val="000000" w:themeColor="text1"/>
                <w:sz w:val="20"/>
                <w:szCs w:val="20"/>
              </w:rPr>
              <w:t xml:space="preserve"> &amp; Group Brainstorming</w:t>
            </w:r>
          </w:p>
        </w:tc>
        <w:tc>
          <w:tcPr>
            <w:tcW w:w="993" w:type="dxa"/>
            <w:shd w:val="clear" w:color="auto" w:fill="FFFFFF" w:themeFill="background1"/>
            <w:vAlign w:val="center"/>
          </w:tcPr>
          <w:p w14:paraId="308DE963" w14:textId="188C6597" w:rsidR="0043333D" w:rsidRPr="00767A17" w:rsidRDefault="00B01E9D">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5</w:t>
            </w:r>
            <w:r w:rsidR="00505300" w:rsidRPr="00767A17">
              <w:rPr>
                <w:rFonts w:ascii="Calibri" w:eastAsia="Arial" w:hAnsi="Calibri" w:cs="Calibri"/>
                <w:bCs/>
                <w:color w:val="000000" w:themeColor="text1"/>
                <w:sz w:val="20"/>
                <w:szCs w:val="20"/>
              </w:rPr>
              <w:t xml:space="preserve"> min</w:t>
            </w:r>
          </w:p>
        </w:tc>
        <w:tc>
          <w:tcPr>
            <w:tcW w:w="3540" w:type="dxa"/>
            <w:shd w:val="clear" w:color="auto" w:fill="FFFFFF" w:themeFill="background1"/>
            <w:vAlign w:val="center"/>
          </w:tcPr>
          <w:p w14:paraId="0C4A3EE8" w14:textId="77777777" w:rsidR="0043333D"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PowerPoint (Slides 1</w:t>
            </w:r>
            <w:r w:rsidR="003E7737">
              <w:rPr>
                <w:rFonts w:ascii="Calibri" w:eastAsia="Arial" w:hAnsi="Calibri" w:cs="Calibri"/>
                <w:bCs/>
                <w:color w:val="000000" w:themeColor="text1"/>
                <w:sz w:val="20"/>
                <w:szCs w:val="20"/>
              </w:rPr>
              <w:t>–</w:t>
            </w:r>
            <w:r w:rsidRPr="00767A17">
              <w:rPr>
                <w:rFonts w:ascii="Calibri" w:eastAsia="Arial" w:hAnsi="Calibri" w:cs="Calibri"/>
                <w:bCs/>
                <w:color w:val="000000" w:themeColor="text1"/>
                <w:sz w:val="20"/>
                <w:szCs w:val="20"/>
              </w:rPr>
              <w:t>2)</w:t>
            </w:r>
          </w:p>
          <w:p w14:paraId="5213B694" w14:textId="77777777" w:rsidR="00B941D1" w:rsidRDefault="00B941D1">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Worksheet (Activity 1)</w:t>
            </w:r>
          </w:p>
          <w:p w14:paraId="4F3F3E40" w14:textId="252BB5A7" w:rsidR="00A2203D" w:rsidRPr="00767A17" w:rsidRDefault="00A2203D">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1 – Worksheet </w:t>
            </w:r>
            <w:r>
              <w:rPr>
                <w:rFonts w:ascii="Calibri" w:eastAsia="Arial" w:hAnsi="Calibri" w:cs="Calibri"/>
                <w:bCs/>
                <w:color w:val="000000" w:themeColor="text1"/>
                <w:sz w:val="20"/>
                <w:szCs w:val="20"/>
              </w:rPr>
              <w:t>MEMO</w:t>
            </w:r>
          </w:p>
        </w:tc>
        <w:tc>
          <w:tcPr>
            <w:tcW w:w="1276" w:type="dxa"/>
            <w:shd w:val="clear" w:color="auto" w:fill="FFFFFF" w:themeFill="background1"/>
            <w:vAlign w:val="center"/>
          </w:tcPr>
          <w:p w14:paraId="4843FB6F" w14:textId="72AABE2A" w:rsidR="0043333D" w:rsidRPr="00767A17" w:rsidRDefault="003E7737">
            <w:pPr>
              <w:spacing w:after="0" w:line="276" w:lineRule="auto"/>
              <w:jc w:val="center"/>
              <w:rPr>
                <w:rFonts w:ascii="Calibri" w:eastAsia="Arial" w:hAnsi="Calibri" w:cs="Calibri"/>
                <w:bCs/>
                <w:color w:val="000000" w:themeColor="text1"/>
                <w:sz w:val="20"/>
                <w:szCs w:val="20"/>
              </w:rPr>
            </w:pPr>
            <w:r w:rsidRPr="00382F86">
              <w:rPr>
                <w:rFonts w:ascii="Calibri" w:eastAsia="Arial" w:hAnsi="Calibri" w:cs="Calibri"/>
                <w:b/>
                <w:color w:val="000000" w:themeColor="text1"/>
                <w:sz w:val="20"/>
                <w:szCs w:val="20"/>
              </w:rPr>
              <w:t>Baseline</w:t>
            </w:r>
            <w:r>
              <w:rPr>
                <w:rFonts w:ascii="Calibri" w:eastAsia="Arial" w:hAnsi="Calibri" w:cs="Calibri"/>
                <w:bCs/>
                <w:color w:val="000000" w:themeColor="text1"/>
                <w:sz w:val="20"/>
                <w:szCs w:val="20"/>
              </w:rPr>
              <w:t>: Prior Knowledge</w:t>
            </w:r>
          </w:p>
        </w:tc>
        <w:tc>
          <w:tcPr>
            <w:tcW w:w="2129" w:type="dxa"/>
            <w:shd w:val="clear" w:color="auto" w:fill="FFFFFF" w:themeFill="background1"/>
            <w:vAlign w:val="center"/>
          </w:tcPr>
          <w:p w14:paraId="7311B786" w14:textId="279DD440" w:rsidR="0043333D" w:rsidRPr="00767A17" w:rsidRDefault="003E7737" w:rsidP="00382F86">
            <w:pPr>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 xml:space="preserve">Complete Activity 1 in </w:t>
            </w:r>
            <w:r w:rsidR="00382F86" w:rsidRPr="00B941D1">
              <w:rPr>
                <w:rFonts w:ascii="Calibri" w:hAnsi="Calibri" w:cs="Calibri"/>
                <w:b/>
                <w:bCs/>
                <w:color w:val="000000" w:themeColor="text1"/>
                <w:sz w:val="20"/>
                <w:szCs w:val="20"/>
              </w:rPr>
              <w:t>groups</w:t>
            </w:r>
          </w:p>
        </w:tc>
      </w:tr>
      <w:tr w:rsidR="004E2059" w:rsidRPr="00767A17" w14:paraId="22F64279" w14:textId="77777777" w:rsidTr="006560EE">
        <w:trPr>
          <w:jc w:val="center"/>
        </w:trPr>
        <w:tc>
          <w:tcPr>
            <w:tcW w:w="1273" w:type="dxa"/>
            <w:vMerge/>
            <w:shd w:val="clear" w:color="auto" w:fill="FFFFFF" w:themeFill="background1"/>
            <w:vAlign w:val="center"/>
          </w:tcPr>
          <w:p w14:paraId="53CA32E2" w14:textId="77777777" w:rsidR="004E2059" w:rsidRPr="00767A17" w:rsidRDefault="004E2059">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F0EF4C0" w14:textId="77777777" w:rsidR="004E2059" w:rsidRPr="00767A17" w:rsidRDefault="004E2059">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05D23C29" w14:textId="77777777" w:rsidR="004E2059" w:rsidRDefault="002B7C58">
            <w:pPr>
              <w:pStyle w:val="Default"/>
              <w:numPr>
                <w:ilvl w:val="0"/>
                <w:numId w:val="30"/>
              </w:numPr>
              <w:spacing w:line="276" w:lineRule="auto"/>
              <w:ind w:left="316" w:hanging="284"/>
              <w:rPr>
                <w:rFonts w:ascii="Calibri" w:hAnsi="Calibri" w:cs="Calibri"/>
                <w:sz w:val="20"/>
                <w:szCs w:val="20"/>
              </w:rPr>
            </w:pPr>
            <w:r w:rsidRPr="002B7C58">
              <w:rPr>
                <w:rFonts w:ascii="Calibri" w:hAnsi="Calibri" w:cs="Calibri"/>
                <w:sz w:val="20"/>
                <w:szCs w:val="20"/>
              </w:rPr>
              <w:t>Define the term: human rights violation.</w:t>
            </w:r>
          </w:p>
          <w:p w14:paraId="0C2BB2A8" w14:textId="70F70E14" w:rsidR="00156E85" w:rsidRPr="00767A17" w:rsidRDefault="00156E85">
            <w:pPr>
              <w:pStyle w:val="Default"/>
              <w:numPr>
                <w:ilvl w:val="0"/>
                <w:numId w:val="30"/>
              </w:numPr>
              <w:spacing w:line="276" w:lineRule="auto"/>
              <w:ind w:left="316" w:hanging="284"/>
              <w:rPr>
                <w:rFonts w:ascii="Calibri" w:hAnsi="Calibri" w:cs="Calibri"/>
                <w:sz w:val="20"/>
                <w:szCs w:val="20"/>
              </w:rPr>
            </w:pPr>
            <w:r w:rsidRPr="00156E85">
              <w:rPr>
                <w:rFonts w:ascii="Calibri" w:hAnsi="Calibri" w:cs="Calibri"/>
                <w:sz w:val="20"/>
                <w:szCs w:val="20"/>
              </w:rPr>
              <w:t xml:space="preserve">Identify the types of violations. </w:t>
            </w:r>
          </w:p>
        </w:tc>
        <w:tc>
          <w:tcPr>
            <w:tcW w:w="1417" w:type="dxa"/>
            <w:shd w:val="clear" w:color="auto" w:fill="FFFFFF" w:themeFill="background1"/>
            <w:vAlign w:val="center"/>
          </w:tcPr>
          <w:p w14:paraId="36B5E512" w14:textId="014A9476" w:rsidR="004E2059" w:rsidRPr="00767A17" w:rsidRDefault="004E2059" w:rsidP="00B941D1">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Teaching</w:t>
            </w:r>
            <w:r>
              <w:rPr>
                <w:rFonts w:ascii="Calibri" w:eastAsia="Arial" w:hAnsi="Calibri" w:cs="Calibri"/>
                <w:bCs/>
                <w:i/>
                <w:iCs/>
                <w:color w:val="000000" w:themeColor="text1"/>
                <w:sz w:val="20"/>
                <w:szCs w:val="20"/>
              </w:rPr>
              <w:t xml:space="preserve"> &amp; Discussion</w:t>
            </w:r>
            <w:r w:rsidRPr="00767A17">
              <w:rPr>
                <w:rFonts w:ascii="Calibri" w:eastAsia="Arial" w:hAnsi="Calibri" w:cs="Calibri"/>
                <w:bCs/>
                <w:i/>
                <w:iCs/>
                <w:color w:val="000000" w:themeColor="text1"/>
                <w:sz w:val="20"/>
                <w:szCs w:val="20"/>
              </w:rPr>
              <w:t xml:space="preserve"> </w:t>
            </w:r>
          </w:p>
        </w:tc>
        <w:tc>
          <w:tcPr>
            <w:tcW w:w="993" w:type="dxa"/>
            <w:shd w:val="clear" w:color="auto" w:fill="FFFFFF" w:themeFill="background1"/>
            <w:vAlign w:val="center"/>
          </w:tcPr>
          <w:p w14:paraId="7B21B6A2" w14:textId="767C0FE6" w:rsidR="004E2059" w:rsidRPr="00767A17" w:rsidRDefault="004E2059">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1</w:t>
            </w:r>
            <w:r>
              <w:rPr>
                <w:rFonts w:ascii="Calibri" w:eastAsia="Arial" w:hAnsi="Calibri" w:cs="Calibri"/>
                <w:bCs/>
                <w:color w:val="000000" w:themeColor="text1"/>
                <w:sz w:val="20"/>
                <w:szCs w:val="20"/>
              </w:rPr>
              <w:t>0</w:t>
            </w:r>
            <w:r w:rsidRPr="00767A17">
              <w:rPr>
                <w:rFonts w:ascii="Calibri" w:eastAsia="Arial" w:hAnsi="Calibri" w:cs="Calibri"/>
                <w:bCs/>
                <w:color w:val="000000" w:themeColor="text1"/>
                <w:sz w:val="20"/>
                <w:szCs w:val="20"/>
              </w:rPr>
              <w:t xml:space="preserve"> min</w:t>
            </w:r>
          </w:p>
        </w:tc>
        <w:tc>
          <w:tcPr>
            <w:tcW w:w="3540" w:type="dxa"/>
            <w:shd w:val="clear" w:color="auto" w:fill="FFFFFF" w:themeFill="background1"/>
            <w:vAlign w:val="center"/>
          </w:tcPr>
          <w:p w14:paraId="16198E31" w14:textId="173CDC07" w:rsidR="004E2059" w:rsidRPr="00767A17" w:rsidRDefault="004E2059">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PowerPoint (Slide 3)</w:t>
            </w:r>
          </w:p>
        </w:tc>
        <w:tc>
          <w:tcPr>
            <w:tcW w:w="1276" w:type="dxa"/>
            <w:vMerge w:val="restart"/>
            <w:shd w:val="clear" w:color="auto" w:fill="FFFFFF" w:themeFill="background1"/>
            <w:vAlign w:val="center"/>
          </w:tcPr>
          <w:p w14:paraId="6D70ADB6" w14:textId="77777777" w:rsidR="004E2059" w:rsidRPr="00767A17" w:rsidRDefault="004E2059">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Formative</w:t>
            </w:r>
          </w:p>
        </w:tc>
        <w:tc>
          <w:tcPr>
            <w:tcW w:w="2129" w:type="dxa"/>
            <w:shd w:val="clear" w:color="auto" w:fill="FFFFFF" w:themeFill="background1"/>
            <w:vAlign w:val="center"/>
          </w:tcPr>
          <w:p w14:paraId="16C51D00" w14:textId="76600931" w:rsidR="004E2059" w:rsidRPr="00767A17" w:rsidRDefault="004E2059" w:rsidP="00382F86">
            <w:pPr>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Listen attentively and take part in the discussion</w:t>
            </w:r>
          </w:p>
        </w:tc>
      </w:tr>
      <w:tr w:rsidR="004E2059" w:rsidRPr="00767A17" w14:paraId="4E5109A6" w14:textId="77777777" w:rsidTr="006560EE">
        <w:trPr>
          <w:jc w:val="center"/>
        </w:trPr>
        <w:tc>
          <w:tcPr>
            <w:tcW w:w="1273" w:type="dxa"/>
            <w:vMerge/>
            <w:shd w:val="clear" w:color="auto" w:fill="FFFFFF" w:themeFill="background1"/>
            <w:vAlign w:val="center"/>
          </w:tcPr>
          <w:p w14:paraId="5C60DBA5" w14:textId="77777777" w:rsidR="004E2059" w:rsidRPr="00767A17" w:rsidRDefault="004E2059">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AD731EB" w14:textId="77777777" w:rsidR="004E2059" w:rsidRPr="00767A17" w:rsidRDefault="004E2059">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7CA2CA33" w14:textId="3479C4FA" w:rsidR="004E2059" w:rsidRPr="00767A17" w:rsidRDefault="00026561" w:rsidP="00A2203D">
            <w:pPr>
              <w:pStyle w:val="Default"/>
              <w:spacing w:line="276" w:lineRule="auto"/>
              <w:rPr>
                <w:rFonts w:ascii="Calibri" w:hAnsi="Calibri" w:cs="Calibri"/>
                <w:sz w:val="20"/>
                <w:szCs w:val="20"/>
              </w:rPr>
            </w:pPr>
            <w:r w:rsidRPr="00026561">
              <w:rPr>
                <w:rFonts w:ascii="Calibri" w:hAnsi="Calibri" w:cs="Calibri"/>
                <w:sz w:val="20"/>
                <w:szCs w:val="20"/>
              </w:rPr>
              <w:t xml:space="preserve">Discuss counterstrategies to violations of human rights. </w:t>
            </w:r>
          </w:p>
        </w:tc>
        <w:tc>
          <w:tcPr>
            <w:tcW w:w="1417" w:type="dxa"/>
            <w:shd w:val="clear" w:color="auto" w:fill="FFFFFF" w:themeFill="background1"/>
            <w:vAlign w:val="center"/>
          </w:tcPr>
          <w:p w14:paraId="0C3411D3" w14:textId="73E0E849" w:rsidR="004E2059" w:rsidRPr="007F72DB" w:rsidRDefault="004E2059" w:rsidP="007F72DB">
            <w:pPr>
              <w:spacing w:after="0" w:line="276" w:lineRule="auto"/>
              <w:rPr>
                <w:rFonts w:ascii="Calibri" w:eastAsia="Arial" w:hAnsi="Calibri" w:cs="Calibri"/>
                <w:bCs/>
                <w:i/>
                <w:iCs/>
                <w:color w:val="000000" w:themeColor="text1"/>
                <w:sz w:val="20"/>
                <w:szCs w:val="20"/>
              </w:rPr>
            </w:pPr>
            <w:r w:rsidRPr="007F72DB">
              <w:rPr>
                <w:rFonts w:ascii="Calibri" w:eastAsia="Arial" w:hAnsi="Calibri" w:cs="Calibri"/>
                <w:bCs/>
                <w:i/>
                <w:iCs/>
                <w:color w:val="000000" w:themeColor="text1"/>
                <w:sz w:val="20"/>
                <w:szCs w:val="20"/>
              </w:rPr>
              <w:t xml:space="preserve">Teaching &amp; Watch Videos </w:t>
            </w:r>
          </w:p>
        </w:tc>
        <w:tc>
          <w:tcPr>
            <w:tcW w:w="993" w:type="dxa"/>
            <w:shd w:val="clear" w:color="auto" w:fill="FFFFFF" w:themeFill="background1"/>
            <w:vAlign w:val="center"/>
          </w:tcPr>
          <w:p w14:paraId="449C728A" w14:textId="1C762445" w:rsidR="004E2059" w:rsidRPr="00767A17" w:rsidRDefault="004E2059">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 1</w:t>
            </w:r>
            <w:r>
              <w:rPr>
                <w:rFonts w:ascii="Calibri" w:eastAsia="Arial" w:hAnsi="Calibri" w:cs="Calibri"/>
                <w:bCs/>
                <w:color w:val="000000" w:themeColor="text1"/>
                <w:sz w:val="20"/>
                <w:szCs w:val="20"/>
              </w:rPr>
              <w:t>5</w:t>
            </w:r>
            <w:r w:rsidRPr="00767A17">
              <w:rPr>
                <w:rFonts w:ascii="Calibri" w:eastAsia="Arial" w:hAnsi="Calibri" w:cs="Calibri"/>
                <w:bCs/>
                <w:color w:val="000000" w:themeColor="text1"/>
                <w:sz w:val="20"/>
                <w:szCs w:val="20"/>
              </w:rPr>
              <w:t xml:space="preserve"> min</w:t>
            </w:r>
          </w:p>
        </w:tc>
        <w:tc>
          <w:tcPr>
            <w:tcW w:w="3540" w:type="dxa"/>
            <w:shd w:val="clear" w:color="auto" w:fill="FFFFFF" w:themeFill="background1"/>
            <w:vAlign w:val="center"/>
          </w:tcPr>
          <w:p w14:paraId="31333F76" w14:textId="77777777" w:rsidR="004E2059" w:rsidRDefault="004E2059">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1 – PowerPoint (Slides </w:t>
            </w:r>
            <w:r>
              <w:rPr>
                <w:rFonts w:ascii="Calibri" w:eastAsia="Arial" w:hAnsi="Calibri" w:cs="Calibri"/>
                <w:bCs/>
                <w:color w:val="000000" w:themeColor="text1"/>
                <w:sz w:val="20"/>
                <w:szCs w:val="20"/>
              </w:rPr>
              <w:t>4–10</w:t>
            </w:r>
            <w:r w:rsidRPr="00767A17">
              <w:rPr>
                <w:rFonts w:ascii="Calibri" w:eastAsia="Arial" w:hAnsi="Calibri" w:cs="Calibri"/>
                <w:bCs/>
                <w:color w:val="000000" w:themeColor="text1"/>
                <w:sz w:val="20"/>
                <w:szCs w:val="20"/>
              </w:rPr>
              <w:t>)</w:t>
            </w:r>
          </w:p>
          <w:p w14:paraId="747118F5" w14:textId="0CDB8B18" w:rsidR="004E2059" w:rsidRPr="001D343C" w:rsidRDefault="004E2059" w:rsidP="001D343C">
            <w:pPr>
              <w:pStyle w:val="ListParagraph"/>
              <w:spacing w:after="0" w:line="240" w:lineRule="auto"/>
              <w:ind w:left="0"/>
              <w:rPr>
                <w:rFonts w:ascii="Calibri" w:hAnsi="Calibri" w:cs="Calibri"/>
                <w:b/>
                <w:bCs/>
                <w:sz w:val="20"/>
                <w:szCs w:val="20"/>
              </w:rPr>
            </w:pPr>
            <w:r w:rsidRPr="001D343C">
              <w:rPr>
                <w:rFonts w:ascii="Calibri" w:hAnsi="Calibri" w:cs="Calibri"/>
                <w:sz w:val="20"/>
                <w:szCs w:val="20"/>
              </w:rPr>
              <w:t xml:space="preserve">Watch: </w:t>
            </w:r>
            <w:r w:rsidRPr="001D343C">
              <w:rPr>
                <w:rFonts w:ascii="Calibri" w:hAnsi="Calibri" w:cs="Calibri"/>
                <w:b/>
                <w:bCs/>
                <w:sz w:val="20"/>
                <w:szCs w:val="20"/>
              </w:rPr>
              <w:t>What is Human Rights Watch?</w:t>
            </w:r>
          </w:p>
          <w:p w14:paraId="170FD81F" w14:textId="77777777" w:rsidR="004E2059" w:rsidRDefault="004E2059" w:rsidP="001D343C">
            <w:pPr>
              <w:spacing w:after="0" w:line="276" w:lineRule="auto"/>
              <w:rPr>
                <w:rFonts w:ascii="Calibri" w:hAnsi="Calibri" w:cs="Calibri"/>
                <w:sz w:val="20"/>
                <w:szCs w:val="20"/>
              </w:rPr>
            </w:pPr>
            <w:hyperlink r:id="rId10" w:tgtFrame="_blank" w:history="1">
              <w:r w:rsidRPr="001D343C">
                <w:rPr>
                  <w:rStyle w:val="Hyperlink"/>
                  <w:rFonts w:ascii="Calibri" w:hAnsi="Calibri" w:cs="Calibri"/>
                  <w:sz w:val="20"/>
                  <w:szCs w:val="20"/>
                  <w:lang w:val="af-ZA"/>
                </w:rPr>
                <w:t>bit.ly/4uGocJD</w:t>
              </w:r>
            </w:hyperlink>
            <w:r w:rsidRPr="001D343C">
              <w:rPr>
                <w:rFonts w:ascii="Calibri" w:hAnsi="Calibri" w:cs="Calibri"/>
                <w:sz w:val="20"/>
                <w:szCs w:val="20"/>
              </w:rPr>
              <w:t xml:space="preserve"> (2 min 24 sec)</w:t>
            </w:r>
          </w:p>
          <w:p w14:paraId="7B433F40" w14:textId="4E39DA7B" w:rsidR="004E2059" w:rsidRPr="004E2059" w:rsidRDefault="004E2059" w:rsidP="004E2059">
            <w:pPr>
              <w:spacing w:after="0" w:line="240" w:lineRule="auto"/>
              <w:rPr>
                <w:rFonts w:ascii="Calibri" w:hAnsi="Calibri" w:cs="Calibri"/>
                <w:b/>
                <w:bCs/>
                <w:sz w:val="20"/>
                <w:szCs w:val="20"/>
              </w:rPr>
            </w:pPr>
            <w:r w:rsidRPr="004E2059">
              <w:rPr>
                <w:rFonts w:ascii="Calibri" w:hAnsi="Calibri" w:cs="Calibri"/>
                <w:sz w:val="20"/>
                <w:szCs w:val="20"/>
              </w:rPr>
              <w:t>Watch:</w:t>
            </w:r>
            <w:r>
              <w:rPr>
                <w:rFonts w:ascii="Calibri" w:hAnsi="Calibri" w:cs="Calibri"/>
                <w:b/>
                <w:bCs/>
                <w:sz w:val="20"/>
                <w:szCs w:val="20"/>
              </w:rPr>
              <w:t xml:space="preserve"> </w:t>
            </w:r>
            <w:r w:rsidRPr="004E2059">
              <w:rPr>
                <w:rFonts w:ascii="Calibri" w:hAnsi="Calibri" w:cs="Calibri"/>
                <w:b/>
                <w:bCs/>
                <w:sz w:val="20"/>
                <w:szCs w:val="20"/>
              </w:rPr>
              <w:t>Hundreds gather in Cape Town for Women for Change shut down</w:t>
            </w:r>
          </w:p>
          <w:p w14:paraId="40E2FC63" w14:textId="5DDE6672" w:rsidR="004E2059" w:rsidRPr="00767A17" w:rsidRDefault="004E2059" w:rsidP="004E2059">
            <w:pPr>
              <w:spacing w:after="0" w:line="276" w:lineRule="auto"/>
              <w:rPr>
                <w:rFonts w:ascii="Calibri" w:eastAsia="Arial" w:hAnsi="Calibri" w:cs="Calibri"/>
                <w:bCs/>
                <w:color w:val="000000" w:themeColor="text1"/>
                <w:sz w:val="20"/>
                <w:szCs w:val="20"/>
              </w:rPr>
            </w:pPr>
            <w:hyperlink r:id="rId11" w:tgtFrame="_blank" w:history="1">
              <w:r w:rsidRPr="004E2059">
                <w:rPr>
                  <w:rStyle w:val="Hyperlink"/>
                  <w:rFonts w:ascii="Calibri" w:hAnsi="Calibri" w:cs="Calibri"/>
                  <w:sz w:val="20"/>
                  <w:szCs w:val="20"/>
                </w:rPr>
                <w:t>bit.ly/3Pabe7C</w:t>
              </w:r>
            </w:hyperlink>
            <w:r w:rsidRPr="004E2059">
              <w:rPr>
                <w:rFonts w:ascii="Calibri" w:hAnsi="Calibri" w:cs="Calibri"/>
                <w:sz w:val="20"/>
                <w:szCs w:val="20"/>
              </w:rPr>
              <w:t xml:space="preserve"> (2 min 30 sec)</w:t>
            </w:r>
          </w:p>
        </w:tc>
        <w:tc>
          <w:tcPr>
            <w:tcW w:w="1276" w:type="dxa"/>
            <w:vMerge/>
            <w:shd w:val="clear" w:color="auto" w:fill="FFFFFF" w:themeFill="background1"/>
            <w:vAlign w:val="center"/>
          </w:tcPr>
          <w:p w14:paraId="5EF93D27" w14:textId="60196908" w:rsidR="004E2059" w:rsidRPr="00767A17" w:rsidRDefault="004E2059" w:rsidP="004E2059">
            <w:pPr>
              <w:spacing w:after="0" w:line="276" w:lineRule="auto"/>
              <w:rPr>
                <w:rFonts w:ascii="Calibri" w:hAnsi="Calibri" w:cs="Calibri"/>
                <w:color w:val="000000" w:themeColor="text1"/>
                <w:sz w:val="20"/>
                <w:szCs w:val="20"/>
              </w:rPr>
            </w:pPr>
          </w:p>
        </w:tc>
        <w:tc>
          <w:tcPr>
            <w:tcW w:w="2129" w:type="dxa"/>
            <w:shd w:val="clear" w:color="auto" w:fill="FFFFFF" w:themeFill="background1"/>
            <w:vAlign w:val="center"/>
          </w:tcPr>
          <w:p w14:paraId="1AABDD2F" w14:textId="3138C325" w:rsidR="004E2059" w:rsidRPr="00767A17" w:rsidRDefault="006560EE" w:rsidP="00382F86">
            <w:pPr>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Listen attentively and watch videos</w:t>
            </w:r>
          </w:p>
        </w:tc>
      </w:tr>
      <w:tr w:rsidR="0043333D" w:rsidRPr="00767A17" w14:paraId="5A8D769D" w14:textId="77777777" w:rsidTr="006560EE">
        <w:trPr>
          <w:jc w:val="center"/>
        </w:trPr>
        <w:tc>
          <w:tcPr>
            <w:tcW w:w="1273" w:type="dxa"/>
            <w:vMerge/>
            <w:shd w:val="clear" w:color="auto" w:fill="FFFFFF" w:themeFill="background1"/>
            <w:vAlign w:val="center"/>
          </w:tcPr>
          <w:p w14:paraId="15EBFA47"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8ED2886"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5D384F08"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543CC224" w14:textId="00989C19" w:rsidR="0043333D" w:rsidRPr="007F72DB" w:rsidRDefault="00512E62">
            <w:pPr>
              <w:spacing w:after="0" w:line="276" w:lineRule="auto"/>
              <w:rPr>
                <w:rFonts w:ascii="Calibri" w:eastAsia="Arial" w:hAnsi="Calibri" w:cs="Calibri"/>
                <w:bCs/>
                <w:i/>
                <w:iCs/>
                <w:color w:val="000000" w:themeColor="text1"/>
                <w:sz w:val="20"/>
                <w:szCs w:val="20"/>
              </w:rPr>
            </w:pPr>
            <w:r w:rsidRPr="00512E62">
              <w:rPr>
                <w:rFonts w:ascii="Calibri" w:eastAsia="Arial" w:hAnsi="Calibri" w:cs="Calibri"/>
                <w:bCs/>
                <w:i/>
                <w:iCs/>
                <w:color w:val="000000" w:themeColor="text1"/>
                <w:sz w:val="20"/>
                <w:szCs w:val="20"/>
              </w:rPr>
              <w:t xml:space="preserve">Individual Activity &amp; Homework Reflection </w:t>
            </w:r>
          </w:p>
        </w:tc>
        <w:tc>
          <w:tcPr>
            <w:tcW w:w="993" w:type="dxa"/>
            <w:shd w:val="clear" w:color="auto" w:fill="FFFFFF" w:themeFill="background1"/>
            <w:vAlign w:val="center"/>
          </w:tcPr>
          <w:p w14:paraId="39F0CFEC" w14:textId="77777777" w:rsidR="0043333D" w:rsidRPr="00767A17" w:rsidRDefault="00505300">
            <w:pPr>
              <w:spacing w:after="0" w:line="276" w:lineRule="auto"/>
              <w:jc w:val="center"/>
              <w:rPr>
                <w:rFonts w:ascii="Calibri" w:hAnsi="Calibri" w:cs="Calibri"/>
                <w:bCs/>
                <w:color w:val="000000" w:themeColor="text1"/>
                <w:sz w:val="20"/>
                <w:szCs w:val="20"/>
              </w:rPr>
            </w:pPr>
            <w:r w:rsidRPr="00767A17">
              <w:rPr>
                <w:rFonts w:ascii="Calibri" w:eastAsia="Arial" w:hAnsi="Calibri" w:cs="Calibri"/>
                <w:bCs/>
                <w:color w:val="000000" w:themeColor="text1"/>
                <w:sz w:val="20"/>
                <w:szCs w:val="20"/>
              </w:rPr>
              <w:t>10 min</w:t>
            </w:r>
          </w:p>
        </w:tc>
        <w:tc>
          <w:tcPr>
            <w:tcW w:w="3540" w:type="dxa"/>
            <w:shd w:val="clear" w:color="auto" w:fill="FFFFFF" w:themeFill="background1"/>
            <w:vAlign w:val="center"/>
          </w:tcPr>
          <w:p w14:paraId="66655956" w14:textId="6A2B2CEB"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PowerPoint (Slide 1</w:t>
            </w:r>
            <w:r w:rsidR="00512E62">
              <w:rPr>
                <w:rFonts w:ascii="Calibri" w:eastAsia="Arial" w:hAnsi="Calibri" w:cs="Calibri"/>
                <w:bCs/>
                <w:color w:val="000000" w:themeColor="text1"/>
                <w:sz w:val="20"/>
                <w:szCs w:val="20"/>
              </w:rPr>
              <w:t>1</w:t>
            </w:r>
            <w:r w:rsidRPr="00767A17">
              <w:rPr>
                <w:rFonts w:ascii="Calibri" w:eastAsia="Arial" w:hAnsi="Calibri" w:cs="Calibri"/>
                <w:bCs/>
                <w:color w:val="000000" w:themeColor="text1"/>
                <w:sz w:val="20"/>
                <w:szCs w:val="20"/>
              </w:rPr>
              <w:t>)</w:t>
            </w:r>
          </w:p>
          <w:p w14:paraId="592138D1" w14:textId="4910BDF3"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Worksheet (Activity 2</w:t>
            </w:r>
            <w:r w:rsidR="00512E62">
              <w:rPr>
                <w:rFonts w:ascii="Calibri" w:eastAsia="Arial" w:hAnsi="Calibri" w:cs="Calibri"/>
                <w:bCs/>
                <w:color w:val="000000" w:themeColor="text1"/>
                <w:sz w:val="20"/>
                <w:szCs w:val="20"/>
              </w:rPr>
              <w:t xml:space="preserve"> &amp; 3</w:t>
            </w:r>
            <w:r w:rsidRPr="00767A17">
              <w:rPr>
                <w:rFonts w:ascii="Calibri" w:eastAsia="Arial" w:hAnsi="Calibri" w:cs="Calibri"/>
                <w:bCs/>
                <w:color w:val="000000" w:themeColor="text1"/>
                <w:sz w:val="20"/>
                <w:szCs w:val="20"/>
              </w:rPr>
              <w:t>)</w:t>
            </w:r>
          </w:p>
          <w:p w14:paraId="6A8D9E70"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1 – Worksheet MEMO</w:t>
            </w:r>
          </w:p>
        </w:tc>
        <w:tc>
          <w:tcPr>
            <w:tcW w:w="1276" w:type="dxa"/>
            <w:shd w:val="clear" w:color="auto" w:fill="FFFFFF" w:themeFill="background1"/>
            <w:vAlign w:val="center"/>
          </w:tcPr>
          <w:p w14:paraId="560419D5" w14:textId="09ABEC29" w:rsidR="0043333D" w:rsidRPr="00767A17" w:rsidRDefault="00505300">
            <w:pPr>
              <w:spacing w:after="0" w:line="276" w:lineRule="auto"/>
              <w:jc w:val="center"/>
              <w:rPr>
                <w:rFonts w:ascii="Calibri" w:eastAsia="Arial" w:hAnsi="Calibri" w:cs="Calibri"/>
                <w:bCs/>
                <w:color w:val="000000" w:themeColor="text1"/>
                <w:sz w:val="20"/>
                <w:szCs w:val="20"/>
              </w:rPr>
            </w:pPr>
            <w:r w:rsidRPr="006560EE">
              <w:rPr>
                <w:rFonts w:ascii="Calibri" w:eastAsia="Arial" w:hAnsi="Calibri" w:cs="Calibri"/>
                <w:b/>
                <w:color w:val="000000" w:themeColor="text1"/>
                <w:sz w:val="20"/>
                <w:szCs w:val="20"/>
              </w:rPr>
              <w:t>Informal</w:t>
            </w:r>
            <w:r w:rsidR="006560EE" w:rsidRPr="006560EE">
              <w:rPr>
                <w:rFonts w:ascii="Calibri" w:eastAsia="Arial" w:hAnsi="Calibri" w:cs="Calibri"/>
                <w:b/>
                <w:color w:val="000000" w:themeColor="text1"/>
                <w:sz w:val="20"/>
                <w:szCs w:val="20"/>
              </w:rPr>
              <w:t>:</w:t>
            </w:r>
            <w:r w:rsidR="006560EE">
              <w:rPr>
                <w:rFonts w:ascii="Calibri" w:eastAsia="Arial" w:hAnsi="Calibri" w:cs="Calibri"/>
                <w:bCs/>
                <w:color w:val="000000" w:themeColor="text1"/>
                <w:sz w:val="20"/>
                <w:szCs w:val="20"/>
              </w:rPr>
              <w:t xml:space="preserve"> Activity 2</w:t>
            </w:r>
          </w:p>
        </w:tc>
        <w:tc>
          <w:tcPr>
            <w:tcW w:w="2129" w:type="dxa"/>
            <w:shd w:val="clear" w:color="auto" w:fill="FFFFFF" w:themeFill="background1"/>
            <w:vAlign w:val="center"/>
          </w:tcPr>
          <w:p w14:paraId="765FF6D6" w14:textId="6B14FB2D" w:rsidR="0043333D" w:rsidRPr="00767A17" w:rsidRDefault="00505300" w:rsidP="00382F86">
            <w:pPr>
              <w:spacing w:after="0" w:line="276" w:lineRule="auto"/>
              <w:rPr>
                <w:rFonts w:ascii="Calibri" w:hAnsi="Calibri" w:cs="Calibri"/>
                <w:color w:val="000000" w:themeColor="text1"/>
                <w:sz w:val="20"/>
                <w:szCs w:val="20"/>
              </w:rPr>
            </w:pPr>
            <w:r w:rsidRPr="00767A17">
              <w:rPr>
                <w:rFonts w:ascii="Calibri" w:hAnsi="Calibri" w:cs="Calibri"/>
                <w:color w:val="000000" w:themeColor="text1"/>
                <w:sz w:val="20"/>
                <w:szCs w:val="20"/>
              </w:rPr>
              <w:t xml:space="preserve">Complete </w:t>
            </w:r>
            <w:r w:rsidR="006560EE" w:rsidRPr="00767A17">
              <w:rPr>
                <w:rFonts w:ascii="Calibri" w:hAnsi="Calibri" w:cs="Calibri"/>
                <w:color w:val="000000" w:themeColor="text1"/>
                <w:sz w:val="20"/>
                <w:szCs w:val="20"/>
              </w:rPr>
              <w:t>individually</w:t>
            </w:r>
            <w:r w:rsidR="006560EE">
              <w:rPr>
                <w:rFonts w:ascii="Calibri" w:hAnsi="Calibri" w:cs="Calibri"/>
                <w:color w:val="000000" w:themeColor="text1"/>
                <w:sz w:val="20"/>
                <w:szCs w:val="20"/>
              </w:rPr>
              <w:t>: Activity 1 (in class) and Activity 2 as homework</w:t>
            </w:r>
          </w:p>
        </w:tc>
      </w:tr>
    </w:tbl>
    <w:p w14:paraId="49DF5230" w14:textId="2EE71421" w:rsidR="004E2059" w:rsidRDefault="004E2059"/>
    <w:p w14:paraId="71FC0B7B" w14:textId="77777777" w:rsidR="004E2059" w:rsidRDefault="004E2059">
      <w:pPr>
        <w:spacing w:after="0" w:line="240" w:lineRule="auto"/>
      </w:pPr>
      <w:r>
        <w:br w:type="page"/>
      </w:r>
    </w:p>
    <w:p w14:paraId="7B66B97E" w14:textId="77777777" w:rsidR="004E2059" w:rsidRDefault="004E2059"/>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398"/>
        <w:gridCol w:w="1276"/>
        <w:gridCol w:w="2271"/>
      </w:tblGrid>
      <w:tr w:rsidR="0043333D" w:rsidRPr="00767A17" w14:paraId="45A83870" w14:textId="77777777" w:rsidTr="00261FDF">
        <w:trPr>
          <w:cantSplit/>
          <w:trHeight w:val="510"/>
          <w:jc w:val="center"/>
        </w:trPr>
        <w:tc>
          <w:tcPr>
            <w:tcW w:w="1273" w:type="dxa"/>
            <w:shd w:val="clear" w:color="auto" w:fill="FFFFFF" w:themeFill="background1"/>
            <w:vAlign w:val="center"/>
          </w:tcPr>
          <w:p w14:paraId="000C3D15" w14:textId="77777777" w:rsidR="0043333D" w:rsidRPr="00767A17" w:rsidRDefault="00505300">
            <w:pPr>
              <w:spacing w:after="0" w:line="276" w:lineRule="auto"/>
              <w:ind w:left="113" w:right="113"/>
              <w:jc w:val="center"/>
              <w:rPr>
                <w:rFonts w:ascii="Calibri" w:hAnsi="Calibri" w:cs="Calibri"/>
                <w:color w:val="000000" w:themeColor="text1"/>
                <w:sz w:val="20"/>
                <w:szCs w:val="20"/>
              </w:rPr>
            </w:pPr>
            <w:r w:rsidRPr="00767A17">
              <w:rPr>
                <w:rFonts w:ascii="Calibri" w:hAnsi="Calibri" w:cs="Calibri"/>
                <w:color w:val="000000" w:themeColor="text1"/>
                <w:sz w:val="20"/>
                <w:szCs w:val="20"/>
              </w:rPr>
              <w:br w:type="page"/>
            </w:r>
            <w:r w:rsidRPr="00767A17">
              <w:rPr>
                <w:rFonts w:ascii="Calibri" w:eastAsia="Arial" w:hAnsi="Calibri" w:cs="Calibri"/>
                <w:b/>
                <w:sz w:val="20"/>
                <w:szCs w:val="20"/>
              </w:rPr>
              <w:t>Lesson Number</w:t>
            </w:r>
          </w:p>
        </w:tc>
        <w:tc>
          <w:tcPr>
            <w:tcW w:w="2413" w:type="dxa"/>
            <w:shd w:val="clear" w:color="auto" w:fill="FFFFFF" w:themeFill="background1"/>
            <w:vAlign w:val="center"/>
          </w:tcPr>
          <w:p w14:paraId="708FEC26"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Content</w:t>
            </w:r>
          </w:p>
        </w:tc>
        <w:tc>
          <w:tcPr>
            <w:tcW w:w="2410" w:type="dxa"/>
            <w:shd w:val="clear" w:color="auto" w:fill="FFFFFF" w:themeFill="background1"/>
            <w:vAlign w:val="center"/>
          </w:tcPr>
          <w:p w14:paraId="5C635D5F"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Learning Outcome</w:t>
            </w:r>
          </w:p>
        </w:tc>
        <w:tc>
          <w:tcPr>
            <w:tcW w:w="1417" w:type="dxa"/>
            <w:shd w:val="clear" w:color="auto" w:fill="FFFFFF" w:themeFill="background1"/>
            <w:vAlign w:val="center"/>
          </w:tcPr>
          <w:p w14:paraId="6B01FED1" w14:textId="77777777" w:rsidR="0043333D" w:rsidRPr="00767A17" w:rsidRDefault="00505300">
            <w:pPr>
              <w:spacing w:after="0" w:line="276" w:lineRule="auto"/>
              <w:ind w:left="113" w:right="113"/>
              <w:jc w:val="center"/>
              <w:rPr>
                <w:rFonts w:ascii="Calibri" w:eastAsia="Arial" w:hAnsi="Calibri" w:cs="Calibri"/>
                <w:color w:val="000000" w:themeColor="text1"/>
                <w:sz w:val="20"/>
                <w:szCs w:val="20"/>
              </w:rPr>
            </w:pPr>
            <w:r w:rsidRPr="00767A17">
              <w:rPr>
                <w:rFonts w:ascii="Calibri" w:eastAsia="Arial" w:hAnsi="Calibri" w:cs="Calibri"/>
                <w:b/>
                <w:sz w:val="20"/>
                <w:szCs w:val="20"/>
              </w:rPr>
              <w:t>Teaching Plan</w:t>
            </w:r>
          </w:p>
        </w:tc>
        <w:tc>
          <w:tcPr>
            <w:tcW w:w="993" w:type="dxa"/>
            <w:shd w:val="clear" w:color="auto" w:fill="FFFFFF" w:themeFill="background1"/>
            <w:vAlign w:val="center"/>
          </w:tcPr>
          <w:p w14:paraId="46999B0D"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 xml:space="preserve">Time </w:t>
            </w:r>
          </w:p>
        </w:tc>
        <w:tc>
          <w:tcPr>
            <w:tcW w:w="3398" w:type="dxa"/>
            <w:shd w:val="clear" w:color="auto" w:fill="FFFFFF" w:themeFill="background1"/>
            <w:vAlign w:val="center"/>
          </w:tcPr>
          <w:p w14:paraId="0DDE16C5"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Resources </w:t>
            </w:r>
          </w:p>
        </w:tc>
        <w:tc>
          <w:tcPr>
            <w:tcW w:w="1276" w:type="dxa"/>
            <w:shd w:val="clear" w:color="auto" w:fill="FFFFFF" w:themeFill="background1"/>
            <w:vAlign w:val="center"/>
          </w:tcPr>
          <w:p w14:paraId="1C1C3D44"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Assessment </w:t>
            </w:r>
          </w:p>
        </w:tc>
        <w:tc>
          <w:tcPr>
            <w:tcW w:w="2271" w:type="dxa"/>
            <w:shd w:val="clear" w:color="auto" w:fill="FFFFFF" w:themeFill="background1"/>
            <w:vAlign w:val="center"/>
          </w:tcPr>
          <w:p w14:paraId="026707F0" w14:textId="77777777" w:rsidR="0043333D" w:rsidRPr="00767A17" w:rsidRDefault="00505300">
            <w:pPr>
              <w:spacing w:after="0" w:line="276" w:lineRule="auto"/>
              <w:jc w:val="center"/>
              <w:rPr>
                <w:rFonts w:ascii="Calibri" w:eastAsia="Arial" w:hAnsi="Calibri" w:cs="Calibri"/>
                <w:b/>
                <w:bCs/>
                <w:color w:val="000000" w:themeColor="text1"/>
                <w:sz w:val="20"/>
                <w:szCs w:val="20"/>
              </w:rPr>
            </w:pPr>
            <w:r w:rsidRPr="00767A17">
              <w:rPr>
                <w:rFonts w:ascii="Calibri" w:eastAsia="Arial" w:hAnsi="Calibri" w:cs="Calibri"/>
                <w:b/>
                <w:bCs/>
                <w:color w:val="000000" w:themeColor="text1"/>
                <w:sz w:val="20"/>
                <w:szCs w:val="20"/>
              </w:rPr>
              <w:t>Learner Activities</w:t>
            </w:r>
          </w:p>
        </w:tc>
      </w:tr>
      <w:tr w:rsidR="00261FDF" w:rsidRPr="00767A17" w14:paraId="78ADECAE" w14:textId="77777777" w:rsidTr="00261FDF">
        <w:trPr>
          <w:trHeight w:val="850"/>
          <w:jc w:val="center"/>
        </w:trPr>
        <w:tc>
          <w:tcPr>
            <w:tcW w:w="1273" w:type="dxa"/>
            <w:vMerge w:val="restart"/>
            <w:shd w:val="clear" w:color="auto" w:fill="FFFFFF" w:themeFill="background1"/>
            <w:vAlign w:val="center"/>
          </w:tcPr>
          <w:p w14:paraId="6189E7A5" w14:textId="77777777" w:rsidR="00261FDF" w:rsidRPr="00767A17" w:rsidRDefault="00261FDF">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2</w:t>
            </w:r>
          </w:p>
        </w:tc>
        <w:tc>
          <w:tcPr>
            <w:tcW w:w="2413" w:type="dxa"/>
            <w:vMerge w:val="restart"/>
            <w:shd w:val="clear" w:color="auto" w:fill="FFFFFF" w:themeFill="background1"/>
          </w:tcPr>
          <w:p w14:paraId="02889650" w14:textId="77777777" w:rsidR="00261FDF" w:rsidRPr="00767A17" w:rsidRDefault="00261FDF">
            <w:pPr>
              <w:pStyle w:val="Default"/>
              <w:spacing w:line="276" w:lineRule="auto"/>
              <w:rPr>
                <w:rFonts w:ascii="Calibri" w:hAnsi="Calibri" w:cs="Calibri"/>
                <w:b/>
                <w:bCs/>
                <w:sz w:val="20"/>
                <w:szCs w:val="20"/>
              </w:rPr>
            </w:pPr>
            <w:r w:rsidRPr="00767A17">
              <w:rPr>
                <w:rFonts w:ascii="Calibri" w:hAnsi="Calibri" w:cs="Calibri"/>
                <w:b/>
                <w:bCs/>
                <w:sz w:val="20"/>
                <w:szCs w:val="20"/>
              </w:rPr>
              <w:t xml:space="preserve">Concept: Gender equity </w:t>
            </w:r>
          </w:p>
          <w:p w14:paraId="4CFB27B8" w14:textId="77777777" w:rsidR="00261FDF" w:rsidRPr="00767A17" w:rsidRDefault="00261FDF">
            <w:pPr>
              <w:pStyle w:val="Default"/>
              <w:numPr>
                <w:ilvl w:val="0"/>
                <w:numId w:val="1"/>
              </w:numPr>
              <w:spacing w:line="276" w:lineRule="auto"/>
              <w:rPr>
                <w:rFonts w:ascii="Calibri" w:hAnsi="Calibri" w:cs="Calibri"/>
                <w:sz w:val="20"/>
                <w:szCs w:val="20"/>
              </w:rPr>
            </w:pPr>
            <w:r w:rsidRPr="00767A17">
              <w:rPr>
                <w:rFonts w:ascii="Calibri" w:hAnsi="Calibri" w:cs="Calibri"/>
                <w:sz w:val="20"/>
                <w:szCs w:val="20"/>
              </w:rPr>
              <w:t xml:space="preserve">Gender equity issues in a variety of athletic and sport activities </w:t>
            </w:r>
          </w:p>
          <w:p w14:paraId="5A2FA193" w14:textId="77777777" w:rsidR="00261FDF" w:rsidRPr="00767A17" w:rsidRDefault="00261FDF">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70566C2D" w14:textId="77777777" w:rsidR="00261FDF" w:rsidRPr="00767A17" w:rsidRDefault="00261FDF">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3E80EA24" w14:textId="77777777" w:rsidR="00261FDF" w:rsidRPr="00767A17" w:rsidRDefault="00261FD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i/>
                <w:iCs/>
                <w:color w:val="000000" w:themeColor="text1"/>
                <w:sz w:val="20"/>
                <w:szCs w:val="20"/>
              </w:rPr>
              <w:t>Introduction</w:t>
            </w:r>
          </w:p>
        </w:tc>
        <w:tc>
          <w:tcPr>
            <w:tcW w:w="993" w:type="dxa"/>
            <w:shd w:val="clear" w:color="auto" w:fill="FFFFFF" w:themeFill="background1"/>
            <w:vAlign w:val="center"/>
          </w:tcPr>
          <w:p w14:paraId="72A34137" w14:textId="77777777" w:rsidR="00261FDF" w:rsidRPr="00767A17" w:rsidRDefault="00261FDF">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2 min</w:t>
            </w:r>
          </w:p>
        </w:tc>
        <w:tc>
          <w:tcPr>
            <w:tcW w:w="3398" w:type="dxa"/>
            <w:shd w:val="clear" w:color="auto" w:fill="FFFFFF" w:themeFill="background1"/>
            <w:vAlign w:val="center"/>
          </w:tcPr>
          <w:p w14:paraId="7C09C886" w14:textId="302081CE" w:rsidR="00261FDF" w:rsidRPr="00767A17" w:rsidRDefault="00261FD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2 – PowerPoint (Slides 1</w:t>
            </w:r>
            <w:r>
              <w:rPr>
                <w:rFonts w:ascii="Calibri" w:eastAsia="Arial" w:hAnsi="Calibri" w:cs="Calibri"/>
                <w:bCs/>
                <w:color w:val="000000" w:themeColor="text1"/>
                <w:sz w:val="20"/>
                <w:szCs w:val="20"/>
              </w:rPr>
              <w:t>–</w:t>
            </w:r>
            <w:r w:rsidRPr="00767A17">
              <w:rPr>
                <w:rFonts w:ascii="Calibri" w:eastAsia="Arial" w:hAnsi="Calibri" w:cs="Calibri"/>
                <w:bCs/>
                <w:color w:val="000000" w:themeColor="text1"/>
                <w:sz w:val="20"/>
                <w:szCs w:val="20"/>
              </w:rPr>
              <w:t>2)</w:t>
            </w:r>
          </w:p>
        </w:tc>
        <w:tc>
          <w:tcPr>
            <w:tcW w:w="1276" w:type="dxa"/>
            <w:vMerge w:val="restart"/>
            <w:shd w:val="clear" w:color="auto" w:fill="FFFFFF" w:themeFill="background1"/>
            <w:vAlign w:val="center"/>
          </w:tcPr>
          <w:p w14:paraId="1E5EAC1A" w14:textId="6AB41871" w:rsidR="00261FDF" w:rsidRPr="00767A17" w:rsidRDefault="00261FDF">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Formative</w:t>
            </w:r>
          </w:p>
        </w:tc>
        <w:tc>
          <w:tcPr>
            <w:tcW w:w="2271" w:type="dxa"/>
            <w:vMerge w:val="restart"/>
            <w:shd w:val="clear" w:color="auto" w:fill="FFFFFF" w:themeFill="background1"/>
            <w:vAlign w:val="center"/>
          </w:tcPr>
          <w:p w14:paraId="30FD18D2" w14:textId="3FCBD117" w:rsidR="00261FDF" w:rsidRPr="00767A17" w:rsidRDefault="00261FDF" w:rsidP="006577EA">
            <w:pPr>
              <w:spacing w:after="0"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Active listening &amp; discussion</w:t>
            </w:r>
          </w:p>
        </w:tc>
      </w:tr>
      <w:tr w:rsidR="00261FDF" w:rsidRPr="00767A17" w14:paraId="225EAD58" w14:textId="77777777" w:rsidTr="00261FDF">
        <w:trPr>
          <w:trHeight w:val="850"/>
          <w:jc w:val="center"/>
        </w:trPr>
        <w:tc>
          <w:tcPr>
            <w:tcW w:w="1273" w:type="dxa"/>
            <w:vMerge/>
            <w:shd w:val="clear" w:color="auto" w:fill="FFFFFF" w:themeFill="background1"/>
            <w:vAlign w:val="center"/>
          </w:tcPr>
          <w:p w14:paraId="435DB87C" w14:textId="77777777" w:rsidR="00261FDF" w:rsidRPr="00767A17" w:rsidRDefault="00261FD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7D7B4ED3" w14:textId="77777777" w:rsidR="00261FDF" w:rsidRPr="00767A17" w:rsidRDefault="00261FD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1F17B5F7" w14:textId="271C81EB" w:rsidR="00261FDF" w:rsidRPr="00E077FF" w:rsidRDefault="00261FDF">
            <w:pPr>
              <w:pStyle w:val="Default"/>
              <w:numPr>
                <w:ilvl w:val="0"/>
                <w:numId w:val="34"/>
              </w:numPr>
              <w:spacing w:line="276" w:lineRule="auto"/>
              <w:ind w:left="312" w:hanging="284"/>
              <w:rPr>
                <w:rFonts w:ascii="Calibri" w:hAnsi="Calibri" w:cs="Calibri"/>
                <w:color w:val="000000" w:themeColor="text1"/>
                <w:sz w:val="20"/>
                <w:szCs w:val="20"/>
              </w:rPr>
            </w:pPr>
            <w:r w:rsidRPr="00E077FF">
              <w:rPr>
                <w:rFonts w:ascii="Calibri" w:hAnsi="Calibri" w:cs="Calibri"/>
                <w:color w:val="000000" w:themeColor="text1"/>
                <w:sz w:val="20"/>
                <w:szCs w:val="20"/>
              </w:rPr>
              <w:t>Explain the difference between equality and equity in sport.</w:t>
            </w:r>
          </w:p>
          <w:p w14:paraId="6BAC83BE" w14:textId="18657C34" w:rsidR="00261FDF" w:rsidRPr="00E077FF" w:rsidRDefault="00261FDF">
            <w:pPr>
              <w:pStyle w:val="Default"/>
              <w:numPr>
                <w:ilvl w:val="0"/>
                <w:numId w:val="34"/>
              </w:numPr>
              <w:spacing w:line="276" w:lineRule="auto"/>
              <w:ind w:left="312" w:hanging="284"/>
              <w:rPr>
                <w:rFonts w:ascii="Calibri" w:hAnsi="Calibri" w:cs="Calibri"/>
                <w:color w:val="000000" w:themeColor="text1"/>
                <w:sz w:val="20"/>
                <w:szCs w:val="20"/>
              </w:rPr>
            </w:pPr>
            <w:r w:rsidRPr="00E077FF">
              <w:rPr>
                <w:rFonts w:ascii="Calibri" w:hAnsi="Calibri" w:cs="Calibri"/>
                <w:color w:val="000000" w:themeColor="text1"/>
                <w:sz w:val="20"/>
                <w:szCs w:val="20"/>
              </w:rPr>
              <w:t>Describe why gender inequity still exists in sport today.</w:t>
            </w:r>
          </w:p>
          <w:p w14:paraId="7FFA9001" w14:textId="17D68328" w:rsidR="00261FDF" w:rsidRPr="00767A17" w:rsidRDefault="00261FDF">
            <w:pPr>
              <w:pStyle w:val="Default"/>
              <w:numPr>
                <w:ilvl w:val="0"/>
                <w:numId w:val="34"/>
              </w:numPr>
              <w:spacing w:line="276" w:lineRule="auto"/>
              <w:ind w:left="312" w:hanging="284"/>
              <w:rPr>
                <w:rFonts w:ascii="Calibri" w:hAnsi="Calibri" w:cs="Calibri"/>
                <w:color w:val="000000" w:themeColor="text1"/>
                <w:sz w:val="20"/>
                <w:szCs w:val="20"/>
              </w:rPr>
            </w:pPr>
            <w:r w:rsidRPr="00E077FF">
              <w:rPr>
                <w:rFonts w:ascii="Calibri" w:hAnsi="Calibri" w:cs="Calibri"/>
                <w:color w:val="000000" w:themeColor="text1"/>
                <w:sz w:val="20"/>
                <w:szCs w:val="20"/>
              </w:rPr>
              <w:t>Identify common gender equity issues in sport.</w:t>
            </w:r>
          </w:p>
        </w:tc>
        <w:tc>
          <w:tcPr>
            <w:tcW w:w="1417" w:type="dxa"/>
            <w:shd w:val="clear" w:color="auto" w:fill="FFFFFF" w:themeFill="background1"/>
            <w:vAlign w:val="center"/>
          </w:tcPr>
          <w:p w14:paraId="3DCB7444" w14:textId="4A1D56AF" w:rsidR="00261FDF" w:rsidRPr="00767A17" w:rsidRDefault="00261FDF">
            <w:pPr>
              <w:spacing w:after="0" w:line="276" w:lineRule="auto"/>
              <w:rPr>
                <w:rFonts w:ascii="Calibri" w:eastAsia="Arial" w:hAnsi="Calibri" w:cs="Calibri"/>
                <w:bCs/>
                <w:i/>
                <w:iCs/>
                <w:color w:val="000000" w:themeColor="text1"/>
                <w:sz w:val="20"/>
                <w:szCs w:val="20"/>
              </w:rPr>
            </w:pPr>
            <w:r w:rsidRPr="00016D57">
              <w:rPr>
                <w:rFonts w:ascii="Calibri" w:eastAsia="Arial" w:hAnsi="Calibri" w:cs="Calibri"/>
                <w:bCs/>
                <w:i/>
                <w:iCs/>
                <w:color w:val="000000" w:themeColor="text1"/>
                <w:sz w:val="20"/>
                <w:szCs w:val="20"/>
              </w:rPr>
              <w:t xml:space="preserve">Teaching &amp; Discussion </w:t>
            </w:r>
          </w:p>
        </w:tc>
        <w:tc>
          <w:tcPr>
            <w:tcW w:w="993" w:type="dxa"/>
            <w:shd w:val="clear" w:color="auto" w:fill="FFFFFF" w:themeFill="background1"/>
            <w:vAlign w:val="center"/>
          </w:tcPr>
          <w:p w14:paraId="413835E3" w14:textId="7ECD6610" w:rsidR="00261FDF" w:rsidRPr="00767A17" w:rsidRDefault="00261FDF">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1</w:t>
            </w:r>
            <w:r>
              <w:rPr>
                <w:rFonts w:ascii="Calibri" w:eastAsia="Arial" w:hAnsi="Calibri" w:cs="Calibri"/>
                <w:bCs/>
                <w:color w:val="000000" w:themeColor="text1"/>
                <w:sz w:val="20"/>
                <w:szCs w:val="20"/>
              </w:rPr>
              <w:t>5</w:t>
            </w:r>
            <w:r w:rsidRPr="00767A17">
              <w:rPr>
                <w:rFonts w:ascii="Calibri" w:eastAsia="Arial" w:hAnsi="Calibri" w:cs="Calibri"/>
                <w:bCs/>
                <w:color w:val="000000" w:themeColor="text1"/>
                <w:sz w:val="20"/>
                <w:szCs w:val="20"/>
              </w:rPr>
              <w:t xml:space="preserve"> min</w:t>
            </w:r>
          </w:p>
        </w:tc>
        <w:tc>
          <w:tcPr>
            <w:tcW w:w="3398" w:type="dxa"/>
            <w:shd w:val="clear" w:color="auto" w:fill="FFFFFF" w:themeFill="background1"/>
            <w:vAlign w:val="center"/>
          </w:tcPr>
          <w:p w14:paraId="24780F7F" w14:textId="666E0243" w:rsidR="00261FDF" w:rsidRPr="00767A17" w:rsidRDefault="00261FD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2 – PowerPoint (Slides 3</w:t>
            </w:r>
            <w:r>
              <w:rPr>
                <w:rFonts w:ascii="Calibri" w:eastAsia="Arial" w:hAnsi="Calibri" w:cs="Calibri"/>
                <w:bCs/>
                <w:color w:val="000000" w:themeColor="text1"/>
                <w:sz w:val="20"/>
                <w:szCs w:val="20"/>
              </w:rPr>
              <w:t>–7</w:t>
            </w:r>
            <w:r w:rsidRPr="00767A17">
              <w:rPr>
                <w:rFonts w:ascii="Calibri" w:eastAsia="Arial" w:hAnsi="Calibri" w:cs="Calibri"/>
                <w:bCs/>
                <w:color w:val="000000" w:themeColor="text1"/>
                <w:sz w:val="20"/>
                <w:szCs w:val="20"/>
              </w:rPr>
              <w:t>)</w:t>
            </w:r>
          </w:p>
        </w:tc>
        <w:tc>
          <w:tcPr>
            <w:tcW w:w="1276" w:type="dxa"/>
            <w:vMerge/>
            <w:shd w:val="clear" w:color="auto" w:fill="FFFFFF" w:themeFill="background1"/>
            <w:vAlign w:val="center"/>
          </w:tcPr>
          <w:p w14:paraId="2CF7404C" w14:textId="059ED7BD" w:rsidR="00261FDF" w:rsidRPr="00767A17" w:rsidRDefault="00261FDF">
            <w:pPr>
              <w:spacing w:after="0" w:line="276" w:lineRule="auto"/>
              <w:jc w:val="center"/>
              <w:rPr>
                <w:rFonts w:ascii="Calibri" w:hAnsi="Calibri" w:cs="Calibri"/>
                <w:color w:val="000000" w:themeColor="text1"/>
                <w:sz w:val="20"/>
                <w:szCs w:val="20"/>
              </w:rPr>
            </w:pPr>
          </w:p>
        </w:tc>
        <w:tc>
          <w:tcPr>
            <w:tcW w:w="2271" w:type="dxa"/>
            <w:vMerge/>
            <w:shd w:val="clear" w:color="auto" w:fill="FFFFFF" w:themeFill="background1"/>
            <w:vAlign w:val="center"/>
          </w:tcPr>
          <w:p w14:paraId="246A7030" w14:textId="7C641392" w:rsidR="00261FDF" w:rsidRPr="00767A17" w:rsidRDefault="00261FDF">
            <w:pPr>
              <w:spacing w:after="0" w:line="276" w:lineRule="auto"/>
              <w:jc w:val="center"/>
              <w:rPr>
                <w:rFonts w:ascii="Calibri" w:hAnsi="Calibri" w:cs="Calibri"/>
                <w:color w:val="000000" w:themeColor="text1"/>
                <w:sz w:val="20"/>
                <w:szCs w:val="20"/>
              </w:rPr>
            </w:pPr>
          </w:p>
        </w:tc>
      </w:tr>
      <w:tr w:rsidR="00261FDF" w:rsidRPr="00767A17" w14:paraId="6A0EAF43" w14:textId="77777777" w:rsidTr="00261FDF">
        <w:trPr>
          <w:trHeight w:val="850"/>
          <w:jc w:val="center"/>
        </w:trPr>
        <w:tc>
          <w:tcPr>
            <w:tcW w:w="1273" w:type="dxa"/>
            <w:vMerge/>
            <w:shd w:val="clear" w:color="auto" w:fill="FFFFFF" w:themeFill="background1"/>
            <w:vAlign w:val="center"/>
          </w:tcPr>
          <w:p w14:paraId="252CBC85" w14:textId="77777777" w:rsidR="00261FDF" w:rsidRPr="00767A17" w:rsidRDefault="00261FDF">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404912F5" w14:textId="77777777" w:rsidR="00261FDF" w:rsidRPr="00767A17" w:rsidRDefault="00261FD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4E691646" w14:textId="672954BD" w:rsidR="00261FDF" w:rsidRPr="0038119B" w:rsidRDefault="00261FDF" w:rsidP="00334EFF">
            <w:pPr>
              <w:spacing w:after="0" w:line="276" w:lineRule="auto"/>
              <w:rPr>
                <w:rFonts w:ascii="Calibri" w:eastAsia="Arial" w:hAnsi="Calibri" w:cs="Calibri"/>
                <w:bCs/>
                <w:color w:val="000000" w:themeColor="text1"/>
                <w:sz w:val="20"/>
                <w:szCs w:val="20"/>
              </w:rPr>
            </w:pPr>
            <w:r w:rsidRPr="0038119B">
              <w:rPr>
                <w:rFonts w:ascii="Calibri" w:eastAsia="Arial" w:hAnsi="Calibri" w:cs="Calibri"/>
                <w:bCs/>
                <w:color w:val="000000" w:themeColor="text1"/>
                <w:sz w:val="20"/>
                <w:szCs w:val="20"/>
              </w:rPr>
              <w:t>Suggest practical ways to promote gender equity in school and professional sport.</w:t>
            </w:r>
          </w:p>
        </w:tc>
        <w:tc>
          <w:tcPr>
            <w:tcW w:w="1417" w:type="dxa"/>
            <w:shd w:val="clear" w:color="auto" w:fill="FFFFFF" w:themeFill="background1"/>
            <w:vAlign w:val="center"/>
          </w:tcPr>
          <w:p w14:paraId="30884A08" w14:textId="4F728795" w:rsidR="00261FDF" w:rsidRPr="00334EFF" w:rsidRDefault="00261FDF" w:rsidP="00334EFF">
            <w:pPr>
              <w:spacing w:after="0" w:line="276" w:lineRule="auto"/>
              <w:rPr>
                <w:rFonts w:ascii="Calibri" w:eastAsia="Arial" w:hAnsi="Calibri" w:cs="Calibri"/>
                <w:bCs/>
                <w:i/>
                <w:iCs/>
                <w:color w:val="000000" w:themeColor="text1"/>
                <w:sz w:val="20"/>
                <w:szCs w:val="20"/>
              </w:rPr>
            </w:pPr>
            <w:r w:rsidRPr="00334EFF">
              <w:rPr>
                <w:rFonts w:ascii="Calibri" w:eastAsia="Arial" w:hAnsi="Calibri" w:cs="Calibri"/>
                <w:bCs/>
                <w:i/>
                <w:iCs/>
                <w:color w:val="000000" w:themeColor="text1"/>
                <w:sz w:val="20"/>
                <w:szCs w:val="20"/>
              </w:rPr>
              <w:t xml:space="preserve">Teaching &amp; Watch Video </w:t>
            </w:r>
          </w:p>
        </w:tc>
        <w:tc>
          <w:tcPr>
            <w:tcW w:w="993" w:type="dxa"/>
            <w:shd w:val="clear" w:color="auto" w:fill="FFFFFF" w:themeFill="background1"/>
            <w:vAlign w:val="center"/>
          </w:tcPr>
          <w:p w14:paraId="778CDD22" w14:textId="78BE4CBC" w:rsidR="00261FDF" w:rsidRPr="00767A17" w:rsidRDefault="00261FDF">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 xml:space="preserve">10 </w:t>
            </w:r>
            <w:r w:rsidRPr="00767A17">
              <w:rPr>
                <w:rFonts w:ascii="Calibri" w:eastAsia="Arial" w:hAnsi="Calibri" w:cs="Calibri"/>
                <w:bCs/>
                <w:color w:val="000000" w:themeColor="text1"/>
                <w:sz w:val="20"/>
                <w:szCs w:val="20"/>
              </w:rPr>
              <w:t>min</w:t>
            </w:r>
          </w:p>
        </w:tc>
        <w:tc>
          <w:tcPr>
            <w:tcW w:w="3398" w:type="dxa"/>
            <w:shd w:val="clear" w:color="auto" w:fill="FFFFFF" w:themeFill="background1"/>
            <w:vAlign w:val="center"/>
          </w:tcPr>
          <w:p w14:paraId="60DCE533" w14:textId="7A2857D4" w:rsidR="00261FDF" w:rsidRPr="0041540E" w:rsidRDefault="00261FD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2 – PowerPoint (Slides </w:t>
            </w:r>
            <w:r>
              <w:rPr>
                <w:rFonts w:ascii="Calibri" w:eastAsia="Arial" w:hAnsi="Calibri" w:cs="Calibri"/>
                <w:bCs/>
                <w:color w:val="000000" w:themeColor="text1"/>
                <w:sz w:val="20"/>
                <w:szCs w:val="20"/>
              </w:rPr>
              <w:t>8–9</w:t>
            </w:r>
            <w:r w:rsidRPr="00767A17">
              <w:rPr>
                <w:rFonts w:ascii="Calibri" w:eastAsia="Arial" w:hAnsi="Calibri" w:cs="Calibri"/>
                <w:bCs/>
                <w:color w:val="000000" w:themeColor="text1"/>
                <w:sz w:val="20"/>
                <w:szCs w:val="20"/>
              </w:rPr>
              <w:t>)</w:t>
            </w:r>
          </w:p>
          <w:p w14:paraId="1551C386" w14:textId="77777777" w:rsidR="00261FDF" w:rsidRPr="00767A17" w:rsidRDefault="00261FDF">
            <w:pPr>
              <w:spacing w:after="0" w:line="276" w:lineRule="auto"/>
              <w:rPr>
                <w:rFonts w:ascii="Calibri" w:hAnsi="Calibri" w:cs="Calibri"/>
                <w:b/>
                <w:bCs/>
                <w:sz w:val="20"/>
                <w:szCs w:val="20"/>
              </w:rPr>
            </w:pPr>
            <w:r w:rsidRPr="0038119B">
              <w:rPr>
                <w:rFonts w:ascii="Calibri" w:hAnsi="Calibri" w:cs="Calibri"/>
                <w:sz w:val="20"/>
                <w:szCs w:val="20"/>
              </w:rPr>
              <w:t>Watch:</w:t>
            </w:r>
            <w:r w:rsidRPr="00767A17">
              <w:rPr>
                <w:rFonts w:ascii="Calibri" w:hAnsi="Calibri" w:cs="Calibri"/>
                <w:sz w:val="20"/>
                <w:szCs w:val="20"/>
              </w:rPr>
              <w:t xml:space="preserve"> </w:t>
            </w:r>
            <w:r w:rsidRPr="00767A17">
              <w:rPr>
                <w:rFonts w:ascii="Calibri" w:hAnsi="Calibri" w:cs="Calibri"/>
                <w:b/>
                <w:bCs/>
                <w:sz w:val="20"/>
                <w:szCs w:val="20"/>
              </w:rPr>
              <w:t>Keep Her Flame Burning Bright</w:t>
            </w:r>
          </w:p>
          <w:p w14:paraId="475B5A84" w14:textId="2E4C169E" w:rsidR="00261FDF" w:rsidRPr="00FD5026" w:rsidRDefault="00261FDF">
            <w:pPr>
              <w:spacing w:after="0" w:line="276" w:lineRule="auto"/>
              <w:rPr>
                <w:rFonts w:ascii="Calibri" w:hAnsi="Calibri" w:cs="Calibri"/>
                <w:sz w:val="20"/>
                <w:szCs w:val="20"/>
              </w:rPr>
            </w:pPr>
            <w:hyperlink r:id="rId12" w:tgtFrame="_blank" w:history="1">
              <w:r w:rsidRPr="0041540E">
                <w:rPr>
                  <w:rStyle w:val="Hyperlink"/>
                  <w:rFonts w:ascii="Calibri" w:hAnsi="Calibri" w:cs="Calibri"/>
                  <w:szCs w:val="24"/>
                </w:rPr>
                <w:t>bit.ly/4e5hSWu</w:t>
              </w:r>
            </w:hyperlink>
            <w:r w:rsidRPr="00767A17">
              <w:rPr>
                <w:rFonts w:ascii="Calibri" w:hAnsi="Calibri" w:cs="Calibri"/>
                <w:sz w:val="20"/>
                <w:szCs w:val="20"/>
              </w:rPr>
              <w:t xml:space="preserve"> (3 min 10 sec)</w:t>
            </w:r>
          </w:p>
        </w:tc>
        <w:tc>
          <w:tcPr>
            <w:tcW w:w="1276" w:type="dxa"/>
            <w:vMerge/>
            <w:shd w:val="clear" w:color="auto" w:fill="FFFFFF" w:themeFill="background1"/>
            <w:vAlign w:val="center"/>
          </w:tcPr>
          <w:p w14:paraId="16AC5897" w14:textId="3D204918" w:rsidR="00261FDF" w:rsidRPr="00767A17" w:rsidRDefault="00261FDF">
            <w:pPr>
              <w:spacing w:after="0" w:line="276" w:lineRule="auto"/>
              <w:jc w:val="center"/>
              <w:rPr>
                <w:rFonts w:ascii="Calibri" w:hAnsi="Calibri" w:cs="Calibri"/>
                <w:color w:val="000000" w:themeColor="text1"/>
                <w:sz w:val="20"/>
                <w:szCs w:val="20"/>
              </w:rPr>
            </w:pPr>
          </w:p>
        </w:tc>
        <w:tc>
          <w:tcPr>
            <w:tcW w:w="2271" w:type="dxa"/>
            <w:shd w:val="clear" w:color="auto" w:fill="FFFFFF" w:themeFill="background1"/>
            <w:vAlign w:val="center"/>
          </w:tcPr>
          <w:p w14:paraId="6CCF5C23" w14:textId="1F6C3E91" w:rsidR="00261FDF" w:rsidRPr="00767A17" w:rsidRDefault="00261FDF">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Active listening &amp; video engagement</w:t>
            </w:r>
          </w:p>
        </w:tc>
      </w:tr>
      <w:tr w:rsidR="0043333D" w:rsidRPr="00767A17" w14:paraId="4C8BEBAA" w14:textId="77777777" w:rsidTr="00261FDF">
        <w:trPr>
          <w:trHeight w:val="850"/>
          <w:jc w:val="center"/>
        </w:trPr>
        <w:tc>
          <w:tcPr>
            <w:tcW w:w="1273" w:type="dxa"/>
            <w:vMerge/>
            <w:shd w:val="clear" w:color="auto" w:fill="FFFFFF" w:themeFill="background1"/>
            <w:vAlign w:val="center"/>
          </w:tcPr>
          <w:p w14:paraId="5066839E"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07D41BEB"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F3FBFD7"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16FAC4A9" w14:textId="2245EC4F" w:rsidR="0043333D" w:rsidRPr="00767A17" w:rsidRDefault="00261FDF">
            <w:pPr>
              <w:spacing w:after="0" w:line="276" w:lineRule="auto"/>
              <w:rPr>
                <w:rFonts w:ascii="Calibri" w:eastAsia="Arial" w:hAnsi="Calibri" w:cs="Calibri"/>
                <w:bCs/>
                <w:i/>
                <w:iCs/>
                <w:color w:val="000000" w:themeColor="text1"/>
                <w:sz w:val="20"/>
                <w:szCs w:val="20"/>
              </w:rPr>
            </w:pPr>
            <w:r w:rsidRPr="00261FDF">
              <w:rPr>
                <w:rFonts w:ascii="Calibri" w:eastAsia="Arial" w:hAnsi="Calibri" w:cs="Calibri"/>
                <w:bCs/>
                <w:i/>
                <w:iCs/>
                <w:color w:val="000000" w:themeColor="text1"/>
                <w:sz w:val="20"/>
                <w:szCs w:val="20"/>
              </w:rPr>
              <w:t xml:space="preserve">Individual Activity &amp; Homework </w:t>
            </w:r>
          </w:p>
        </w:tc>
        <w:tc>
          <w:tcPr>
            <w:tcW w:w="993" w:type="dxa"/>
            <w:shd w:val="clear" w:color="auto" w:fill="FFFFFF" w:themeFill="background1"/>
            <w:vAlign w:val="center"/>
          </w:tcPr>
          <w:p w14:paraId="2D5734E1" w14:textId="62889699" w:rsidR="0043333D" w:rsidRPr="00767A17" w:rsidRDefault="00505300">
            <w:pPr>
              <w:spacing w:after="0" w:line="276" w:lineRule="auto"/>
              <w:jc w:val="center"/>
              <w:rPr>
                <w:rFonts w:ascii="Calibri" w:hAnsi="Calibri" w:cs="Calibri"/>
                <w:bCs/>
                <w:color w:val="000000" w:themeColor="text1"/>
                <w:sz w:val="20"/>
                <w:szCs w:val="20"/>
              </w:rPr>
            </w:pPr>
            <w:r w:rsidRPr="00767A17">
              <w:rPr>
                <w:rFonts w:ascii="Calibri" w:eastAsia="Arial" w:hAnsi="Calibri" w:cs="Calibri"/>
                <w:bCs/>
                <w:color w:val="000000" w:themeColor="text1"/>
                <w:sz w:val="20"/>
                <w:szCs w:val="20"/>
              </w:rPr>
              <w:t>1</w:t>
            </w:r>
            <w:r w:rsidR="00FD5026">
              <w:rPr>
                <w:rFonts w:ascii="Calibri" w:eastAsia="Arial" w:hAnsi="Calibri" w:cs="Calibri"/>
                <w:bCs/>
                <w:color w:val="000000" w:themeColor="text1"/>
                <w:sz w:val="20"/>
                <w:szCs w:val="20"/>
              </w:rPr>
              <w:t>3</w:t>
            </w:r>
            <w:r w:rsidRPr="00767A17">
              <w:rPr>
                <w:rFonts w:ascii="Calibri" w:eastAsia="Arial" w:hAnsi="Calibri" w:cs="Calibri"/>
                <w:bCs/>
                <w:color w:val="000000" w:themeColor="text1"/>
                <w:sz w:val="20"/>
                <w:szCs w:val="20"/>
              </w:rPr>
              <w:t xml:space="preserve"> min</w:t>
            </w:r>
          </w:p>
        </w:tc>
        <w:tc>
          <w:tcPr>
            <w:tcW w:w="3398" w:type="dxa"/>
            <w:shd w:val="clear" w:color="auto" w:fill="FFFFFF" w:themeFill="background1"/>
            <w:vAlign w:val="center"/>
          </w:tcPr>
          <w:p w14:paraId="05945909" w14:textId="3C2E78CD" w:rsidR="0043333D"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2 – PowerPoint (Slide </w:t>
            </w:r>
            <w:r w:rsidR="00261FDF">
              <w:rPr>
                <w:rFonts w:ascii="Calibri" w:eastAsia="Arial" w:hAnsi="Calibri" w:cs="Calibri"/>
                <w:bCs/>
                <w:color w:val="000000" w:themeColor="text1"/>
                <w:sz w:val="20"/>
                <w:szCs w:val="20"/>
              </w:rPr>
              <w:t>10</w:t>
            </w:r>
            <w:r w:rsidRPr="00767A17">
              <w:rPr>
                <w:rFonts w:ascii="Calibri" w:eastAsia="Arial" w:hAnsi="Calibri" w:cs="Calibri"/>
                <w:bCs/>
                <w:color w:val="000000" w:themeColor="text1"/>
                <w:sz w:val="20"/>
                <w:szCs w:val="20"/>
              </w:rPr>
              <w:t>)</w:t>
            </w:r>
          </w:p>
          <w:p w14:paraId="0859B47D" w14:textId="5F50E2F9" w:rsidR="00261FDF" w:rsidRPr="00767A17" w:rsidRDefault="00261FDF">
            <w:pPr>
              <w:spacing w:after="0" w:line="276" w:lineRule="auto"/>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Lesson 2 – Worksheet (Activity 1 &amp; 2)</w:t>
            </w:r>
          </w:p>
          <w:p w14:paraId="50D389BC"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2 – Worksheet MEMO</w:t>
            </w:r>
          </w:p>
        </w:tc>
        <w:tc>
          <w:tcPr>
            <w:tcW w:w="1276" w:type="dxa"/>
            <w:shd w:val="clear" w:color="auto" w:fill="FFFFFF" w:themeFill="background1"/>
            <w:vAlign w:val="center"/>
          </w:tcPr>
          <w:p w14:paraId="5E57CA3C" w14:textId="078436BC" w:rsidR="0043333D" w:rsidRPr="00767A17" w:rsidRDefault="00505300">
            <w:pPr>
              <w:spacing w:after="0" w:line="276" w:lineRule="auto"/>
              <w:jc w:val="center"/>
              <w:rPr>
                <w:rFonts w:ascii="Calibri" w:eastAsia="Arial" w:hAnsi="Calibri" w:cs="Calibri"/>
                <w:bCs/>
                <w:color w:val="000000" w:themeColor="text1"/>
                <w:sz w:val="20"/>
                <w:szCs w:val="20"/>
              </w:rPr>
            </w:pPr>
            <w:r w:rsidRPr="00261FDF">
              <w:rPr>
                <w:rFonts w:ascii="Calibri" w:eastAsia="Arial" w:hAnsi="Calibri" w:cs="Calibri"/>
                <w:b/>
                <w:color w:val="000000" w:themeColor="text1"/>
                <w:sz w:val="20"/>
                <w:szCs w:val="20"/>
              </w:rPr>
              <w:t>Informal</w:t>
            </w:r>
            <w:r w:rsidR="00261FDF" w:rsidRPr="00261FDF">
              <w:rPr>
                <w:rFonts w:ascii="Calibri" w:eastAsia="Arial" w:hAnsi="Calibri" w:cs="Calibri"/>
                <w:b/>
                <w:color w:val="000000" w:themeColor="text1"/>
                <w:sz w:val="20"/>
                <w:szCs w:val="20"/>
              </w:rPr>
              <w:t>:</w:t>
            </w:r>
            <w:r w:rsidR="00261FDF">
              <w:rPr>
                <w:rFonts w:ascii="Calibri" w:eastAsia="Arial" w:hAnsi="Calibri" w:cs="Calibri"/>
                <w:bCs/>
                <w:color w:val="000000" w:themeColor="text1"/>
                <w:sz w:val="20"/>
                <w:szCs w:val="20"/>
              </w:rPr>
              <w:t xml:space="preserve"> Activity 1</w:t>
            </w:r>
          </w:p>
        </w:tc>
        <w:tc>
          <w:tcPr>
            <w:tcW w:w="2271" w:type="dxa"/>
            <w:shd w:val="clear" w:color="auto" w:fill="FFFFFF" w:themeFill="background1"/>
            <w:vAlign w:val="center"/>
          </w:tcPr>
          <w:p w14:paraId="68F650F0" w14:textId="090EEEFF"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 xml:space="preserve">Complete </w:t>
            </w:r>
            <w:r w:rsidR="00261FDF">
              <w:rPr>
                <w:rFonts w:ascii="Calibri" w:hAnsi="Calibri" w:cs="Calibri"/>
                <w:color w:val="000000" w:themeColor="text1"/>
                <w:sz w:val="20"/>
                <w:szCs w:val="20"/>
              </w:rPr>
              <w:t xml:space="preserve">Activity 1 </w:t>
            </w:r>
            <w:r w:rsidRPr="00767A17">
              <w:rPr>
                <w:rFonts w:ascii="Calibri" w:hAnsi="Calibri" w:cs="Calibri"/>
                <w:color w:val="000000" w:themeColor="text1"/>
                <w:sz w:val="20"/>
                <w:szCs w:val="20"/>
              </w:rPr>
              <w:t>individually</w:t>
            </w:r>
            <w:r w:rsidR="00261FDF">
              <w:rPr>
                <w:rFonts w:ascii="Calibri" w:hAnsi="Calibri" w:cs="Calibri"/>
                <w:color w:val="000000" w:themeColor="text1"/>
                <w:sz w:val="20"/>
                <w:szCs w:val="20"/>
              </w:rPr>
              <w:t xml:space="preserve"> (in class) &amp; Activity 2 as homework</w:t>
            </w:r>
          </w:p>
        </w:tc>
      </w:tr>
    </w:tbl>
    <w:p w14:paraId="2EDCC8DA" w14:textId="77777777" w:rsidR="0043333D" w:rsidRPr="00767A17" w:rsidRDefault="0043333D">
      <w:pPr>
        <w:tabs>
          <w:tab w:val="left" w:pos="2020"/>
        </w:tabs>
        <w:spacing w:after="0" w:line="276" w:lineRule="auto"/>
        <w:rPr>
          <w:rFonts w:ascii="Calibri" w:hAnsi="Calibri" w:cs="Calibri"/>
          <w:color w:val="000000" w:themeColor="text1"/>
          <w:sz w:val="20"/>
          <w:szCs w:val="20"/>
        </w:rPr>
      </w:pPr>
    </w:p>
    <w:p w14:paraId="671222D8" w14:textId="1CF34F42" w:rsidR="00261FDF" w:rsidRDefault="00261FDF">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br w:type="page"/>
      </w:r>
    </w:p>
    <w:p w14:paraId="56978933" w14:textId="77777777" w:rsidR="0043333D" w:rsidRPr="00767A17" w:rsidRDefault="00505300">
      <w:pPr>
        <w:tabs>
          <w:tab w:val="left" w:pos="2020"/>
        </w:tabs>
        <w:spacing w:after="0" w:line="276" w:lineRule="auto"/>
        <w:rPr>
          <w:rFonts w:ascii="Calibri" w:hAnsi="Calibri" w:cs="Calibri"/>
          <w:color w:val="000000" w:themeColor="text1"/>
          <w:sz w:val="20"/>
          <w:szCs w:val="20"/>
        </w:rPr>
      </w:pPr>
      <w:r w:rsidRPr="00767A17">
        <w:rPr>
          <w:rFonts w:ascii="Calibri" w:hAnsi="Calibri" w:cs="Calibri"/>
          <w:color w:val="000000" w:themeColor="text1"/>
          <w:sz w:val="20"/>
          <w:szCs w:val="20"/>
        </w:rPr>
        <w:tab/>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555"/>
        <w:gridCol w:w="2410"/>
        <w:gridCol w:w="1417"/>
        <w:gridCol w:w="993"/>
        <w:gridCol w:w="3969"/>
        <w:gridCol w:w="1417"/>
        <w:gridCol w:w="1559"/>
      </w:tblGrid>
      <w:tr w:rsidR="0043333D" w:rsidRPr="00767A17" w14:paraId="2EA95E5B" w14:textId="77777777">
        <w:trPr>
          <w:cantSplit/>
          <w:trHeight w:val="510"/>
          <w:jc w:val="center"/>
        </w:trPr>
        <w:tc>
          <w:tcPr>
            <w:tcW w:w="1131" w:type="dxa"/>
            <w:shd w:val="clear" w:color="auto" w:fill="FFFFFF" w:themeFill="background1"/>
            <w:vAlign w:val="center"/>
          </w:tcPr>
          <w:p w14:paraId="0E7747DE" w14:textId="77777777" w:rsidR="0043333D" w:rsidRPr="00767A17" w:rsidRDefault="00505300">
            <w:pPr>
              <w:spacing w:after="0" w:line="276" w:lineRule="auto"/>
              <w:ind w:left="113" w:right="113"/>
              <w:jc w:val="center"/>
              <w:rPr>
                <w:rFonts w:ascii="Calibri" w:hAnsi="Calibri" w:cs="Calibri"/>
                <w:color w:val="000000" w:themeColor="text1"/>
                <w:sz w:val="20"/>
                <w:szCs w:val="20"/>
              </w:rPr>
            </w:pPr>
            <w:r w:rsidRPr="00767A17">
              <w:rPr>
                <w:rFonts w:ascii="Calibri" w:eastAsia="Arial" w:hAnsi="Calibri" w:cs="Calibri"/>
                <w:b/>
                <w:sz w:val="20"/>
                <w:szCs w:val="20"/>
              </w:rPr>
              <w:t>Lesson Number</w:t>
            </w:r>
          </w:p>
        </w:tc>
        <w:tc>
          <w:tcPr>
            <w:tcW w:w="2555" w:type="dxa"/>
            <w:shd w:val="clear" w:color="auto" w:fill="FFFFFF" w:themeFill="background1"/>
            <w:vAlign w:val="center"/>
          </w:tcPr>
          <w:p w14:paraId="110CB710"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Content</w:t>
            </w:r>
          </w:p>
        </w:tc>
        <w:tc>
          <w:tcPr>
            <w:tcW w:w="2410" w:type="dxa"/>
            <w:shd w:val="clear" w:color="auto" w:fill="FFFFFF" w:themeFill="background1"/>
            <w:vAlign w:val="center"/>
          </w:tcPr>
          <w:p w14:paraId="2FD7A91F"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Learning Outcome</w:t>
            </w:r>
          </w:p>
        </w:tc>
        <w:tc>
          <w:tcPr>
            <w:tcW w:w="1417" w:type="dxa"/>
            <w:shd w:val="clear" w:color="auto" w:fill="FFFFFF" w:themeFill="background1"/>
            <w:vAlign w:val="center"/>
          </w:tcPr>
          <w:p w14:paraId="7F7FC899" w14:textId="77777777" w:rsidR="0043333D" w:rsidRPr="00767A17" w:rsidRDefault="00505300">
            <w:pPr>
              <w:spacing w:after="0" w:line="276" w:lineRule="auto"/>
              <w:ind w:left="113" w:right="113"/>
              <w:jc w:val="center"/>
              <w:rPr>
                <w:rFonts w:ascii="Calibri" w:eastAsia="Arial" w:hAnsi="Calibri" w:cs="Calibri"/>
                <w:color w:val="000000" w:themeColor="text1"/>
                <w:sz w:val="20"/>
                <w:szCs w:val="20"/>
              </w:rPr>
            </w:pPr>
            <w:r w:rsidRPr="00767A17">
              <w:rPr>
                <w:rFonts w:ascii="Calibri" w:eastAsia="Arial" w:hAnsi="Calibri" w:cs="Calibri"/>
                <w:b/>
                <w:sz w:val="20"/>
                <w:szCs w:val="20"/>
              </w:rPr>
              <w:t>Teaching Plan</w:t>
            </w:r>
          </w:p>
        </w:tc>
        <w:tc>
          <w:tcPr>
            <w:tcW w:w="993" w:type="dxa"/>
            <w:shd w:val="clear" w:color="auto" w:fill="FFFFFF" w:themeFill="background1"/>
            <w:vAlign w:val="center"/>
          </w:tcPr>
          <w:p w14:paraId="643F9A94"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 xml:space="preserve">Time </w:t>
            </w:r>
          </w:p>
        </w:tc>
        <w:tc>
          <w:tcPr>
            <w:tcW w:w="3969" w:type="dxa"/>
            <w:shd w:val="clear" w:color="auto" w:fill="FFFFFF" w:themeFill="background1"/>
            <w:vAlign w:val="center"/>
          </w:tcPr>
          <w:p w14:paraId="771A097D"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Resources </w:t>
            </w:r>
          </w:p>
        </w:tc>
        <w:tc>
          <w:tcPr>
            <w:tcW w:w="1417" w:type="dxa"/>
            <w:shd w:val="clear" w:color="auto" w:fill="FFFFFF" w:themeFill="background1"/>
            <w:vAlign w:val="center"/>
          </w:tcPr>
          <w:p w14:paraId="3CEAE590"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Assessment </w:t>
            </w:r>
          </w:p>
        </w:tc>
        <w:tc>
          <w:tcPr>
            <w:tcW w:w="1559" w:type="dxa"/>
            <w:shd w:val="clear" w:color="auto" w:fill="FFFFFF" w:themeFill="background1"/>
            <w:vAlign w:val="center"/>
          </w:tcPr>
          <w:p w14:paraId="1A75A78C" w14:textId="77777777" w:rsidR="0043333D" w:rsidRPr="00767A17" w:rsidRDefault="00505300">
            <w:pPr>
              <w:spacing w:after="0" w:line="276" w:lineRule="auto"/>
              <w:jc w:val="center"/>
              <w:rPr>
                <w:rFonts w:ascii="Calibri" w:eastAsia="Arial" w:hAnsi="Calibri" w:cs="Calibri"/>
                <w:b/>
                <w:bCs/>
                <w:color w:val="000000" w:themeColor="text1"/>
                <w:sz w:val="20"/>
                <w:szCs w:val="20"/>
              </w:rPr>
            </w:pPr>
            <w:r w:rsidRPr="00767A17">
              <w:rPr>
                <w:rFonts w:ascii="Calibri" w:eastAsia="Arial" w:hAnsi="Calibri" w:cs="Calibri"/>
                <w:b/>
                <w:bCs/>
                <w:color w:val="000000" w:themeColor="text1"/>
                <w:sz w:val="20"/>
                <w:szCs w:val="20"/>
              </w:rPr>
              <w:t>Learner Activities</w:t>
            </w:r>
          </w:p>
        </w:tc>
      </w:tr>
      <w:tr w:rsidR="0043333D" w:rsidRPr="00767A17" w14:paraId="3C1D3184" w14:textId="77777777" w:rsidTr="000E3D9F">
        <w:trPr>
          <w:trHeight w:val="907"/>
          <w:jc w:val="center"/>
        </w:trPr>
        <w:tc>
          <w:tcPr>
            <w:tcW w:w="1131" w:type="dxa"/>
            <w:vMerge w:val="restart"/>
            <w:shd w:val="clear" w:color="auto" w:fill="FFFFFF" w:themeFill="background1"/>
            <w:vAlign w:val="center"/>
          </w:tcPr>
          <w:p w14:paraId="3295A140" w14:textId="77777777" w:rsidR="0043333D" w:rsidRPr="00767A17" w:rsidRDefault="00505300">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3</w:t>
            </w:r>
          </w:p>
        </w:tc>
        <w:tc>
          <w:tcPr>
            <w:tcW w:w="2555" w:type="dxa"/>
            <w:vMerge w:val="restart"/>
            <w:shd w:val="clear" w:color="auto" w:fill="FFFFFF" w:themeFill="background1"/>
          </w:tcPr>
          <w:p w14:paraId="3157E613" w14:textId="77777777" w:rsidR="0043333D" w:rsidRPr="00767A17" w:rsidRDefault="00505300">
            <w:pPr>
              <w:pStyle w:val="Default"/>
              <w:spacing w:line="276" w:lineRule="auto"/>
              <w:rPr>
                <w:rFonts w:ascii="Calibri" w:hAnsi="Calibri" w:cs="Calibri"/>
                <w:b/>
                <w:bCs/>
                <w:sz w:val="20"/>
                <w:szCs w:val="20"/>
              </w:rPr>
            </w:pPr>
            <w:r w:rsidRPr="00767A17">
              <w:rPr>
                <w:rFonts w:ascii="Calibri" w:hAnsi="Calibri" w:cs="Calibri"/>
                <w:b/>
                <w:bCs/>
                <w:sz w:val="20"/>
                <w:szCs w:val="20"/>
              </w:rPr>
              <w:t xml:space="preserve">Defining gender-based violence </w:t>
            </w:r>
          </w:p>
          <w:p w14:paraId="142227DE" w14:textId="77777777" w:rsidR="0043333D" w:rsidRPr="00767A17" w:rsidRDefault="00505300">
            <w:pPr>
              <w:pStyle w:val="Default"/>
              <w:numPr>
                <w:ilvl w:val="0"/>
                <w:numId w:val="1"/>
              </w:numPr>
              <w:spacing w:line="276" w:lineRule="auto"/>
              <w:rPr>
                <w:rFonts w:ascii="Calibri" w:hAnsi="Calibri" w:cs="Calibri"/>
                <w:sz w:val="20"/>
                <w:szCs w:val="20"/>
              </w:rPr>
            </w:pPr>
            <w:r w:rsidRPr="00767A17">
              <w:rPr>
                <w:rFonts w:ascii="Calibri" w:hAnsi="Calibri" w:cs="Calibri"/>
                <w:sz w:val="20"/>
                <w:szCs w:val="20"/>
              </w:rPr>
              <w:t xml:space="preserve">Emotional, health and social impact of rape and gender-based violence </w:t>
            </w:r>
          </w:p>
          <w:p w14:paraId="7D6035A1" w14:textId="77777777" w:rsidR="0043333D" w:rsidRPr="00767A17" w:rsidRDefault="0043333D">
            <w:pPr>
              <w:pStyle w:val="ListParagraph"/>
              <w:spacing w:after="0" w:line="276" w:lineRule="auto"/>
              <w:ind w:left="360"/>
              <w:rPr>
                <w:rFonts w:ascii="Calibri" w:eastAsia="Arial" w:hAnsi="Calibri" w:cs="Calibri"/>
                <w:bCs/>
                <w:color w:val="000000" w:themeColor="text1"/>
                <w:sz w:val="20"/>
                <w:szCs w:val="20"/>
              </w:rPr>
            </w:pPr>
          </w:p>
        </w:tc>
        <w:tc>
          <w:tcPr>
            <w:tcW w:w="2410" w:type="dxa"/>
            <w:shd w:val="clear" w:color="auto" w:fill="FFFFFF" w:themeFill="background1"/>
            <w:vAlign w:val="center"/>
          </w:tcPr>
          <w:p w14:paraId="6EF6545A" w14:textId="77777777" w:rsidR="0043333D" w:rsidRPr="00767A17" w:rsidRDefault="0043333D">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7B0EEC10"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i/>
                <w:iCs/>
                <w:color w:val="000000" w:themeColor="text1"/>
                <w:sz w:val="20"/>
                <w:szCs w:val="20"/>
              </w:rPr>
              <w:t>Introduction</w:t>
            </w:r>
          </w:p>
        </w:tc>
        <w:tc>
          <w:tcPr>
            <w:tcW w:w="993" w:type="dxa"/>
            <w:shd w:val="clear" w:color="auto" w:fill="FFFFFF" w:themeFill="background1"/>
            <w:vAlign w:val="center"/>
          </w:tcPr>
          <w:p w14:paraId="06832D42" w14:textId="77777777" w:rsidR="0043333D" w:rsidRPr="00767A17" w:rsidRDefault="00505300">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2 min</w:t>
            </w:r>
          </w:p>
        </w:tc>
        <w:tc>
          <w:tcPr>
            <w:tcW w:w="3969" w:type="dxa"/>
            <w:shd w:val="clear" w:color="auto" w:fill="FFFFFF" w:themeFill="background1"/>
            <w:vAlign w:val="center"/>
          </w:tcPr>
          <w:p w14:paraId="716BF1CC" w14:textId="5743BB10"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3 – PowerPoint (Slides 1</w:t>
            </w:r>
            <w:r w:rsidR="000E3D9F">
              <w:rPr>
                <w:rFonts w:ascii="Calibri" w:eastAsia="Arial" w:hAnsi="Calibri" w:cs="Calibri"/>
                <w:bCs/>
                <w:color w:val="000000" w:themeColor="text1"/>
                <w:sz w:val="20"/>
                <w:szCs w:val="20"/>
              </w:rPr>
              <w:t>–</w:t>
            </w:r>
            <w:r w:rsidRPr="00767A17">
              <w:rPr>
                <w:rFonts w:ascii="Calibri" w:eastAsia="Arial" w:hAnsi="Calibri" w:cs="Calibri"/>
                <w:bCs/>
                <w:color w:val="000000" w:themeColor="text1"/>
                <w:sz w:val="20"/>
                <w:szCs w:val="20"/>
              </w:rPr>
              <w:t>2)</w:t>
            </w:r>
          </w:p>
        </w:tc>
        <w:tc>
          <w:tcPr>
            <w:tcW w:w="1417" w:type="dxa"/>
            <w:shd w:val="clear" w:color="auto" w:fill="FFFFFF" w:themeFill="background1"/>
            <w:vAlign w:val="center"/>
          </w:tcPr>
          <w:p w14:paraId="5528217C" w14:textId="1319756E"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559" w:type="dxa"/>
            <w:shd w:val="clear" w:color="auto" w:fill="FFFFFF" w:themeFill="background1"/>
            <w:vAlign w:val="center"/>
          </w:tcPr>
          <w:p w14:paraId="7F996DFB" w14:textId="5C6C3D90" w:rsidR="0043333D" w:rsidRPr="00767A17" w:rsidRDefault="0043333D">
            <w:pPr>
              <w:spacing w:after="0" w:line="276" w:lineRule="auto"/>
              <w:jc w:val="center"/>
              <w:rPr>
                <w:rFonts w:ascii="Calibri" w:hAnsi="Calibri" w:cs="Calibri"/>
                <w:color w:val="000000" w:themeColor="text1"/>
                <w:sz w:val="20"/>
                <w:szCs w:val="20"/>
              </w:rPr>
            </w:pPr>
          </w:p>
        </w:tc>
      </w:tr>
      <w:tr w:rsidR="000E3D9F" w:rsidRPr="00767A17" w14:paraId="6DB9D6C0" w14:textId="77777777" w:rsidTr="000E3D9F">
        <w:trPr>
          <w:trHeight w:val="907"/>
          <w:jc w:val="center"/>
        </w:trPr>
        <w:tc>
          <w:tcPr>
            <w:tcW w:w="1131" w:type="dxa"/>
            <w:vMerge/>
            <w:shd w:val="clear" w:color="auto" w:fill="FFFFFF" w:themeFill="background1"/>
            <w:vAlign w:val="center"/>
          </w:tcPr>
          <w:p w14:paraId="47016E31" w14:textId="77777777" w:rsidR="000E3D9F" w:rsidRPr="00767A17" w:rsidRDefault="000E3D9F">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1CED3474" w14:textId="77777777" w:rsidR="000E3D9F" w:rsidRPr="00767A17" w:rsidRDefault="000E3D9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2E6BBCFB" w14:textId="77777777" w:rsidR="000E3D9F" w:rsidRPr="000E3D9F" w:rsidRDefault="000E3D9F" w:rsidP="000E3D9F">
            <w:pPr>
              <w:rPr>
                <w:rFonts w:ascii="Calibri" w:eastAsia="Arial" w:hAnsi="Calibri" w:cs="Calibri"/>
                <w:bCs/>
                <w:color w:val="000000" w:themeColor="text1"/>
                <w:sz w:val="20"/>
                <w:szCs w:val="20"/>
              </w:rPr>
            </w:pPr>
            <w:r w:rsidRPr="000E3D9F">
              <w:rPr>
                <w:rFonts w:ascii="Calibri" w:eastAsia="Arial" w:hAnsi="Calibri" w:cs="Calibri"/>
                <w:bCs/>
                <w:color w:val="000000" w:themeColor="text1"/>
                <w:sz w:val="20"/>
                <w:szCs w:val="20"/>
              </w:rPr>
              <w:t>Define violence and gender-based violence and identify different forms of violence.</w:t>
            </w:r>
          </w:p>
          <w:p w14:paraId="3CD483B0" w14:textId="77777777" w:rsidR="000E3D9F" w:rsidRPr="00767A17" w:rsidRDefault="000E3D9F">
            <w:pPr>
              <w:pStyle w:val="Default"/>
              <w:spacing w:line="276" w:lineRule="auto"/>
              <w:rPr>
                <w:rFonts w:ascii="Calibri" w:hAnsi="Calibri" w:cs="Calibri"/>
                <w:color w:val="000000" w:themeColor="text1"/>
                <w:sz w:val="20"/>
                <w:szCs w:val="20"/>
              </w:rPr>
            </w:pPr>
          </w:p>
        </w:tc>
        <w:tc>
          <w:tcPr>
            <w:tcW w:w="1417" w:type="dxa"/>
            <w:shd w:val="clear" w:color="auto" w:fill="FFFFFF" w:themeFill="background1"/>
            <w:vAlign w:val="center"/>
          </w:tcPr>
          <w:p w14:paraId="3FCCC8D6" w14:textId="436B1884" w:rsidR="000E3D9F" w:rsidRPr="00767A17" w:rsidRDefault="000E3D9F">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 xml:space="preserve">Teaching, </w:t>
            </w:r>
            <w:r>
              <w:rPr>
                <w:rFonts w:ascii="Calibri" w:eastAsia="Arial" w:hAnsi="Calibri" w:cs="Calibri"/>
                <w:bCs/>
                <w:i/>
                <w:iCs/>
                <w:color w:val="000000" w:themeColor="text1"/>
                <w:sz w:val="20"/>
                <w:szCs w:val="20"/>
              </w:rPr>
              <w:t>Discussion</w:t>
            </w:r>
            <w:r w:rsidRPr="00767A17">
              <w:rPr>
                <w:rFonts w:ascii="Calibri" w:eastAsia="Arial" w:hAnsi="Calibri" w:cs="Calibri"/>
                <w:bCs/>
                <w:i/>
                <w:iCs/>
                <w:color w:val="000000" w:themeColor="text1"/>
                <w:sz w:val="20"/>
                <w:szCs w:val="20"/>
              </w:rPr>
              <w:t xml:space="preserve"> &amp;</w:t>
            </w:r>
          </w:p>
          <w:p w14:paraId="2E4181AD" w14:textId="77777777" w:rsidR="000E3D9F" w:rsidRPr="00767A17" w:rsidRDefault="000E3D9F">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Watch Video</w:t>
            </w:r>
          </w:p>
        </w:tc>
        <w:tc>
          <w:tcPr>
            <w:tcW w:w="993" w:type="dxa"/>
            <w:shd w:val="clear" w:color="auto" w:fill="FFFFFF" w:themeFill="background1"/>
            <w:vAlign w:val="center"/>
          </w:tcPr>
          <w:p w14:paraId="22188BB6" w14:textId="1BECFA84" w:rsidR="000E3D9F" w:rsidRPr="00767A17" w:rsidRDefault="000E3D9F">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8</w:t>
            </w:r>
            <w:r w:rsidRPr="00767A17">
              <w:rPr>
                <w:rFonts w:ascii="Calibri" w:eastAsia="Arial" w:hAnsi="Calibri" w:cs="Calibri"/>
                <w:bCs/>
                <w:color w:val="000000" w:themeColor="text1"/>
                <w:sz w:val="20"/>
                <w:szCs w:val="20"/>
              </w:rPr>
              <w:t xml:space="preserve"> min</w:t>
            </w:r>
          </w:p>
        </w:tc>
        <w:tc>
          <w:tcPr>
            <w:tcW w:w="3969" w:type="dxa"/>
            <w:shd w:val="clear" w:color="auto" w:fill="FFFFFF" w:themeFill="background1"/>
            <w:vAlign w:val="center"/>
          </w:tcPr>
          <w:p w14:paraId="0451A50E" w14:textId="2C46AB22" w:rsidR="000E3D9F" w:rsidRPr="000E3D9F" w:rsidRDefault="000E3D9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3 – PowerPoint (Slides 3</w:t>
            </w:r>
            <w:r>
              <w:rPr>
                <w:rFonts w:ascii="Calibri" w:eastAsia="Arial" w:hAnsi="Calibri" w:cs="Calibri"/>
                <w:bCs/>
                <w:color w:val="000000" w:themeColor="text1"/>
                <w:sz w:val="20"/>
                <w:szCs w:val="20"/>
              </w:rPr>
              <w:t>–6</w:t>
            </w:r>
            <w:r w:rsidRPr="00767A17">
              <w:rPr>
                <w:rFonts w:ascii="Calibri" w:eastAsia="Arial" w:hAnsi="Calibri" w:cs="Calibri"/>
                <w:bCs/>
                <w:color w:val="000000" w:themeColor="text1"/>
                <w:sz w:val="20"/>
                <w:szCs w:val="20"/>
              </w:rPr>
              <w:t>)</w:t>
            </w:r>
          </w:p>
          <w:p w14:paraId="4B35AD27" w14:textId="77777777" w:rsidR="000E3D9F" w:rsidRPr="00767A17" w:rsidRDefault="000E3D9F">
            <w:pPr>
              <w:spacing w:after="0" w:line="276" w:lineRule="auto"/>
              <w:rPr>
                <w:rFonts w:ascii="Calibri" w:hAnsi="Calibri" w:cs="Calibri"/>
                <w:sz w:val="20"/>
                <w:szCs w:val="20"/>
              </w:rPr>
            </w:pPr>
            <w:r w:rsidRPr="000E3D9F">
              <w:rPr>
                <w:rFonts w:ascii="Calibri" w:hAnsi="Calibri" w:cs="Calibri"/>
                <w:spacing w:val="4"/>
                <w:sz w:val="20"/>
                <w:szCs w:val="20"/>
              </w:rPr>
              <w:t>Watch:</w:t>
            </w:r>
            <w:r w:rsidRPr="00767A17">
              <w:rPr>
                <w:rFonts w:ascii="Calibri" w:hAnsi="Calibri" w:cs="Calibri"/>
                <w:b/>
                <w:bCs/>
                <w:spacing w:val="4"/>
                <w:sz w:val="20"/>
                <w:szCs w:val="20"/>
              </w:rPr>
              <w:t xml:space="preserve"> What is GBV?</w:t>
            </w:r>
          </w:p>
          <w:p w14:paraId="782D1CE1" w14:textId="2F752AA5" w:rsidR="000E3D9F" w:rsidRPr="000E3D9F" w:rsidRDefault="000E3D9F">
            <w:pPr>
              <w:pStyle w:val="NoSpacing"/>
              <w:spacing w:line="276" w:lineRule="auto"/>
              <w:rPr>
                <w:rFonts w:ascii="Calibri" w:eastAsia="Arial" w:hAnsi="Calibri" w:cs="Calibri"/>
                <w:color w:val="000000" w:themeColor="text1"/>
                <w:sz w:val="20"/>
                <w:szCs w:val="20"/>
              </w:rPr>
            </w:pPr>
            <w:hyperlink r:id="rId13" w:tgtFrame="_blank" w:history="1">
              <w:r w:rsidRPr="000E3D9F">
                <w:rPr>
                  <w:rStyle w:val="Hyperlink"/>
                  <w:rFonts w:ascii="Calibri" w:hAnsi="Calibri" w:cs="Calibri"/>
                  <w:sz w:val="20"/>
                  <w:szCs w:val="20"/>
                </w:rPr>
                <w:t>bit.ly/4dDpT3m</w:t>
              </w:r>
            </w:hyperlink>
            <w:r w:rsidRPr="000E3D9F">
              <w:rPr>
                <w:rFonts w:ascii="Calibri" w:hAnsi="Calibri" w:cs="Calibri"/>
                <w:spacing w:val="4"/>
                <w:sz w:val="20"/>
                <w:szCs w:val="20"/>
              </w:rPr>
              <w:t xml:space="preserve"> (</w:t>
            </w:r>
            <w:r w:rsidRPr="000E3D9F">
              <w:rPr>
                <w:rFonts w:ascii="Calibri" w:hAnsi="Calibri" w:cs="Calibri"/>
                <w:color w:val="EE0000"/>
                <w:spacing w:val="4"/>
                <w:sz w:val="20"/>
                <w:szCs w:val="20"/>
              </w:rPr>
              <w:t xml:space="preserve">1 min 34 sec </w:t>
            </w:r>
            <w:r w:rsidRPr="000E3D9F">
              <w:rPr>
                <w:rFonts w:ascii="Calibri" w:hAnsi="Calibri" w:cs="Calibri"/>
                <w:spacing w:val="4"/>
                <w:sz w:val="20"/>
                <w:szCs w:val="20"/>
              </w:rPr>
              <w:t>of 1 min 59 sec)</w:t>
            </w:r>
          </w:p>
        </w:tc>
        <w:tc>
          <w:tcPr>
            <w:tcW w:w="1417" w:type="dxa"/>
            <w:vMerge w:val="restart"/>
            <w:shd w:val="clear" w:color="auto" w:fill="FFFFFF" w:themeFill="background1"/>
            <w:vAlign w:val="center"/>
          </w:tcPr>
          <w:p w14:paraId="75B9D301" w14:textId="5A144FDE" w:rsidR="000E3D9F" w:rsidRPr="00767A17" w:rsidRDefault="000E3D9F">
            <w:pPr>
              <w:spacing w:after="0"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Formative</w:t>
            </w:r>
          </w:p>
        </w:tc>
        <w:tc>
          <w:tcPr>
            <w:tcW w:w="1559" w:type="dxa"/>
            <w:shd w:val="clear" w:color="auto" w:fill="FFFFFF" w:themeFill="background1"/>
            <w:vAlign w:val="center"/>
          </w:tcPr>
          <w:p w14:paraId="74E0C386" w14:textId="1B04A73B" w:rsidR="000E3D9F" w:rsidRPr="00767A17" w:rsidRDefault="000E3D9F">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 xml:space="preserve">Active listening </w:t>
            </w:r>
            <w:r>
              <w:rPr>
                <w:rFonts w:ascii="Calibri" w:hAnsi="Calibri" w:cs="Calibri"/>
                <w:color w:val="000000" w:themeColor="text1"/>
                <w:sz w:val="20"/>
                <w:szCs w:val="20"/>
              </w:rPr>
              <w:t>and engaging in discussion</w:t>
            </w:r>
          </w:p>
        </w:tc>
      </w:tr>
      <w:tr w:rsidR="000E3D9F" w:rsidRPr="00767A17" w14:paraId="706E62B7" w14:textId="77777777" w:rsidTr="000E3D9F">
        <w:trPr>
          <w:trHeight w:val="907"/>
          <w:jc w:val="center"/>
        </w:trPr>
        <w:tc>
          <w:tcPr>
            <w:tcW w:w="1131" w:type="dxa"/>
            <w:vMerge/>
            <w:shd w:val="clear" w:color="auto" w:fill="FFFFFF" w:themeFill="background1"/>
            <w:vAlign w:val="center"/>
          </w:tcPr>
          <w:p w14:paraId="0D707352" w14:textId="77777777" w:rsidR="000E3D9F" w:rsidRPr="00767A17" w:rsidRDefault="000E3D9F">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2E04D619" w14:textId="77777777" w:rsidR="000E3D9F" w:rsidRPr="00767A17" w:rsidRDefault="000E3D9F">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48411B9D" w14:textId="66AAB22F" w:rsidR="000E3D9F" w:rsidRPr="000E3D9F" w:rsidRDefault="000E3D9F">
            <w:pPr>
              <w:pStyle w:val="Default"/>
              <w:numPr>
                <w:ilvl w:val="0"/>
                <w:numId w:val="39"/>
              </w:numPr>
              <w:spacing w:line="276" w:lineRule="auto"/>
              <w:rPr>
                <w:rFonts w:ascii="Calibri" w:eastAsia="Arial" w:hAnsi="Calibri" w:cs="Calibri"/>
                <w:bCs/>
                <w:color w:val="000000" w:themeColor="text1"/>
                <w:sz w:val="20"/>
                <w:szCs w:val="20"/>
              </w:rPr>
            </w:pPr>
            <w:r w:rsidRPr="000E3D9F">
              <w:rPr>
                <w:rFonts w:ascii="Calibri" w:eastAsia="Arial" w:hAnsi="Calibri" w:cs="Calibri"/>
                <w:bCs/>
                <w:color w:val="000000" w:themeColor="text1"/>
                <w:sz w:val="20"/>
                <w:szCs w:val="20"/>
              </w:rPr>
              <w:t>Understand who can experience GBV</w:t>
            </w:r>
            <w:r>
              <w:rPr>
                <w:rFonts w:ascii="Calibri" w:eastAsia="Arial" w:hAnsi="Calibri" w:cs="Calibri"/>
                <w:bCs/>
                <w:color w:val="000000" w:themeColor="text1"/>
                <w:sz w:val="20"/>
                <w:szCs w:val="20"/>
              </w:rPr>
              <w:t xml:space="preserve"> and</w:t>
            </w:r>
            <w:r w:rsidRPr="000E3D9F">
              <w:rPr>
                <w:rFonts w:ascii="Calibri" w:eastAsia="Arial" w:hAnsi="Calibri" w:cs="Calibri"/>
                <w:bCs/>
                <w:color w:val="000000" w:themeColor="text1"/>
                <w:sz w:val="20"/>
                <w:szCs w:val="20"/>
              </w:rPr>
              <w:t xml:space="preserve"> why </w:t>
            </w:r>
            <w:r>
              <w:rPr>
                <w:rFonts w:ascii="Calibri" w:eastAsia="Arial" w:hAnsi="Calibri" w:cs="Calibri"/>
                <w:bCs/>
                <w:color w:val="000000" w:themeColor="text1"/>
                <w:sz w:val="20"/>
                <w:szCs w:val="20"/>
              </w:rPr>
              <w:t xml:space="preserve">it </w:t>
            </w:r>
            <w:r w:rsidRPr="000E3D9F">
              <w:rPr>
                <w:rFonts w:ascii="Calibri" w:eastAsia="Arial" w:hAnsi="Calibri" w:cs="Calibri"/>
                <w:bCs/>
                <w:color w:val="000000" w:themeColor="text1"/>
                <w:sz w:val="20"/>
                <w:szCs w:val="20"/>
              </w:rPr>
              <w:t>may happen.</w:t>
            </w:r>
          </w:p>
          <w:p w14:paraId="04CD258A" w14:textId="77777777" w:rsidR="000E3D9F" w:rsidRPr="000E3D9F" w:rsidRDefault="000E3D9F">
            <w:pPr>
              <w:pStyle w:val="Default"/>
              <w:numPr>
                <w:ilvl w:val="0"/>
                <w:numId w:val="39"/>
              </w:numPr>
              <w:spacing w:line="276" w:lineRule="auto"/>
              <w:rPr>
                <w:rFonts w:ascii="Calibri" w:eastAsia="Arial" w:hAnsi="Calibri" w:cs="Calibri"/>
                <w:bCs/>
                <w:color w:val="000000" w:themeColor="text1"/>
                <w:sz w:val="20"/>
                <w:szCs w:val="20"/>
              </w:rPr>
            </w:pPr>
            <w:r w:rsidRPr="000E3D9F">
              <w:rPr>
                <w:rFonts w:ascii="Calibri" w:eastAsia="Arial" w:hAnsi="Calibri" w:cs="Calibri"/>
                <w:bCs/>
                <w:color w:val="000000" w:themeColor="text1"/>
                <w:sz w:val="20"/>
                <w:szCs w:val="20"/>
              </w:rPr>
              <w:t>Identify how GBV and rape can impact a person emotionally, physically and socially.</w:t>
            </w:r>
          </w:p>
          <w:p w14:paraId="0A965799" w14:textId="6510956B" w:rsidR="000E3D9F" w:rsidRPr="00767A17" w:rsidRDefault="000E3D9F" w:rsidP="000E3D9F">
            <w:pPr>
              <w:pStyle w:val="Default"/>
              <w:spacing w:line="276" w:lineRule="auto"/>
              <w:rPr>
                <w:rFonts w:ascii="Calibri" w:hAnsi="Calibri" w:cs="Calibri"/>
                <w:color w:val="000000" w:themeColor="text1"/>
                <w:sz w:val="20"/>
                <w:szCs w:val="20"/>
              </w:rPr>
            </w:pPr>
          </w:p>
        </w:tc>
        <w:tc>
          <w:tcPr>
            <w:tcW w:w="1417" w:type="dxa"/>
            <w:shd w:val="clear" w:color="auto" w:fill="FFFFFF" w:themeFill="background1"/>
            <w:vAlign w:val="center"/>
          </w:tcPr>
          <w:p w14:paraId="44AB4C3E" w14:textId="77777777" w:rsidR="000E3D9F" w:rsidRPr="00767A17" w:rsidRDefault="000E3D9F">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 xml:space="preserve">Teaching </w:t>
            </w:r>
          </w:p>
          <w:p w14:paraId="7A98C12F" w14:textId="27609020" w:rsidR="000E3D9F" w:rsidRPr="00767A17" w:rsidRDefault="000E3D9F">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 xml:space="preserve">&amp; </w:t>
            </w:r>
            <w:r>
              <w:rPr>
                <w:rFonts w:ascii="Calibri" w:eastAsia="Arial" w:hAnsi="Calibri" w:cs="Calibri"/>
                <w:bCs/>
                <w:i/>
                <w:iCs/>
                <w:color w:val="000000" w:themeColor="text1"/>
                <w:sz w:val="20"/>
                <w:szCs w:val="20"/>
              </w:rPr>
              <w:t>Group Activity</w:t>
            </w:r>
          </w:p>
        </w:tc>
        <w:tc>
          <w:tcPr>
            <w:tcW w:w="993" w:type="dxa"/>
            <w:shd w:val="clear" w:color="auto" w:fill="FFFFFF" w:themeFill="background1"/>
            <w:vAlign w:val="center"/>
          </w:tcPr>
          <w:p w14:paraId="51382009" w14:textId="424EC2DE" w:rsidR="000E3D9F" w:rsidRPr="00767A17" w:rsidRDefault="000E3D9F">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15</w:t>
            </w:r>
            <w:r w:rsidRPr="00767A17">
              <w:rPr>
                <w:rFonts w:ascii="Calibri" w:eastAsia="Arial" w:hAnsi="Calibri" w:cs="Calibri"/>
                <w:bCs/>
                <w:color w:val="000000" w:themeColor="text1"/>
                <w:sz w:val="20"/>
                <w:szCs w:val="20"/>
              </w:rPr>
              <w:t xml:space="preserve"> min </w:t>
            </w:r>
          </w:p>
        </w:tc>
        <w:tc>
          <w:tcPr>
            <w:tcW w:w="3969" w:type="dxa"/>
            <w:shd w:val="clear" w:color="auto" w:fill="FFFFFF" w:themeFill="background1"/>
            <w:vAlign w:val="center"/>
          </w:tcPr>
          <w:p w14:paraId="1D66B545" w14:textId="77777777" w:rsidR="000E3D9F" w:rsidRDefault="000E3D9F">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3 – PowerPoint (Slides </w:t>
            </w:r>
            <w:r>
              <w:rPr>
                <w:rFonts w:ascii="Calibri" w:eastAsia="Arial" w:hAnsi="Calibri" w:cs="Calibri"/>
                <w:bCs/>
                <w:color w:val="000000" w:themeColor="text1"/>
                <w:sz w:val="20"/>
                <w:szCs w:val="20"/>
              </w:rPr>
              <w:t>7–12</w:t>
            </w:r>
            <w:r w:rsidRPr="00767A17">
              <w:rPr>
                <w:rFonts w:ascii="Calibri" w:eastAsia="Arial" w:hAnsi="Calibri" w:cs="Calibri"/>
                <w:bCs/>
                <w:color w:val="000000" w:themeColor="text1"/>
                <w:sz w:val="20"/>
                <w:szCs w:val="20"/>
              </w:rPr>
              <w:t>)</w:t>
            </w:r>
          </w:p>
          <w:p w14:paraId="3035B5A8" w14:textId="77777777" w:rsidR="000E3D9F" w:rsidRDefault="000E3D9F">
            <w:pPr>
              <w:spacing w:after="0" w:line="276" w:lineRule="auto"/>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Lesson 3 – Worksheet (Activity 1)</w:t>
            </w:r>
          </w:p>
          <w:p w14:paraId="512BF03D" w14:textId="4522DEC2" w:rsidR="000E3D9F" w:rsidRPr="00767A17" w:rsidRDefault="000E3D9F">
            <w:pPr>
              <w:spacing w:after="0" w:line="276" w:lineRule="auto"/>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Lesson 3 – Worksheet MEMO</w:t>
            </w:r>
          </w:p>
        </w:tc>
        <w:tc>
          <w:tcPr>
            <w:tcW w:w="1417" w:type="dxa"/>
            <w:vMerge/>
            <w:shd w:val="clear" w:color="auto" w:fill="FFFFFF" w:themeFill="background1"/>
            <w:vAlign w:val="center"/>
          </w:tcPr>
          <w:p w14:paraId="1DAC30D9" w14:textId="11BA06B0" w:rsidR="000E3D9F" w:rsidRPr="00767A17" w:rsidRDefault="000E3D9F">
            <w:pPr>
              <w:spacing w:after="0" w:line="276" w:lineRule="auto"/>
              <w:jc w:val="center"/>
              <w:rPr>
                <w:rFonts w:ascii="Calibri" w:eastAsia="Arial" w:hAnsi="Calibri" w:cs="Calibri"/>
                <w:bCs/>
                <w:color w:val="000000" w:themeColor="text1"/>
                <w:sz w:val="20"/>
                <w:szCs w:val="20"/>
              </w:rPr>
            </w:pPr>
          </w:p>
        </w:tc>
        <w:tc>
          <w:tcPr>
            <w:tcW w:w="1559" w:type="dxa"/>
            <w:shd w:val="clear" w:color="auto" w:fill="FFFFFF" w:themeFill="background1"/>
            <w:vAlign w:val="center"/>
          </w:tcPr>
          <w:p w14:paraId="71DAC2C1" w14:textId="159C2143" w:rsidR="000E3D9F" w:rsidRPr="00767A17" w:rsidRDefault="000E3D9F">
            <w:pPr>
              <w:spacing w:after="0"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Complete Activity 1 in groups</w:t>
            </w:r>
          </w:p>
        </w:tc>
      </w:tr>
      <w:tr w:rsidR="0043333D" w:rsidRPr="00767A17" w14:paraId="44BEE033" w14:textId="77777777" w:rsidTr="000E3D9F">
        <w:trPr>
          <w:trHeight w:val="907"/>
          <w:jc w:val="center"/>
        </w:trPr>
        <w:tc>
          <w:tcPr>
            <w:tcW w:w="1131" w:type="dxa"/>
            <w:vMerge/>
            <w:shd w:val="clear" w:color="auto" w:fill="FFFFFF" w:themeFill="background1"/>
            <w:vAlign w:val="center"/>
          </w:tcPr>
          <w:p w14:paraId="55CE0961"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5C4AB4AA"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3901C336"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1982C60F" w14:textId="6EDEAE1B" w:rsidR="0043333D" w:rsidRPr="00767A17" w:rsidRDefault="000E3D9F">
            <w:pPr>
              <w:spacing w:after="0" w:line="276" w:lineRule="auto"/>
              <w:rPr>
                <w:rFonts w:ascii="Calibri" w:eastAsia="Arial" w:hAnsi="Calibri" w:cs="Calibri"/>
                <w:bCs/>
                <w:i/>
                <w:iCs/>
                <w:color w:val="000000" w:themeColor="text1"/>
                <w:sz w:val="20"/>
                <w:szCs w:val="20"/>
              </w:rPr>
            </w:pPr>
            <w:r>
              <w:rPr>
                <w:rFonts w:ascii="Calibri" w:eastAsia="Arial" w:hAnsi="Calibri" w:cs="Calibri"/>
                <w:bCs/>
                <w:i/>
                <w:iCs/>
                <w:color w:val="000000" w:themeColor="text1"/>
                <w:sz w:val="20"/>
                <w:szCs w:val="20"/>
              </w:rPr>
              <w:t>Individual Activity</w:t>
            </w:r>
          </w:p>
        </w:tc>
        <w:tc>
          <w:tcPr>
            <w:tcW w:w="993" w:type="dxa"/>
            <w:shd w:val="clear" w:color="auto" w:fill="FFFFFF" w:themeFill="background1"/>
            <w:vAlign w:val="center"/>
          </w:tcPr>
          <w:p w14:paraId="48F4E904" w14:textId="7959B271" w:rsidR="0043333D" w:rsidRPr="00767A17" w:rsidRDefault="000E3D9F">
            <w:pPr>
              <w:spacing w:after="0" w:line="276" w:lineRule="auto"/>
              <w:jc w:val="center"/>
              <w:rPr>
                <w:rFonts w:ascii="Calibri" w:hAnsi="Calibri" w:cs="Calibri"/>
                <w:bCs/>
                <w:color w:val="000000" w:themeColor="text1"/>
                <w:sz w:val="20"/>
                <w:szCs w:val="20"/>
              </w:rPr>
            </w:pPr>
            <w:r>
              <w:rPr>
                <w:rFonts w:ascii="Calibri" w:eastAsia="Arial" w:hAnsi="Calibri" w:cs="Calibri"/>
                <w:bCs/>
                <w:color w:val="000000" w:themeColor="text1"/>
                <w:sz w:val="20"/>
                <w:szCs w:val="20"/>
              </w:rPr>
              <w:t>15</w:t>
            </w:r>
            <w:r w:rsidR="00505300" w:rsidRPr="00767A17">
              <w:rPr>
                <w:rFonts w:ascii="Calibri" w:eastAsia="Arial" w:hAnsi="Calibri" w:cs="Calibri"/>
                <w:bCs/>
                <w:color w:val="000000" w:themeColor="text1"/>
                <w:sz w:val="20"/>
                <w:szCs w:val="20"/>
              </w:rPr>
              <w:t xml:space="preserve"> min</w:t>
            </w:r>
          </w:p>
        </w:tc>
        <w:tc>
          <w:tcPr>
            <w:tcW w:w="3969" w:type="dxa"/>
            <w:shd w:val="clear" w:color="auto" w:fill="FFFFFF" w:themeFill="background1"/>
            <w:vAlign w:val="center"/>
          </w:tcPr>
          <w:p w14:paraId="769C27CD" w14:textId="308FAF18"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3 – PowerPoint (Slide 1</w:t>
            </w:r>
            <w:r w:rsidR="000E3D9F">
              <w:rPr>
                <w:rFonts w:ascii="Calibri" w:eastAsia="Arial" w:hAnsi="Calibri" w:cs="Calibri"/>
                <w:bCs/>
                <w:color w:val="000000" w:themeColor="text1"/>
                <w:sz w:val="20"/>
                <w:szCs w:val="20"/>
              </w:rPr>
              <w:t>3</w:t>
            </w:r>
            <w:r w:rsidRPr="00767A17">
              <w:rPr>
                <w:rFonts w:ascii="Calibri" w:eastAsia="Arial" w:hAnsi="Calibri" w:cs="Calibri"/>
                <w:bCs/>
                <w:color w:val="000000" w:themeColor="text1"/>
                <w:sz w:val="20"/>
                <w:szCs w:val="20"/>
              </w:rPr>
              <w:t>)</w:t>
            </w:r>
          </w:p>
          <w:p w14:paraId="246D5A42" w14:textId="68554971" w:rsidR="000E3D9F"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3 – Worksheet </w:t>
            </w:r>
            <w:r w:rsidR="000E3D9F">
              <w:rPr>
                <w:rFonts w:ascii="Calibri" w:eastAsia="Arial" w:hAnsi="Calibri" w:cs="Calibri"/>
                <w:bCs/>
                <w:color w:val="000000" w:themeColor="text1"/>
                <w:sz w:val="20"/>
                <w:szCs w:val="20"/>
              </w:rPr>
              <w:t>(Activity 2)</w:t>
            </w:r>
          </w:p>
          <w:p w14:paraId="5FAFCC25" w14:textId="133CF41B"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3 Worksheet MEMO</w:t>
            </w:r>
          </w:p>
        </w:tc>
        <w:tc>
          <w:tcPr>
            <w:tcW w:w="1417" w:type="dxa"/>
            <w:shd w:val="clear" w:color="auto" w:fill="FFFFFF" w:themeFill="background1"/>
            <w:vAlign w:val="center"/>
          </w:tcPr>
          <w:p w14:paraId="76379E33" w14:textId="479069C9" w:rsidR="0043333D" w:rsidRPr="00767A17" w:rsidRDefault="00505300">
            <w:pPr>
              <w:spacing w:after="0" w:line="276" w:lineRule="auto"/>
              <w:jc w:val="center"/>
              <w:rPr>
                <w:rFonts w:ascii="Calibri" w:eastAsia="Arial" w:hAnsi="Calibri" w:cs="Calibri"/>
                <w:bCs/>
                <w:color w:val="000000" w:themeColor="text1"/>
                <w:sz w:val="20"/>
                <w:szCs w:val="20"/>
              </w:rPr>
            </w:pPr>
            <w:r w:rsidRPr="000E3D9F">
              <w:rPr>
                <w:rFonts w:ascii="Calibri" w:eastAsia="Arial" w:hAnsi="Calibri" w:cs="Calibri"/>
                <w:b/>
                <w:color w:val="000000" w:themeColor="text1"/>
                <w:sz w:val="20"/>
                <w:szCs w:val="20"/>
              </w:rPr>
              <w:t>Informal</w:t>
            </w:r>
            <w:r w:rsidR="000E3D9F" w:rsidRPr="000E3D9F">
              <w:rPr>
                <w:rFonts w:ascii="Calibri" w:eastAsia="Arial" w:hAnsi="Calibri" w:cs="Calibri"/>
                <w:b/>
                <w:color w:val="000000" w:themeColor="text1"/>
                <w:sz w:val="20"/>
                <w:szCs w:val="20"/>
              </w:rPr>
              <w:t>:</w:t>
            </w:r>
            <w:r w:rsidR="000E3D9F">
              <w:rPr>
                <w:rFonts w:ascii="Calibri" w:eastAsia="Arial" w:hAnsi="Calibri" w:cs="Calibri"/>
                <w:bCs/>
                <w:color w:val="000000" w:themeColor="text1"/>
                <w:sz w:val="20"/>
                <w:szCs w:val="20"/>
              </w:rPr>
              <w:t xml:space="preserve"> Activity 2</w:t>
            </w:r>
          </w:p>
        </w:tc>
        <w:tc>
          <w:tcPr>
            <w:tcW w:w="1559" w:type="dxa"/>
            <w:shd w:val="clear" w:color="auto" w:fill="FFFFFF" w:themeFill="background1"/>
            <w:vAlign w:val="center"/>
          </w:tcPr>
          <w:p w14:paraId="4EBD06E8" w14:textId="6E72B775"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 xml:space="preserve">Complete </w:t>
            </w:r>
            <w:r w:rsidR="000E3D9F">
              <w:rPr>
                <w:rFonts w:ascii="Calibri" w:hAnsi="Calibri" w:cs="Calibri"/>
                <w:color w:val="000000" w:themeColor="text1"/>
                <w:sz w:val="20"/>
                <w:szCs w:val="20"/>
              </w:rPr>
              <w:t>A</w:t>
            </w:r>
            <w:r w:rsidRPr="00767A17">
              <w:rPr>
                <w:rFonts w:ascii="Calibri" w:hAnsi="Calibri" w:cs="Calibri"/>
                <w:color w:val="000000" w:themeColor="text1"/>
                <w:sz w:val="20"/>
                <w:szCs w:val="20"/>
              </w:rPr>
              <w:t xml:space="preserve">ctivity </w:t>
            </w:r>
            <w:r w:rsidR="000E3D9F">
              <w:rPr>
                <w:rFonts w:ascii="Calibri" w:hAnsi="Calibri" w:cs="Calibri"/>
                <w:color w:val="000000" w:themeColor="text1"/>
                <w:sz w:val="20"/>
                <w:szCs w:val="20"/>
              </w:rPr>
              <w:t xml:space="preserve">2 </w:t>
            </w:r>
            <w:r w:rsidRPr="00767A17">
              <w:rPr>
                <w:rFonts w:ascii="Calibri" w:hAnsi="Calibri" w:cs="Calibri"/>
                <w:color w:val="000000" w:themeColor="text1"/>
                <w:sz w:val="20"/>
                <w:szCs w:val="20"/>
              </w:rPr>
              <w:t>individually</w:t>
            </w:r>
          </w:p>
        </w:tc>
      </w:tr>
    </w:tbl>
    <w:p w14:paraId="69ABF046" w14:textId="77777777" w:rsidR="0043333D" w:rsidRPr="00767A17" w:rsidRDefault="0043333D">
      <w:pPr>
        <w:tabs>
          <w:tab w:val="left" w:pos="2020"/>
        </w:tabs>
        <w:spacing w:after="0" w:line="276" w:lineRule="auto"/>
        <w:rPr>
          <w:rFonts w:ascii="Calibri" w:hAnsi="Calibri" w:cs="Calibri"/>
          <w:color w:val="000000" w:themeColor="text1"/>
          <w:sz w:val="20"/>
          <w:szCs w:val="20"/>
        </w:rPr>
      </w:pPr>
    </w:p>
    <w:p w14:paraId="042D8EEA" w14:textId="77777777" w:rsidR="0043333D" w:rsidRPr="00767A17" w:rsidRDefault="0043333D">
      <w:pPr>
        <w:tabs>
          <w:tab w:val="left" w:pos="2020"/>
        </w:tabs>
        <w:spacing w:after="0" w:line="276" w:lineRule="auto"/>
        <w:jc w:val="center"/>
        <w:rPr>
          <w:rFonts w:ascii="Calibri" w:hAnsi="Calibri" w:cs="Calibri"/>
          <w:b/>
          <w:color w:val="000000" w:themeColor="text1"/>
          <w:sz w:val="28"/>
          <w:szCs w:val="28"/>
        </w:rPr>
      </w:pPr>
    </w:p>
    <w:p w14:paraId="62D0668C" w14:textId="77777777" w:rsidR="0043333D" w:rsidRPr="00767A17" w:rsidRDefault="0043333D">
      <w:pPr>
        <w:tabs>
          <w:tab w:val="left" w:pos="2020"/>
        </w:tabs>
        <w:spacing w:after="0" w:line="276" w:lineRule="auto"/>
        <w:jc w:val="center"/>
        <w:rPr>
          <w:rFonts w:ascii="Calibri" w:hAnsi="Calibri" w:cs="Calibri"/>
          <w:b/>
          <w:color w:val="000000" w:themeColor="text1"/>
          <w:sz w:val="28"/>
          <w:szCs w:val="28"/>
        </w:rPr>
      </w:pPr>
    </w:p>
    <w:p w14:paraId="6FFAE3E5" w14:textId="77777777" w:rsidR="0043333D" w:rsidRPr="00767A17" w:rsidRDefault="0043333D">
      <w:pPr>
        <w:tabs>
          <w:tab w:val="left" w:pos="2020"/>
        </w:tabs>
        <w:spacing w:after="0" w:line="276" w:lineRule="auto"/>
        <w:jc w:val="center"/>
        <w:rPr>
          <w:rFonts w:ascii="Calibri" w:hAnsi="Calibri" w:cs="Calibri"/>
          <w:b/>
          <w:color w:val="000000" w:themeColor="text1"/>
          <w:sz w:val="28"/>
          <w:szCs w:val="28"/>
        </w:rPr>
      </w:pPr>
    </w:p>
    <w:p w14:paraId="0705BCA2" w14:textId="7784ECD2" w:rsidR="000E3D9F" w:rsidRDefault="000E3D9F">
      <w:pPr>
        <w:spacing w:after="0" w:line="240" w:lineRule="auto"/>
        <w:rPr>
          <w:rFonts w:ascii="Calibri" w:hAnsi="Calibri" w:cs="Calibri"/>
          <w:b/>
          <w:color w:val="000000" w:themeColor="text1"/>
          <w:sz w:val="28"/>
          <w:szCs w:val="28"/>
        </w:rPr>
      </w:pPr>
      <w:r>
        <w:rPr>
          <w:rFonts w:ascii="Calibri" w:hAnsi="Calibri" w:cs="Calibri"/>
          <w:b/>
          <w:color w:val="000000" w:themeColor="text1"/>
          <w:sz w:val="28"/>
          <w:szCs w:val="28"/>
        </w:rPr>
        <w:br w:type="page"/>
      </w:r>
    </w:p>
    <w:p w14:paraId="022250D2" w14:textId="77777777" w:rsidR="0043333D" w:rsidRPr="00767A17" w:rsidRDefault="0043333D">
      <w:pPr>
        <w:tabs>
          <w:tab w:val="left" w:pos="2020"/>
        </w:tabs>
        <w:spacing w:after="0" w:line="276" w:lineRule="auto"/>
        <w:jc w:val="center"/>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555"/>
        <w:gridCol w:w="2410"/>
        <w:gridCol w:w="1417"/>
        <w:gridCol w:w="993"/>
        <w:gridCol w:w="3969"/>
        <w:gridCol w:w="1417"/>
        <w:gridCol w:w="1559"/>
      </w:tblGrid>
      <w:tr w:rsidR="0043333D" w:rsidRPr="00767A17" w14:paraId="4151AD8A" w14:textId="77777777">
        <w:trPr>
          <w:cantSplit/>
          <w:trHeight w:val="510"/>
          <w:jc w:val="center"/>
        </w:trPr>
        <w:tc>
          <w:tcPr>
            <w:tcW w:w="1131" w:type="dxa"/>
            <w:shd w:val="clear" w:color="auto" w:fill="FFFFFF" w:themeFill="background1"/>
            <w:vAlign w:val="center"/>
          </w:tcPr>
          <w:p w14:paraId="79834414" w14:textId="77777777" w:rsidR="0043333D" w:rsidRPr="00767A17" w:rsidRDefault="00505300">
            <w:pPr>
              <w:spacing w:after="0" w:line="276" w:lineRule="auto"/>
              <w:ind w:left="113" w:right="113"/>
              <w:jc w:val="center"/>
              <w:rPr>
                <w:rFonts w:ascii="Calibri" w:hAnsi="Calibri" w:cs="Calibri"/>
                <w:color w:val="000000" w:themeColor="text1"/>
                <w:sz w:val="20"/>
                <w:szCs w:val="20"/>
              </w:rPr>
            </w:pPr>
            <w:r w:rsidRPr="00767A17">
              <w:rPr>
                <w:rFonts w:ascii="Calibri" w:eastAsia="Arial" w:hAnsi="Calibri" w:cs="Calibri"/>
                <w:b/>
                <w:sz w:val="20"/>
                <w:szCs w:val="20"/>
              </w:rPr>
              <w:t>Lesson Number</w:t>
            </w:r>
          </w:p>
        </w:tc>
        <w:tc>
          <w:tcPr>
            <w:tcW w:w="2555" w:type="dxa"/>
            <w:shd w:val="clear" w:color="auto" w:fill="FFFFFF" w:themeFill="background1"/>
            <w:vAlign w:val="center"/>
          </w:tcPr>
          <w:p w14:paraId="3BD7B186"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Content</w:t>
            </w:r>
          </w:p>
        </w:tc>
        <w:tc>
          <w:tcPr>
            <w:tcW w:w="2410" w:type="dxa"/>
            <w:shd w:val="clear" w:color="auto" w:fill="FFFFFF" w:themeFill="background1"/>
            <w:vAlign w:val="center"/>
          </w:tcPr>
          <w:p w14:paraId="5CC22EA1"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Learning Outcome</w:t>
            </w:r>
          </w:p>
        </w:tc>
        <w:tc>
          <w:tcPr>
            <w:tcW w:w="1417" w:type="dxa"/>
            <w:shd w:val="clear" w:color="auto" w:fill="FFFFFF" w:themeFill="background1"/>
            <w:vAlign w:val="center"/>
          </w:tcPr>
          <w:p w14:paraId="2083C53C" w14:textId="77777777" w:rsidR="0043333D" w:rsidRPr="00767A17" w:rsidRDefault="00505300">
            <w:pPr>
              <w:spacing w:after="0" w:line="276" w:lineRule="auto"/>
              <w:ind w:left="113" w:right="113"/>
              <w:jc w:val="center"/>
              <w:rPr>
                <w:rFonts w:ascii="Calibri" w:eastAsia="Arial" w:hAnsi="Calibri" w:cs="Calibri"/>
                <w:color w:val="000000" w:themeColor="text1"/>
                <w:sz w:val="20"/>
                <w:szCs w:val="20"/>
              </w:rPr>
            </w:pPr>
            <w:r w:rsidRPr="00767A17">
              <w:rPr>
                <w:rFonts w:ascii="Calibri" w:eastAsia="Arial" w:hAnsi="Calibri" w:cs="Calibri"/>
                <w:b/>
                <w:sz w:val="20"/>
                <w:szCs w:val="20"/>
              </w:rPr>
              <w:t>Teaching Plan</w:t>
            </w:r>
          </w:p>
        </w:tc>
        <w:tc>
          <w:tcPr>
            <w:tcW w:w="993" w:type="dxa"/>
            <w:shd w:val="clear" w:color="auto" w:fill="FFFFFF" w:themeFill="background1"/>
            <w:vAlign w:val="center"/>
          </w:tcPr>
          <w:p w14:paraId="7A32541A" w14:textId="77777777"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eastAsia="Arial" w:hAnsi="Calibri" w:cs="Calibri"/>
                <w:b/>
                <w:sz w:val="20"/>
                <w:szCs w:val="20"/>
              </w:rPr>
              <w:t xml:space="preserve">Time </w:t>
            </w:r>
          </w:p>
        </w:tc>
        <w:tc>
          <w:tcPr>
            <w:tcW w:w="3969" w:type="dxa"/>
            <w:shd w:val="clear" w:color="auto" w:fill="FFFFFF" w:themeFill="background1"/>
            <w:vAlign w:val="center"/>
          </w:tcPr>
          <w:p w14:paraId="77D16A52"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Resources </w:t>
            </w:r>
          </w:p>
        </w:tc>
        <w:tc>
          <w:tcPr>
            <w:tcW w:w="1417" w:type="dxa"/>
            <w:shd w:val="clear" w:color="auto" w:fill="FFFFFF" w:themeFill="background1"/>
            <w:vAlign w:val="center"/>
          </w:tcPr>
          <w:p w14:paraId="37E8B5D0" w14:textId="77777777" w:rsidR="0043333D" w:rsidRPr="00767A17" w:rsidRDefault="00505300">
            <w:pPr>
              <w:spacing w:after="0" w:line="276" w:lineRule="auto"/>
              <w:jc w:val="center"/>
              <w:rPr>
                <w:rFonts w:ascii="Calibri" w:eastAsia="Arial" w:hAnsi="Calibri" w:cs="Calibri"/>
                <w:color w:val="000000" w:themeColor="text1"/>
                <w:sz w:val="20"/>
                <w:szCs w:val="20"/>
              </w:rPr>
            </w:pPr>
            <w:r w:rsidRPr="00767A17">
              <w:rPr>
                <w:rFonts w:ascii="Calibri" w:eastAsia="Arial" w:hAnsi="Calibri" w:cs="Calibri"/>
                <w:b/>
                <w:sz w:val="20"/>
                <w:szCs w:val="20"/>
              </w:rPr>
              <w:t xml:space="preserve">Assessment </w:t>
            </w:r>
          </w:p>
        </w:tc>
        <w:tc>
          <w:tcPr>
            <w:tcW w:w="1559" w:type="dxa"/>
            <w:shd w:val="clear" w:color="auto" w:fill="FFFFFF" w:themeFill="background1"/>
            <w:vAlign w:val="center"/>
          </w:tcPr>
          <w:p w14:paraId="7593C74C" w14:textId="77777777" w:rsidR="0043333D" w:rsidRPr="00767A17" w:rsidRDefault="00505300">
            <w:pPr>
              <w:spacing w:after="0" w:line="276" w:lineRule="auto"/>
              <w:jc w:val="center"/>
              <w:rPr>
                <w:rFonts w:ascii="Calibri" w:eastAsia="Arial" w:hAnsi="Calibri" w:cs="Calibri"/>
                <w:b/>
                <w:bCs/>
                <w:color w:val="000000" w:themeColor="text1"/>
                <w:sz w:val="20"/>
                <w:szCs w:val="20"/>
              </w:rPr>
            </w:pPr>
            <w:r w:rsidRPr="00767A17">
              <w:rPr>
                <w:rFonts w:ascii="Calibri" w:eastAsia="Arial" w:hAnsi="Calibri" w:cs="Calibri"/>
                <w:b/>
                <w:bCs/>
                <w:color w:val="000000" w:themeColor="text1"/>
                <w:sz w:val="20"/>
                <w:szCs w:val="20"/>
              </w:rPr>
              <w:t>Learner Activities</w:t>
            </w:r>
          </w:p>
        </w:tc>
      </w:tr>
      <w:tr w:rsidR="0043333D" w:rsidRPr="00767A17" w14:paraId="6F0177EA" w14:textId="77777777" w:rsidTr="00F60017">
        <w:trPr>
          <w:trHeight w:val="1077"/>
          <w:jc w:val="center"/>
        </w:trPr>
        <w:tc>
          <w:tcPr>
            <w:tcW w:w="1131" w:type="dxa"/>
            <w:vMerge w:val="restart"/>
            <w:shd w:val="clear" w:color="auto" w:fill="FFFFFF" w:themeFill="background1"/>
            <w:vAlign w:val="center"/>
          </w:tcPr>
          <w:p w14:paraId="757B5594" w14:textId="77777777" w:rsidR="0043333D" w:rsidRPr="00767A17" w:rsidRDefault="00505300">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4</w:t>
            </w:r>
          </w:p>
        </w:tc>
        <w:tc>
          <w:tcPr>
            <w:tcW w:w="2555" w:type="dxa"/>
            <w:vMerge w:val="restart"/>
            <w:shd w:val="clear" w:color="auto" w:fill="FFFFFF" w:themeFill="background1"/>
          </w:tcPr>
          <w:p w14:paraId="178F15CA" w14:textId="77777777" w:rsidR="0043333D" w:rsidRPr="00767A17" w:rsidRDefault="00505300">
            <w:pPr>
              <w:pStyle w:val="Default"/>
              <w:numPr>
                <w:ilvl w:val="0"/>
                <w:numId w:val="1"/>
              </w:numPr>
              <w:spacing w:line="276" w:lineRule="auto"/>
              <w:rPr>
                <w:rFonts w:ascii="Calibri" w:hAnsi="Calibri" w:cs="Calibri"/>
                <w:sz w:val="20"/>
                <w:szCs w:val="20"/>
              </w:rPr>
            </w:pPr>
            <w:r w:rsidRPr="00767A17">
              <w:rPr>
                <w:rFonts w:ascii="Calibri" w:hAnsi="Calibri" w:cs="Calibri"/>
                <w:sz w:val="20"/>
                <w:szCs w:val="20"/>
              </w:rPr>
              <w:t xml:space="preserve">Prevention of violence against women: Law on sexual offences </w:t>
            </w:r>
          </w:p>
          <w:p w14:paraId="6743A625" w14:textId="77777777" w:rsidR="0043333D" w:rsidRPr="00767A17" w:rsidRDefault="00505300">
            <w:pPr>
              <w:pStyle w:val="ListParagraph"/>
              <w:numPr>
                <w:ilvl w:val="0"/>
                <w:numId w:val="1"/>
              </w:numPr>
              <w:spacing w:after="0" w:line="276" w:lineRule="auto"/>
              <w:rPr>
                <w:rFonts w:ascii="Calibri" w:eastAsia="Arial" w:hAnsi="Calibri" w:cs="Calibri"/>
                <w:bCs/>
                <w:color w:val="000000" w:themeColor="text1"/>
                <w:sz w:val="20"/>
                <w:szCs w:val="20"/>
              </w:rPr>
            </w:pPr>
            <w:r w:rsidRPr="00767A17">
              <w:rPr>
                <w:rFonts w:ascii="Calibri" w:hAnsi="Calibri" w:cs="Calibri"/>
                <w:sz w:val="20"/>
                <w:szCs w:val="20"/>
              </w:rPr>
              <w:t xml:space="preserve">Sources of help for victims: Safety for girls and women </w:t>
            </w:r>
          </w:p>
        </w:tc>
        <w:tc>
          <w:tcPr>
            <w:tcW w:w="2410" w:type="dxa"/>
            <w:shd w:val="clear" w:color="auto" w:fill="FFFFFF" w:themeFill="background1"/>
            <w:vAlign w:val="center"/>
          </w:tcPr>
          <w:p w14:paraId="2949C963" w14:textId="77777777" w:rsidR="0043333D" w:rsidRPr="00767A17" w:rsidRDefault="0043333D">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0EBF9CAE"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i/>
                <w:iCs/>
                <w:color w:val="000000" w:themeColor="text1"/>
                <w:sz w:val="20"/>
                <w:szCs w:val="20"/>
              </w:rPr>
              <w:t>Introduction</w:t>
            </w:r>
          </w:p>
        </w:tc>
        <w:tc>
          <w:tcPr>
            <w:tcW w:w="993" w:type="dxa"/>
            <w:shd w:val="clear" w:color="auto" w:fill="FFFFFF" w:themeFill="background1"/>
            <w:vAlign w:val="center"/>
          </w:tcPr>
          <w:p w14:paraId="67EA7E26" w14:textId="77777777" w:rsidR="0043333D" w:rsidRPr="00767A17" w:rsidRDefault="00505300">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2 min</w:t>
            </w:r>
          </w:p>
        </w:tc>
        <w:tc>
          <w:tcPr>
            <w:tcW w:w="3969" w:type="dxa"/>
            <w:shd w:val="clear" w:color="auto" w:fill="FFFFFF" w:themeFill="background1"/>
            <w:vAlign w:val="center"/>
          </w:tcPr>
          <w:p w14:paraId="29F667D3" w14:textId="6688D50B"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4 – PowerPoint (Slides 1</w:t>
            </w:r>
            <w:r w:rsidR="00F60017">
              <w:rPr>
                <w:rFonts w:ascii="Calibri" w:eastAsia="Arial" w:hAnsi="Calibri" w:cs="Calibri"/>
                <w:bCs/>
                <w:color w:val="000000" w:themeColor="text1"/>
                <w:sz w:val="20"/>
                <w:szCs w:val="20"/>
              </w:rPr>
              <w:t>–2</w:t>
            </w:r>
            <w:r w:rsidRPr="00767A17">
              <w:rPr>
                <w:rFonts w:ascii="Calibri" w:eastAsia="Arial" w:hAnsi="Calibri" w:cs="Calibri"/>
                <w:bCs/>
                <w:color w:val="000000" w:themeColor="text1"/>
                <w:sz w:val="20"/>
                <w:szCs w:val="20"/>
              </w:rPr>
              <w:t>)</w:t>
            </w:r>
          </w:p>
        </w:tc>
        <w:tc>
          <w:tcPr>
            <w:tcW w:w="1417" w:type="dxa"/>
            <w:shd w:val="clear" w:color="auto" w:fill="FFFFFF" w:themeFill="background1"/>
            <w:vAlign w:val="center"/>
          </w:tcPr>
          <w:p w14:paraId="6CF9D255" w14:textId="0A17AB1B"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559" w:type="dxa"/>
            <w:shd w:val="clear" w:color="auto" w:fill="FFFFFF" w:themeFill="background1"/>
            <w:vAlign w:val="center"/>
          </w:tcPr>
          <w:p w14:paraId="4706E810" w14:textId="2A61EEEC" w:rsidR="0043333D" w:rsidRPr="00767A17" w:rsidRDefault="0043333D">
            <w:pPr>
              <w:spacing w:after="0" w:line="276" w:lineRule="auto"/>
              <w:jc w:val="center"/>
              <w:rPr>
                <w:rFonts w:ascii="Calibri" w:hAnsi="Calibri" w:cs="Calibri"/>
                <w:color w:val="000000" w:themeColor="text1"/>
                <w:sz w:val="20"/>
                <w:szCs w:val="20"/>
              </w:rPr>
            </w:pPr>
          </w:p>
        </w:tc>
      </w:tr>
      <w:tr w:rsidR="00F60017" w:rsidRPr="00767A17" w14:paraId="30932FB4" w14:textId="77777777" w:rsidTr="00F60017">
        <w:trPr>
          <w:trHeight w:val="1077"/>
          <w:jc w:val="center"/>
        </w:trPr>
        <w:tc>
          <w:tcPr>
            <w:tcW w:w="1131" w:type="dxa"/>
            <w:vMerge/>
            <w:shd w:val="clear" w:color="auto" w:fill="FFFFFF" w:themeFill="background1"/>
            <w:vAlign w:val="center"/>
          </w:tcPr>
          <w:p w14:paraId="26623E80" w14:textId="77777777" w:rsidR="00F60017" w:rsidRPr="00767A17" w:rsidRDefault="00F60017">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22047CF5" w14:textId="77777777" w:rsidR="00F60017" w:rsidRPr="00767A17" w:rsidRDefault="00F60017">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5E97938C" w14:textId="47D9C2F6" w:rsidR="00F60017" w:rsidRPr="00767A17" w:rsidRDefault="00F60017" w:rsidP="00F60017">
            <w:pPr>
              <w:rPr>
                <w:rFonts w:ascii="Calibri" w:hAnsi="Calibri" w:cs="Calibri"/>
                <w:color w:val="000000" w:themeColor="text1"/>
                <w:sz w:val="20"/>
                <w:szCs w:val="20"/>
              </w:rPr>
            </w:pPr>
            <w:r w:rsidRPr="00F60017">
              <w:rPr>
                <w:rFonts w:ascii="Calibri" w:hAnsi="Calibri" w:cs="Calibri"/>
                <w:color w:val="000000" w:themeColor="text1"/>
                <w:sz w:val="20"/>
                <w:szCs w:val="20"/>
              </w:rPr>
              <w:t>Explain basic rights and protections offered by the law.</w:t>
            </w:r>
          </w:p>
        </w:tc>
        <w:tc>
          <w:tcPr>
            <w:tcW w:w="1417" w:type="dxa"/>
            <w:shd w:val="clear" w:color="auto" w:fill="FFFFFF" w:themeFill="background1"/>
            <w:vAlign w:val="center"/>
          </w:tcPr>
          <w:p w14:paraId="57EE571E" w14:textId="128E5686" w:rsidR="00F60017" w:rsidRPr="00767A17" w:rsidRDefault="00F60017">
            <w:pPr>
              <w:spacing w:after="0" w:line="276" w:lineRule="auto"/>
              <w:rPr>
                <w:rFonts w:ascii="Calibri" w:eastAsia="Arial" w:hAnsi="Calibri" w:cs="Calibri"/>
                <w:bCs/>
                <w:i/>
                <w:iCs/>
                <w:color w:val="000000" w:themeColor="text1"/>
                <w:sz w:val="20"/>
                <w:szCs w:val="20"/>
              </w:rPr>
            </w:pPr>
            <w:r w:rsidRPr="00F60017">
              <w:rPr>
                <w:rFonts w:ascii="Calibri" w:eastAsia="Arial" w:hAnsi="Calibri" w:cs="Calibri"/>
                <w:bCs/>
                <w:i/>
                <w:iCs/>
                <w:color w:val="000000" w:themeColor="text1"/>
                <w:sz w:val="20"/>
                <w:szCs w:val="20"/>
              </w:rPr>
              <w:t>Teaching &amp; Discussion</w:t>
            </w:r>
          </w:p>
        </w:tc>
        <w:tc>
          <w:tcPr>
            <w:tcW w:w="993" w:type="dxa"/>
            <w:shd w:val="clear" w:color="auto" w:fill="FFFFFF" w:themeFill="background1"/>
            <w:vAlign w:val="center"/>
          </w:tcPr>
          <w:p w14:paraId="6D90FD53" w14:textId="244FC530" w:rsidR="00F60017" w:rsidRPr="00767A17" w:rsidRDefault="00F60017">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1</w:t>
            </w:r>
            <w:r>
              <w:rPr>
                <w:rFonts w:ascii="Calibri" w:eastAsia="Arial" w:hAnsi="Calibri" w:cs="Calibri"/>
                <w:bCs/>
                <w:color w:val="000000" w:themeColor="text1"/>
                <w:sz w:val="20"/>
                <w:szCs w:val="20"/>
              </w:rPr>
              <w:t>2</w:t>
            </w:r>
            <w:r w:rsidRPr="00767A17">
              <w:rPr>
                <w:rFonts w:ascii="Calibri" w:eastAsia="Arial" w:hAnsi="Calibri" w:cs="Calibri"/>
                <w:bCs/>
                <w:color w:val="000000" w:themeColor="text1"/>
                <w:sz w:val="20"/>
                <w:szCs w:val="20"/>
              </w:rPr>
              <w:t xml:space="preserve"> min</w:t>
            </w:r>
          </w:p>
        </w:tc>
        <w:tc>
          <w:tcPr>
            <w:tcW w:w="3969" w:type="dxa"/>
            <w:shd w:val="clear" w:color="auto" w:fill="FFFFFF" w:themeFill="background1"/>
            <w:vAlign w:val="center"/>
          </w:tcPr>
          <w:p w14:paraId="0F02E54D" w14:textId="107B0ADD" w:rsidR="00F60017" w:rsidRPr="00F60017" w:rsidRDefault="00F60017" w:rsidP="00F60017">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4 – PowerPoint (Slides 3</w:t>
            </w:r>
            <w:r>
              <w:rPr>
                <w:rFonts w:ascii="Calibri" w:eastAsia="Arial" w:hAnsi="Calibri" w:cs="Calibri"/>
                <w:bCs/>
                <w:color w:val="000000" w:themeColor="text1"/>
                <w:sz w:val="20"/>
                <w:szCs w:val="20"/>
              </w:rPr>
              <w:t>–6</w:t>
            </w:r>
            <w:r w:rsidRPr="00767A17">
              <w:rPr>
                <w:rFonts w:ascii="Calibri" w:eastAsia="Arial" w:hAnsi="Calibri" w:cs="Calibri"/>
                <w:bCs/>
                <w:color w:val="000000" w:themeColor="text1"/>
                <w:sz w:val="20"/>
                <w:szCs w:val="20"/>
              </w:rPr>
              <w:t>)</w:t>
            </w:r>
          </w:p>
        </w:tc>
        <w:tc>
          <w:tcPr>
            <w:tcW w:w="1417" w:type="dxa"/>
            <w:vMerge w:val="restart"/>
            <w:shd w:val="clear" w:color="auto" w:fill="FFFFFF" w:themeFill="background1"/>
            <w:vAlign w:val="center"/>
          </w:tcPr>
          <w:p w14:paraId="7D237869" w14:textId="7D2AA5EF" w:rsidR="00F60017" w:rsidRPr="00767A17" w:rsidRDefault="00F60017">
            <w:pPr>
              <w:spacing w:after="0"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Formative</w:t>
            </w:r>
          </w:p>
        </w:tc>
        <w:tc>
          <w:tcPr>
            <w:tcW w:w="1559" w:type="dxa"/>
            <w:shd w:val="clear" w:color="auto" w:fill="FFFFFF" w:themeFill="background1"/>
            <w:vAlign w:val="center"/>
          </w:tcPr>
          <w:p w14:paraId="54CF523F" w14:textId="4DFB55FD" w:rsidR="00F60017" w:rsidRPr="00767A17" w:rsidRDefault="00F60017">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 xml:space="preserve">Active listening </w:t>
            </w:r>
            <w:r>
              <w:rPr>
                <w:rFonts w:ascii="Calibri" w:hAnsi="Calibri" w:cs="Calibri"/>
                <w:color w:val="000000" w:themeColor="text1"/>
                <w:sz w:val="20"/>
                <w:szCs w:val="20"/>
              </w:rPr>
              <w:t>and engaging in discussion</w:t>
            </w:r>
          </w:p>
        </w:tc>
      </w:tr>
      <w:tr w:rsidR="00F60017" w:rsidRPr="00767A17" w14:paraId="0012CEB2" w14:textId="77777777" w:rsidTr="00F60017">
        <w:trPr>
          <w:trHeight w:val="1077"/>
          <w:jc w:val="center"/>
        </w:trPr>
        <w:tc>
          <w:tcPr>
            <w:tcW w:w="1131" w:type="dxa"/>
            <w:vMerge/>
            <w:shd w:val="clear" w:color="auto" w:fill="FFFFFF" w:themeFill="background1"/>
            <w:vAlign w:val="center"/>
          </w:tcPr>
          <w:p w14:paraId="1999C6B0" w14:textId="77777777" w:rsidR="00F60017" w:rsidRPr="00767A17" w:rsidRDefault="00F60017">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3B680D8D" w14:textId="77777777" w:rsidR="00F60017" w:rsidRPr="00767A17" w:rsidRDefault="00F60017">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F533128" w14:textId="77777777" w:rsidR="00F60017" w:rsidRPr="00F60017" w:rsidRDefault="00F60017">
            <w:pPr>
              <w:pStyle w:val="Default"/>
              <w:numPr>
                <w:ilvl w:val="0"/>
                <w:numId w:val="49"/>
              </w:numPr>
              <w:spacing w:line="276" w:lineRule="auto"/>
              <w:rPr>
                <w:rFonts w:ascii="Calibri" w:hAnsi="Calibri" w:cs="Calibri"/>
                <w:color w:val="000000" w:themeColor="text1"/>
                <w:sz w:val="20"/>
                <w:szCs w:val="20"/>
              </w:rPr>
            </w:pPr>
            <w:r w:rsidRPr="00F60017">
              <w:rPr>
                <w:rFonts w:ascii="Calibri" w:hAnsi="Calibri" w:cs="Calibri"/>
                <w:color w:val="000000" w:themeColor="text1"/>
                <w:sz w:val="20"/>
                <w:szCs w:val="20"/>
              </w:rPr>
              <w:t>Describe practical ways to help prevent GBV.</w:t>
            </w:r>
          </w:p>
          <w:p w14:paraId="21DCBC3B" w14:textId="7C41ECC6" w:rsidR="00F60017" w:rsidRPr="00F60017" w:rsidRDefault="00F60017">
            <w:pPr>
              <w:pStyle w:val="Default"/>
              <w:numPr>
                <w:ilvl w:val="0"/>
                <w:numId w:val="49"/>
              </w:numPr>
              <w:spacing w:line="276" w:lineRule="auto"/>
              <w:rPr>
                <w:rFonts w:ascii="Calibri" w:hAnsi="Calibri" w:cs="Calibri"/>
                <w:color w:val="000000" w:themeColor="text1"/>
                <w:sz w:val="20"/>
                <w:szCs w:val="20"/>
              </w:rPr>
            </w:pPr>
            <w:r w:rsidRPr="00F60017">
              <w:rPr>
                <w:rFonts w:ascii="Calibri" w:hAnsi="Calibri" w:cs="Calibri"/>
                <w:color w:val="000000" w:themeColor="text1"/>
                <w:sz w:val="20"/>
                <w:szCs w:val="20"/>
              </w:rPr>
              <w:t>Identify sources of help and support for people affected by GBV.</w:t>
            </w:r>
          </w:p>
        </w:tc>
        <w:tc>
          <w:tcPr>
            <w:tcW w:w="1417" w:type="dxa"/>
            <w:shd w:val="clear" w:color="auto" w:fill="FFFFFF" w:themeFill="background1"/>
            <w:vAlign w:val="center"/>
          </w:tcPr>
          <w:p w14:paraId="2C2DED64" w14:textId="4E8C56A8" w:rsidR="00F60017" w:rsidRPr="00767A17" w:rsidRDefault="00F60017">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 xml:space="preserve">Teaching, </w:t>
            </w:r>
            <w:r>
              <w:rPr>
                <w:rFonts w:ascii="Calibri" w:eastAsia="Arial" w:hAnsi="Calibri" w:cs="Calibri"/>
                <w:bCs/>
                <w:i/>
                <w:iCs/>
                <w:color w:val="000000" w:themeColor="text1"/>
                <w:sz w:val="20"/>
                <w:szCs w:val="20"/>
              </w:rPr>
              <w:t>Discussion</w:t>
            </w:r>
            <w:r w:rsidRPr="00767A17">
              <w:rPr>
                <w:rFonts w:ascii="Calibri" w:eastAsia="Arial" w:hAnsi="Calibri" w:cs="Calibri"/>
                <w:bCs/>
                <w:i/>
                <w:iCs/>
                <w:color w:val="000000" w:themeColor="text1"/>
                <w:sz w:val="20"/>
                <w:szCs w:val="20"/>
              </w:rPr>
              <w:t xml:space="preserve"> &amp;</w:t>
            </w:r>
          </w:p>
          <w:p w14:paraId="78F8D384" w14:textId="78E55C18" w:rsidR="00F60017" w:rsidRPr="00767A17" w:rsidRDefault="00F60017">
            <w:pPr>
              <w:spacing w:after="0" w:line="276" w:lineRule="auto"/>
              <w:rPr>
                <w:rFonts w:ascii="Calibri" w:eastAsia="Arial" w:hAnsi="Calibri" w:cs="Calibri"/>
                <w:bCs/>
                <w:i/>
                <w:iCs/>
                <w:color w:val="000000" w:themeColor="text1"/>
                <w:sz w:val="20"/>
                <w:szCs w:val="20"/>
              </w:rPr>
            </w:pPr>
            <w:r w:rsidRPr="00767A17">
              <w:rPr>
                <w:rFonts w:ascii="Calibri" w:eastAsia="Arial" w:hAnsi="Calibri" w:cs="Calibri"/>
                <w:bCs/>
                <w:i/>
                <w:iCs/>
                <w:color w:val="000000" w:themeColor="text1"/>
                <w:sz w:val="20"/>
                <w:szCs w:val="20"/>
              </w:rPr>
              <w:t>Watch Video</w:t>
            </w:r>
            <w:r>
              <w:rPr>
                <w:rFonts w:ascii="Calibri" w:eastAsia="Arial" w:hAnsi="Calibri" w:cs="Calibri"/>
                <w:bCs/>
                <w:i/>
                <w:iCs/>
                <w:color w:val="000000" w:themeColor="text1"/>
                <w:sz w:val="20"/>
                <w:szCs w:val="20"/>
              </w:rPr>
              <w:t>s</w:t>
            </w:r>
          </w:p>
        </w:tc>
        <w:tc>
          <w:tcPr>
            <w:tcW w:w="993" w:type="dxa"/>
            <w:shd w:val="clear" w:color="auto" w:fill="FFFFFF" w:themeFill="background1"/>
            <w:vAlign w:val="center"/>
          </w:tcPr>
          <w:p w14:paraId="7CD76603" w14:textId="42978073" w:rsidR="00F60017" w:rsidRPr="00767A17" w:rsidRDefault="00F60017" w:rsidP="00F60017">
            <w:pPr>
              <w:spacing w:after="0" w:line="276" w:lineRule="auto"/>
              <w:jc w:val="center"/>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1</w:t>
            </w:r>
            <w:r>
              <w:rPr>
                <w:rFonts w:ascii="Calibri" w:eastAsia="Arial" w:hAnsi="Calibri" w:cs="Calibri"/>
                <w:bCs/>
                <w:color w:val="000000" w:themeColor="text1"/>
                <w:sz w:val="20"/>
                <w:szCs w:val="20"/>
              </w:rPr>
              <w:t>4</w:t>
            </w:r>
            <w:r w:rsidRPr="00767A17">
              <w:rPr>
                <w:rFonts w:ascii="Calibri" w:eastAsia="Arial" w:hAnsi="Calibri" w:cs="Calibri"/>
                <w:bCs/>
                <w:color w:val="000000" w:themeColor="text1"/>
                <w:sz w:val="20"/>
                <w:szCs w:val="20"/>
              </w:rPr>
              <w:t xml:space="preserve"> min</w:t>
            </w:r>
          </w:p>
        </w:tc>
        <w:tc>
          <w:tcPr>
            <w:tcW w:w="3969" w:type="dxa"/>
            <w:shd w:val="clear" w:color="auto" w:fill="FFFFFF" w:themeFill="background1"/>
            <w:vAlign w:val="center"/>
          </w:tcPr>
          <w:p w14:paraId="6E71730E" w14:textId="76A21E01" w:rsidR="00F60017" w:rsidRPr="00767A17" w:rsidRDefault="00F60017">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4 – PowerPoint (Slides </w:t>
            </w:r>
            <w:r>
              <w:rPr>
                <w:rFonts w:ascii="Calibri" w:eastAsia="Arial" w:hAnsi="Calibri" w:cs="Calibri"/>
                <w:bCs/>
                <w:color w:val="000000" w:themeColor="text1"/>
                <w:sz w:val="20"/>
                <w:szCs w:val="20"/>
              </w:rPr>
              <w:t>7–10</w:t>
            </w:r>
            <w:r w:rsidRPr="00767A17">
              <w:rPr>
                <w:rFonts w:ascii="Calibri" w:eastAsia="Arial" w:hAnsi="Calibri" w:cs="Calibri"/>
                <w:bCs/>
                <w:color w:val="000000" w:themeColor="text1"/>
                <w:sz w:val="20"/>
                <w:szCs w:val="20"/>
              </w:rPr>
              <w:t>)</w:t>
            </w:r>
          </w:p>
          <w:p w14:paraId="6626958C" w14:textId="77777777" w:rsidR="00F60017" w:rsidRDefault="00F60017">
            <w:pPr>
              <w:pStyle w:val="NoSpacing"/>
              <w:spacing w:line="276" w:lineRule="auto"/>
              <w:rPr>
                <w:rFonts w:ascii="Calibri" w:eastAsia="Arial" w:hAnsi="Calibri" w:cs="Calibri"/>
                <w:color w:val="000000" w:themeColor="text1"/>
                <w:sz w:val="20"/>
                <w:szCs w:val="20"/>
              </w:rPr>
            </w:pPr>
            <w:r w:rsidRPr="00767A17">
              <w:rPr>
                <w:rFonts w:ascii="Calibri" w:hAnsi="Calibri" w:cs="Calibri"/>
                <w:sz w:val="20"/>
                <w:szCs w:val="20"/>
                <w:lang w:eastAsia="en-ZA"/>
              </w:rPr>
              <w:t>Watch:</w:t>
            </w:r>
            <w:r w:rsidRPr="00767A17">
              <w:rPr>
                <w:rFonts w:ascii="Calibri" w:eastAsia="Arial" w:hAnsi="Calibri" w:cs="Calibri"/>
                <w:b/>
                <w:bCs/>
                <w:color w:val="000000" w:themeColor="text1"/>
                <w:sz w:val="20"/>
                <w:szCs w:val="20"/>
              </w:rPr>
              <w:t xml:space="preserve"> TEARS Foundation Provides Free Help &amp; Support for GBV Victim</w:t>
            </w:r>
            <w:r>
              <w:rPr>
                <w:rFonts w:ascii="Calibri" w:eastAsia="Arial" w:hAnsi="Calibri" w:cs="Calibri"/>
                <w:b/>
                <w:bCs/>
                <w:color w:val="000000" w:themeColor="text1"/>
                <w:sz w:val="20"/>
                <w:szCs w:val="20"/>
              </w:rPr>
              <w:t xml:space="preserve"> </w:t>
            </w:r>
            <w:hyperlink r:id="rId14" w:tgtFrame="_blank" w:history="1">
              <w:r w:rsidRPr="00F60017">
                <w:rPr>
                  <w:rStyle w:val="Hyperlink"/>
                  <w:rFonts w:ascii="Calibri" w:eastAsia="Arial" w:hAnsi="Calibri" w:cs="Calibri"/>
                  <w:sz w:val="20"/>
                  <w:szCs w:val="20"/>
                </w:rPr>
                <w:t>bit.ly/4dNE8CN</w:t>
              </w:r>
            </w:hyperlink>
            <w:r w:rsidRPr="00767A17">
              <w:rPr>
                <w:rFonts w:ascii="Calibri" w:eastAsia="Arial" w:hAnsi="Calibri" w:cs="Calibri"/>
                <w:color w:val="000000" w:themeColor="text1"/>
                <w:sz w:val="20"/>
                <w:szCs w:val="20"/>
              </w:rPr>
              <w:t xml:space="preserve"> </w:t>
            </w:r>
          </w:p>
          <w:p w14:paraId="6F1CB87A" w14:textId="60EC5931" w:rsidR="00F60017" w:rsidRPr="00767A17" w:rsidRDefault="00F60017">
            <w:pPr>
              <w:pStyle w:val="NoSpacing"/>
              <w:spacing w:line="276" w:lineRule="auto"/>
              <w:rPr>
                <w:rFonts w:ascii="Calibri" w:eastAsia="Arial" w:hAnsi="Calibri" w:cs="Calibri"/>
                <w:color w:val="000000" w:themeColor="text1"/>
                <w:sz w:val="20"/>
                <w:szCs w:val="20"/>
              </w:rPr>
            </w:pPr>
            <w:r w:rsidRPr="00767A17">
              <w:rPr>
                <w:rFonts w:ascii="Calibri" w:eastAsia="Arial" w:hAnsi="Calibri" w:cs="Calibri"/>
                <w:color w:val="000000" w:themeColor="text1"/>
                <w:sz w:val="20"/>
                <w:szCs w:val="20"/>
              </w:rPr>
              <w:t>(1 min 39 sec)</w:t>
            </w:r>
          </w:p>
          <w:p w14:paraId="138D1580" w14:textId="129CB91C" w:rsidR="00F60017" w:rsidRPr="00F60017" w:rsidRDefault="00F60017" w:rsidP="00F60017">
            <w:pPr>
              <w:pStyle w:val="NoSpacing"/>
              <w:spacing w:line="276" w:lineRule="auto"/>
              <w:rPr>
                <w:rFonts w:ascii="Calibri" w:eastAsia="Arial" w:hAnsi="Calibri" w:cs="Calibri"/>
                <w:color w:val="000000" w:themeColor="text1"/>
                <w:sz w:val="20"/>
                <w:szCs w:val="20"/>
              </w:rPr>
            </w:pPr>
            <w:r w:rsidRPr="00F60017">
              <w:rPr>
                <w:rFonts w:ascii="Calibri" w:eastAsia="Arial" w:hAnsi="Calibri" w:cs="Calibri"/>
                <w:color w:val="000000" w:themeColor="text1"/>
                <w:sz w:val="20"/>
                <w:szCs w:val="20"/>
              </w:rPr>
              <w:t>Watch:</w:t>
            </w:r>
            <w:r w:rsidRPr="00767A17">
              <w:rPr>
                <w:rFonts w:ascii="Calibri" w:eastAsia="Arial" w:hAnsi="Calibri" w:cs="Calibri"/>
                <w:b/>
                <w:bCs/>
                <w:color w:val="000000" w:themeColor="text1"/>
                <w:sz w:val="20"/>
                <w:szCs w:val="20"/>
              </w:rPr>
              <w:t xml:space="preserve"> How can I help a survivor of gender-based violence?</w:t>
            </w:r>
            <w:r>
              <w:rPr>
                <w:rFonts w:ascii="Calibri" w:eastAsia="Arial" w:hAnsi="Calibri" w:cs="Calibri"/>
                <w:b/>
                <w:bCs/>
                <w:color w:val="000000" w:themeColor="text1"/>
                <w:sz w:val="20"/>
                <w:szCs w:val="20"/>
              </w:rPr>
              <w:t xml:space="preserve"> </w:t>
            </w:r>
            <w:hyperlink r:id="rId15" w:tgtFrame="_blank" w:history="1">
              <w:r w:rsidRPr="00F60017">
                <w:rPr>
                  <w:rStyle w:val="Hyperlink"/>
                  <w:rFonts w:ascii="Calibri" w:eastAsia="Arial" w:hAnsi="Calibri" w:cs="Calibri"/>
                  <w:sz w:val="20"/>
                  <w:szCs w:val="20"/>
                </w:rPr>
                <w:t>bit.ly/4u43suG</w:t>
              </w:r>
            </w:hyperlink>
            <w:r w:rsidRPr="00767A17">
              <w:rPr>
                <w:rFonts w:ascii="Calibri" w:eastAsia="Arial" w:hAnsi="Calibri" w:cs="Calibri"/>
                <w:color w:val="000000" w:themeColor="text1"/>
                <w:sz w:val="20"/>
                <w:szCs w:val="20"/>
              </w:rPr>
              <w:t xml:space="preserve"> (2 min 35 sec)</w:t>
            </w:r>
          </w:p>
        </w:tc>
        <w:tc>
          <w:tcPr>
            <w:tcW w:w="1417" w:type="dxa"/>
            <w:vMerge/>
            <w:shd w:val="clear" w:color="auto" w:fill="FFFFFF" w:themeFill="background1"/>
            <w:vAlign w:val="center"/>
          </w:tcPr>
          <w:p w14:paraId="267E993B" w14:textId="21762717" w:rsidR="00F60017" w:rsidRPr="00767A17" w:rsidRDefault="00F60017">
            <w:pPr>
              <w:spacing w:after="0" w:line="276" w:lineRule="auto"/>
              <w:jc w:val="center"/>
              <w:rPr>
                <w:rFonts w:ascii="Calibri" w:eastAsia="Arial" w:hAnsi="Calibri" w:cs="Calibri"/>
                <w:bCs/>
                <w:color w:val="000000" w:themeColor="text1"/>
                <w:sz w:val="20"/>
                <w:szCs w:val="20"/>
              </w:rPr>
            </w:pPr>
          </w:p>
        </w:tc>
        <w:tc>
          <w:tcPr>
            <w:tcW w:w="1559" w:type="dxa"/>
            <w:shd w:val="clear" w:color="auto" w:fill="FFFFFF" w:themeFill="background1"/>
            <w:vAlign w:val="center"/>
          </w:tcPr>
          <w:p w14:paraId="61C93C15" w14:textId="36C7FD95" w:rsidR="00F60017" w:rsidRPr="00767A17" w:rsidRDefault="00F60017">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Active listening</w:t>
            </w:r>
            <w:r>
              <w:rPr>
                <w:rFonts w:ascii="Calibri" w:hAnsi="Calibri" w:cs="Calibri"/>
                <w:color w:val="000000" w:themeColor="text1"/>
                <w:sz w:val="20"/>
                <w:szCs w:val="20"/>
              </w:rPr>
              <w:t>, engaging in discussion and watching videos</w:t>
            </w:r>
          </w:p>
        </w:tc>
      </w:tr>
      <w:tr w:rsidR="0043333D" w:rsidRPr="00767A17" w14:paraId="4FD5A09A" w14:textId="77777777" w:rsidTr="00F60017">
        <w:trPr>
          <w:trHeight w:val="1077"/>
          <w:jc w:val="center"/>
        </w:trPr>
        <w:tc>
          <w:tcPr>
            <w:tcW w:w="1131" w:type="dxa"/>
            <w:vMerge/>
            <w:shd w:val="clear" w:color="auto" w:fill="FFFFFF" w:themeFill="background1"/>
            <w:vAlign w:val="center"/>
          </w:tcPr>
          <w:p w14:paraId="6C9026B4"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555" w:type="dxa"/>
            <w:vMerge/>
            <w:shd w:val="clear" w:color="auto" w:fill="FFFFFF" w:themeFill="background1"/>
            <w:vAlign w:val="center"/>
          </w:tcPr>
          <w:p w14:paraId="7129AF64"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673A7B73" w14:textId="77777777" w:rsidR="0043333D" w:rsidRPr="00767A17" w:rsidRDefault="0043333D">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6B8AABD3" w14:textId="756C0A15" w:rsidR="0043333D" w:rsidRPr="00767A17" w:rsidRDefault="00F60017">
            <w:pPr>
              <w:spacing w:after="0" w:line="276" w:lineRule="auto"/>
              <w:rPr>
                <w:rFonts w:ascii="Calibri" w:eastAsia="Arial" w:hAnsi="Calibri" w:cs="Calibri"/>
                <w:bCs/>
                <w:i/>
                <w:iCs/>
                <w:color w:val="000000" w:themeColor="text1"/>
                <w:sz w:val="20"/>
                <w:szCs w:val="20"/>
              </w:rPr>
            </w:pPr>
            <w:r w:rsidRPr="00F60017">
              <w:rPr>
                <w:rFonts w:ascii="Calibri" w:eastAsia="Arial" w:hAnsi="Calibri" w:cs="Calibri"/>
                <w:bCs/>
                <w:i/>
                <w:iCs/>
                <w:color w:val="000000" w:themeColor="text1"/>
                <w:sz w:val="20"/>
                <w:szCs w:val="20"/>
              </w:rPr>
              <w:t xml:space="preserve">Individual Activity &amp; Reflection </w:t>
            </w:r>
          </w:p>
        </w:tc>
        <w:tc>
          <w:tcPr>
            <w:tcW w:w="993" w:type="dxa"/>
            <w:shd w:val="clear" w:color="auto" w:fill="FFFFFF" w:themeFill="background1"/>
            <w:vAlign w:val="center"/>
          </w:tcPr>
          <w:p w14:paraId="41EEBCCE" w14:textId="3F201AC0" w:rsidR="0043333D" w:rsidRPr="00767A17" w:rsidRDefault="00505300">
            <w:pPr>
              <w:spacing w:after="0" w:line="276" w:lineRule="auto"/>
              <w:jc w:val="center"/>
              <w:rPr>
                <w:rFonts w:ascii="Calibri" w:hAnsi="Calibri" w:cs="Calibri"/>
                <w:bCs/>
                <w:color w:val="000000" w:themeColor="text1"/>
                <w:sz w:val="20"/>
                <w:szCs w:val="20"/>
              </w:rPr>
            </w:pPr>
            <w:r w:rsidRPr="00767A17">
              <w:rPr>
                <w:rFonts w:ascii="Calibri" w:eastAsia="Arial" w:hAnsi="Calibri" w:cs="Calibri"/>
                <w:bCs/>
                <w:color w:val="000000" w:themeColor="text1"/>
                <w:sz w:val="20"/>
                <w:szCs w:val="20"/>
              </w:rPr>
              <w:t>1</w:t>
            </w:r>
            <w:r w:rsidR="00F60017">
              <w:rPr>
                <w:rFonts w:ascii="Calibri" w:eastAsia="Arial" w:hAnsi="Calibri" w:cs="Calibri"/>
                <w:bCs/>
                <w:color w:val="000000" w:themeColor="text1"/>
                <w:sz w:val="20"/>
                <w:szCs w:val="20"/>
              </w:rPr>
              <w:t>2</w:t>
            </w:r>
            <w:r w:rsidRPr="00767A17">
              <w:rPr>
                <w:rFonts w:ascii="Calibri" w:eastAsia="Arial" w:hAnsi="Calibri" w:cs="Calibri"/>
                <w:bCs/>
                <w:color w:val="000000" w:themeColor="text1"/>
                <w:sz w:val="20"/>
                <w:szCs w:val="20"/>
              </w:rPr>
              <w:t xml:space="preserve"> min</w:t>
            </w:r>
          </w:p>
        </w:tc>
        <w:tc>
          <w:tcPr>
            <w:tcW w:w="3969" w:type="dxa"/>
            <w:shd w:val="clear" w:color="auto" w:fill="FFFFFF" w:themeFill="background1"/>
            <w:vAlign w:val="center"/>
          </w:tcPr>
          <w:p w14:paraId="7ECE0E1D" w14:textId="4E2ED774"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4 – PowerPoint (Slide 1</w:t>
            </w:r>
            <w:r w:rsidR="00F60017">
              <w:rPr>
                <w:rFonts w:ascii="Calibri" w:eastAsia="Arial" w:hAnsi="Calibri" w:cs="Calibri"/>
                <w:bCs/>
                <w:color w:val="000000" w:themeColor="text1"/>
                <w:sz w:val="20"/>
                <w:szCs w:val="20"/>
              </w:rPr>
              <w:t>1</w:t>
            </w:r>
            <w:r w:rsidRPr="00767A17">
              <w:rPr>
                <w:rFonts w:ascii="Calibri" w:eastAsia="Arial" w:hAnsi="Calibri" w:cs="Calibri"/>
                <w:bCs/>
                <w:color w:val="000000" w:themeColor="text1"/>
                <w:sz w:val="20"/>
                <w:szCs w:val="20"/>
              </w:rPr>
              <w:t>)</w:t>
            </w:r>
          </w:p>
          <w:p w14:paraId="4200623A" w14:textId="26049D88"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Lesson 4 – Worksheet </w:t>
            </w:r>
            <w:r w:rsidR="00F60017">
              <w:rPr>
                <w:rFonts w:ascii="Calibri" w:eastAsia="Arial" w:hAnsi="Calibri" w:cs="Calibri"/>
                <w:bCs/>
                <w:color w:val="000000" w:themeColor="text1"/>
                <w:sz w:val="20"/>
                <w:szCs w:val="20"/>
              </w:rPr>
              <w:t>(Activity 1 &amp; 2)</w:t>
            </w:r>
          </w:p>
          <w:p w14:paraId="23C50FEE"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Lesson 4 – Worksheet MEMO</w:t>
            </w:r>
          </w:p>
          <w:p w14:paraId="5A00F487" w14:textId="77777777" w:rsidR="0043333D" w:rsidRPr="00767A17" w:rsidRDefault="00505300">
            <w:pPr>
              <w:spacing w:after="0" w:line="276" w:lineRule="auto"/>
              <w:rPr>
                <w:rFonts w:ascii="Calibri" w:eastAsia="Arial" w:hAnsi="Calibri" w:cs="Calibri"/>
                <w:bCs/>
                <w:color w:val="000000" w:themeColor="text1"/>
                <w:sz w:val="20"/>
                <w:szCs w:val="20"/>
              </w:rPr>
            </w:pPr>
            <w:r w:rsidRPr="00767A17">
              <w:rPr>
                <w:rFonts w:ascii="Calibri" w:eastAsia="Arial" w:hAnsi="Calibri" w:cs="Calibri"/>
                <w:bCs/>
                <w:color w:val="000000" w:themeColor="text1"/>
                <w:sz w:val="20"/>
                <w:szCs w:val="20"/>
              </w:rPr>
              <w:t xml:space="preserve">Content Summary </w:t>
            </w:r>
          </w:p>
        </w:tc>
        <w:tc>
          <w:tcPr>
            <w:tcW w:w="1417" w:type="dxa"/>
            <w:shd w:val="clear" w:color="auto" w:fill="FFFFFF" w:themeFill="background1"/>
            <w:vAlign w:val="center"/>
          </w:tcPr>
          <w:p w14:paraId="71B1BB6D" w14:textId="6BDA10D2" w:rsidR="0043333D" w:rsidRPr="00767A17" w:rsidRDefault="00505300">
            <w:pPr>
              <w:spacing w:after="0" w:line="276" w:lineRule="auto"/>
              <w:jc w:val="center"/>
              <w:rPr>
                <w:rFonts w:ascii="Calibri" w:eastAsia="Arial" w:hAnsi="Calibri" w:cs="Calibri"/>
                <w:bCs/>
                <w:color w:val="000000" w:themeColor="text1"/>
                <w:sz w:val="20"/>
                <w:szCs w:val="20"/>
              </w:rPr>
            </w:pPr>
            <w:r w:rsidRPr="00F60017">
              <w:rPr>
                <w:rFonts w:ascii="Calibri" w:eastAsia="Arial" w:hAnsi="Calibri" w:cs="Calibri"/>
                <w:b/>
                <w:color w:val="000000" w:themeColor="text1"/>
                <w:sz w:val="20"/>
                <w:szCs w:val="20"/>
              </w:rPr>
              <w:t>Informal</w:t>
            </w:r>
            <w:r w:rsidR="00F60017" w:rsidRPr="00F60017">
              <w:rPr>
                <w:rFonts w:ascii="Calibri" w:eastAsia="Arial" w:hAnsi="Calibri" w:cs="Calibri"/>
                <w:b/>
                <w:color w:val="000000" w:themeColor="text1"/>
                <w:sz w:val="20"/>
                <w:szCs w:val="20"/>
              </w:rPr>
              <w:t>:</w:t>
            </w:r>
            <w:r w:rsidR="00F60017">
              <w:rPr>
                <w:rFonts w:ascii="Calibri" w:eastAsia="Arial" w:hAnsi="Calibri" w:cs="Calibri"/>
                <w:bCs/>
                <w:color w:val="000000" w:themeColor="text1"/>
                <w:sz w:val="20"/>
                <w:szCs w:val="20"/>
              </w:rPr>
              <w:t xml:space="preserve"> Activity 1</w:t>
            </w:r>
          </w:p>
        </w:tc>
        <w:tc>
          <w:tcPr>
            <w:tcW w:w="1559" w:type="dxa"/>
            <w:shd w:val="clear" w:color="auto" w:fill="FFFFFF" w:themeFill="background1"/>
            <w:vAlign w:val="center"/>
          </w:tcPr>
          <w:p w14:paraId="4A704360" w14:textId="5D0ABCF8" w:rsidR="0043333D" w:rsidRPr="00767A17" w:rsidRDefault="00505300">
            <w:pPr>
              <w:spacing w:after="0" w:line="276" w:lineRule="auto"/>
              <w:jc w:val="center"/>
              <w:rPr>
                <w:rFonts w:ascii="Calibri" w:hAnsi="Calibri" w:cs="Calibri"/>
                <w:color w:val="000000" w:themeColor="text1"/>
                <w:sz w:val="20"/>
                <w:szCs w:val="20"/>
              </w:rPr>
            </w:pPr>
            <w:r w:rsidRPr="00767A17">
              <w:rPr>
                <w:rFonts w:ascii="Calibri" w:hAnsi="Calibri" w:cs="Calibri"/>
                <w:color w:val="000000" w:themeColor="text1"/>
                <w:sz w:val="20"/>
                <w:szCs w:val="20"/>
              </w:rPr>
              <w:t xml:space="preserve">Complete </w:t>
            </w:r>
            <w:r w:rsidR="00F60017">
              <w:rPr>
                <w:rFonts w:ascii="Calibri" w:hAnsi="Calibri" w:cs="Calibri"/>
                <w:color w:val="000000" w:themeColor="text1"/>
                <w:sz w:val="20"/>
                <w:szCs w:val="20"/>
              </w:rPr>
              <w:t>A</w:t>
            </w:r>
            <w:r w:rsidRPr="00767A17">
              <w:rPr>
                <w:rFonts w:ascii="Calibri" w:hAnsi="Calibri" w:cs="Calibri"/>
                <w:color w:val="000000" w:themeColor="text1"/>
                <w:sz w:val="20"/>
                <w:szCs w:val="20"/>
              </w:rPr>
              <w:t xml:space="preserve">ctivity </w:t>
            </w:r>
            <w:r w:rsidR="00F60017">
              <w:rPr>
                <w:rFonts w:ascii="Calibri" w:hAnsi="Calibri" w:cs="Calibri"/>
                <w:color w:val="000000" w:themeColor="text1"/>
                <w:sz w:val="20"/>
                <w:szCs w:val="20"/>
              </w:rPr>
              <w:t xml:space="preserve">1 &amp; 2 </w:t>
            </w:r>
            <w:r w:rsidRPr="00767A17">
              <w:rPr>
                <w:rFonts w:ascii="Calibri" w:hAnsi="Calibri" w:cs="Calibri"/>
                <w:color w:val="000000" w:themeColor="text1"/>
                <w:sz w:val="20"/>
                <w:szCs w:val="20"/>
              </w:rPr>
              <w:t>individually</w:t>
            </w:r>
          </w:p>
        </w:tc>
      </w:tr>
    </w:tbl>
    <w:p w14:paraId="517F0EE8" w14:textId="77777777" w:rsidR="0043333D" w:rsidRPr="00767A17" w:rsidRDefault="0043333D">
      <w:pPr>
        <w:spacing w:after="0" w:line="276" w:lineRule="auto"/>
        <w:jc w:val="center"/>
        <w:rPr>
          <w:rFonts w:ascii="Calibri" w:hAnsi="Calibri" w:cs="Calibri"/>
          <w:b/>
          <w:color w:val="000000" w:themeColor="text1"/>
          <w:sz w:val="28"/>
          <w:szCs w:val="28"/>
        </w:rPr>
      </w:pPr>
    </w:p>
    <w:p w14:paraId="126BC7C1" w14:textId="77777777" w:rsidR="0043333D" w:rsidRPr="00767A17" w:rsidRDefault="0043333D">
      <w:pPr>
        <w:spacing w:after="0" w:line="276" w:lineRule="auto"/>
        <w:rPr>
          <w:rFonts w:ascii="Calibri" w:hAnsi="Calibri" w:cs="Calibri"/>
          <w:b/>
          <w:bCs/>
          <w:sz w:val="24"/>
          <w:szCs w:val="24"/>
        </w:rPr>
        <w:sectPr w:rsidR="0043333D" w:rsidRPr="00767A17">
          <w:headerReference w:type="default" r:id="rId16"/>
          <w:footerReference w:type="default" r:id="rId17"/>
          <w:pgSz w:w="16838" w:h="11906" w:orient="landscape"/>
          <w:pgMar w:top="720" w:right="720" w:bottom="720" w:left="720" w:header="720" w:footer="720" w:gutter="0"/>
          <w:cols w:space="708"/>
          <w:docGrid w:linePitch="299"/>
        </w:sectPr>
      </w:pPr>
    </w:p>
    <w:p w14:paraId="4BDAF90D" w14:textId="77777777" w:rsidR="0043333D" w:rsidRPr="00767A17" w:rsidRDefault="00505300">
      <w:pPr>
        <w:spacing w:after="0" w:line="276" w:lineRule="auto"/>
        <w:rPr>
          <w:rFonts w:ascii="Calibri" w:hAnsi="Calibri" w:cs="Calibri"/>
          <w:b/>
          <w:bCs/>
          <w:color w:val="000000" w:themeColor="text1"/>
          <w:sz w:val="24"/>
          <w:szCs w:val="24"/>
        </w:rPr>
      </w:pPr>
      <w:r w:rsidRPr="00767A17">
        <w:rPr>
          <w:rFonts w:ascii="Calibri" w:hAnsi="Calibri" w:cs="Calibri"/>
          <w:b/>
          <w:bCs/>
          <w:color w:val="000000" w:themeColor="text1"/>
          <w:sz w:val="24"/>
          <w:szCs w:val="24"/>
        </w:rPr>
        <w:t>INTRODUCTORY NOTES</w:t>
      </w:r>
    </w:p>
    <w:p w14:paraId="2A913B92" w14:textId="080316D5"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 xml:space="preserve">The </w:t>
      </w:r>
      <w:r w:rsidRPr="00767A17">
        <w:rPr>
          <w:rFonts w:ascii="Calibri" w:hAnsi="Calibri" w:cs="Calibri"/>
          <w:b/>
          <w:bCs/>
          <w:i/>
          <w:iCs/>
          <w:color w:val="000000" w:themeColor="text1"/>
          <w:sz w:val="24"/>
          <w:szCs w:val="24"/>
          <w:u w:val="single"/>
        </w:rPr>
        <w:t>Lesson 1 – PowerPoint</w:t>
      </w:r>
      <w:r w:rsidRPr="00767A17">
        <w:rPr>
          <w:rFonts w:ascii="Calibri" w:hAnsi="Calibri" w:cs="Calibri"/>
          <w:color w:val="000000" w:themeColor="text1"/>
          <w:sz w:val="24"/>
          <w:szCs w:val="24"/>
        </w:rPr>
        <w:t xml:space="preserve"> </w:t>
      </w:r>
      <w:r w:rsidR="00927E0F">
        <w:rPr>
          <w:rFonts w:ascii="Calibri" w:hAnsi="Calibri" w:cs="Calibri"/>
          <w:color w:val="000000" w:themeColor="text1"/>
          <w:sz w:val="24"/>
          <w:szCs w:val="24"/>
        </w:rPr>
        <w:t>to</w:t>
      </w:r>
      <w:r w:rsidRPr="00767A17">
        <w:rPr>
          <w:rFonts w:ascii="Calibri" w:hAnsi="Calibri" w:cs="Calibri"/>
          <w:color w:val="000000" w:themeColor="text1"/>
          <w:sz w:val="24"/>
          <w:szCs w:val="24"/>
        </w:rPr>
        <w:t xml:space="preserve"> </w:t>
      </w:r>
      <w:r w:rsidRPr="00767A17">
        <w:rPr>
          <w:rFonts w:ascii="Calibri" w:hAnsi="Calibri" w:cs="Calibri"/>
          <w:b/>
          <w:bCs/>
          <w:i/>
          <w:iCs/>
          <w:color w:val="000000" w:themeColor="text1"/>
          <w:sz w:val="24"/>
          <w:szCs w:val="24"/>
          <w:u w:val="single"/>
        </w:rPr>
        <w:t>Lesson 4 – PowerPoint</w:t>
      </w:r>
      <w:r w:rsidRPr="00767A17">
        <w:rPr>
          <w:rFonts w:ascii="Calibri" w:hAnsi="Calibri" w:cs="Calibri"/>
          <w:color w:val="000000" w:themeColor="text1"/>
          <w:sz w:val="24"/>
          <w:szCs w:val="24"/>
        </w:rPr>
        <w:t xml:space="preserve"> documents together cover the </w:t>
      </w:r>
      <w:r w:rsidRPr="00767A17">
        <w:rPr>
          <w:rFonts w:ascii="Calibri" w:hAnsi="Calibri" w:cs="Calibri"/>
          <w:b/>
          <w:bCs/>
          <w:color w:val="000000" w:themeColor="text1"/>
          <w:sz w:val="24"/>
          <w:szCs w:val="24"/>
        </w:rPr>
        <w:t>FOUR lessons</w:t>
      </w:r>
      <w:r w:rsidRPr="00767A17">
        <w:rPr>
          <w:rFonts w:ascii="Calibri" w:hAnsi="Calibri" w:cs="Calibri"/>
          <w:color w:val="000000" w:themeColor="text1"/>
          <w:sz w:val="24"/>
          <w:szCs w:val="24"/>
        </w:rPr>
        <w:t xml:space="preserve"> and have detailed notes for each slide that will guide you (the teacher) through the activity. Use the below </w:t>
      </w:r>
      <w:r w:rsidRPr="00767A17">
        <w:rPr>
          <w:rFonts w:ascii="Calibri" w:hAnsi="Calibri" w:cs="Calibri"/>
          <w:b/>
          <w:bCs/>
          <w:color w:val="000000" w:themeColor="text1"/>
          <w:sz w:val="24"/>
          <w:szCs w:val="24"/>
        </w:rPr>
        <w:t>LESSON PREPARATION</w:t>
      </w:r>
      <w:r w:rsidRPr="00767A17">
        <w:rPr>
          <w:rFonts w:ascii="Calibri" w:hAnsi="Calibri" w:cs="Calibri"/>
          <w:color w:val="000000" w:themeColor="text1"/>
          <w:sz w:val="24"/>
          <w:szCs w:val="24"/>
        </w:rPr>
        <w:t xml:space="preserve"> to assist with your </w:t>
      </w:r>
      <w:r w:rsidRPr="00767A17">
        <w:rPr>
          <w:rFonts w:ascii="Calibri" w:hAnsi="Calibri" w:cs="Calibri"/>
          <w:b/>
          <w:bCs/>
          <w:color w:val="000000" w:themeColor="text1"/>
          <w:sz w:val="24"/>
          <w:szCs w:val="24"/>
        </w:rPr>
        <w:t>time frame</w:t>
      </w:r>
      <w:r w:rsidRPr="00767A17">
        <w:rPr>
          <w:rFonts w:ascii="Calibri" w:hAnsi="Calibri" w:cs="Calibri"/>
          <w:color w:val="000000" w:themeColor="text1"/>
          <w:sz w:val="24"/>
          <w:szCs w:val="24"/>
        </w:rPr>
        <w:t>.</w:t>
      </w:r>
    </w:p>
    <w:p w14:paraId="20A70D55" w14:textId="77777777" w:rsidR="0043333D" w:rsidRPr="00767A17" w:rsidRDefault="0043333D">
      <w:pPr>
        <w:spacing w:after="0" w:line="276" w:lineRule="auto"/>
        <w:rPr>
          <w:rFonts w:ascii="Calibri" w:hAnsi="Calibri" w:cs="Calibri"/>
          <w:b/>
          <w:bCs/>
          <w:color w:val="000000" w:themeColor="text1"/>
          <w:sz w:val="24"/>
          <w:szCs w:val="24"/>
          <w:u w:val="single"/>
        </w:rPr>
      </w:pPr>
    </w:p>
    <w:p w14:paraId="43B73FAF" w14:textId="1A704F43" w:rsidR="0043333D" w:rsidRPr="00767A17" w:rsidRDefault="00505300">
      <w:pPr>
        <w:spacing w:after="0" w:line="276" w:lineRule="auto"/>
        <w:rPr>
          <w:rFonts w:ascii="Calibri" w:hAnsi="Calibri" w:cs="Calibri"/>
          <w:b/>
          <w:bCs/>
          <w:color w:val="000000" w:themeColor="text1"/>
          <w:sz w:val="24"/>
          <w:szCs w:val="24"/>
          <w:u w:val="single"/>
        </w:rPr>
      </w:pPr>
      <w:r w:rsidRPr="00767A17">
        <w:rPr>
          <w:rFonts w:ascii="Calibri" w:hAnsi="Calibri" w:cs="Calibri"/>
          <w:b/>
          <w:bCs/>
          <w:color w:val="000000" w:themeColor="text1"/>
          <w:sz w:val="24"/>
          <w:szCs w:val="24"/>
          <w:u w:val="single"/>
        </w:rPr>
        <w:t xml:space="preserve">The following notes will be a summary of the </w:t>
      </w:r>
      <w:r w:rsidR="00927E0F">
        <w:rPr>
          <w:rFonts w:ascii="Calibri" w:hAnsi="Calibri" w:cs="Calibri"/>
          <w:b/>
          <w:bCs/>
          <w:color w:val="000000" w:themeColor="text1"/>
          <w:sz w:val="24"/>
          <w:szCs w:val="24"/>
          <w:u w:val="single"/>
        </w:rPr>
        <w:t>FOUR</w:t>
      </w:r>
      <w:r w:rsidRPr="00767A17">
        <w:rPr>
          <w:rFonts w:ascii="Calibri" w:hAnsi="Calibri" w:cs="Calibri"/>
          <w:b/>
          <w:bCs/>
          <w:color w:val="000000" w:themeColor="text1"/>
          <w:sz w:val="24"/>
          <w:szCs w:val="24"/>
          <w:u w:val="single"/>
        </w:rPr>
        <w:t xml:space="preserve"> LESSONS:</w:t>
      </w:r>
    </w:p>
    <w:p w14:paraId="6812F330" w14:textId="77777777" w:rsidR="0043333D" w:rsidRPr="00767A17" w:rsidRDefault="00505300">
      <w:pPr>
        <w:pStyle w:val="ListParagraph"/>
        <w:numPr>
          <w:ilvl w:val="0"/>
          <w:numId w:val="2"/>
        </w:num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 xml:space="preserve">These lessons have also been set up to create a lot of opportunities for learner interaction during the lessons. Learners can complete the worksheets while working through the respective PowerPoints. </w:t>
      </w:r>
    </w:p>
    <w:p w14:paraId="3A0877BE" w14:textId="77777777" w:rsidR="0043333D" w:rsidRPr="00767A17" w:rsidRDefault="00505300">
      <w:pPr>
        <w:pStyle w:val="ListParagraph"/>
        <w:numPr>
          <w:ilvl w:val="0"/>
          <w:numId w:val="2"/>
        </w:num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 xml:space="preserve">Each Lesson Worksheet (e.g., </w:t>
      </w:r>
      <w:r w:rsidRPr="00767A17">
        <w:rPr>
          <w:rFonts w:ascii="Calibri" w:hAnsi="Calibri" w:cs="Calibri"/>
          <w:b/>
          <w:bCs/>
          <w:i/>
          <w:iCs/>
          <w:color w:val="000000" w:themeColor="text1"/>
          <w:sz w:val="24"/>
          <w:szCs w:val="24"/>
          <w:u w:val="single"/>
        </w:rPr>
        <w:t>Lesson 1 - Worksheet</w:t>
      </w:r>
      <w:r w:rsidRPr="00767A17">
        <w:rPr>
          <w:rFonts w:ascii="Calibri" w:hAnsi="Calibri" w:cs="Calibri"/>
          <w:color w:val="000000" w:themeColor="text1"/>
          <w:sz w:val="24"/>
          <w:szCs w:val="24"/>
        </w:rPr>
        <w:t>) serves as an informal assessment to determine if a learner understands the concepts covered in that lesson.</w:t>
      </w:r>
    </w:p>
    <w:p w14:paraId="71E67ECD" w14:textId="77777777" w:rsidR="0043333D" w:rsidRPr="00767A17" w:rsidRDefault="00505300">
      <w:pPr>
        <w:pStyle w:val="ListParagraph"/>
        <w:numPr>
          <w:ilvl w:val="0"/>
          <w:numId w:val="2"/>
        </w:numPr>
        <w:spacing w:after="0" w:line="276" w:lineRule="auto"/>
        <w:rPr>
          <w:rFonts w:ascii="Calibri" w:hAnsi="Calibri" w:cs="Calibri"/>
          <w:color w:val="000000" w:themeColor="text1"/>
          <w:sz w:val="24"/>
          <w:szCs w:val="24"/>
        </w:rPr>
      </w:pPr>
      <w:r w:rsidRPr="00767A17">
        <w:rPr>
          <w:rFonts w:ascii="Calibri" w:hAnsi="Calibri" w:cs="Calibri"/>
          <w:b/>
          <w:bCs/>
          <w:color w:val="000000" w:themeColor="text1"/>
          <w:sz w:val="24"/>
          <w:szCs w:val="24"/>
        </w:rPr>
        <w:t xml:space="preserve">Before teaching this module, </w:t>
      </w:r>
      <w:r w:rsidRPr="00767A17">
        <w:rPr>
          <w:rFonts w:ascii="Calibri" w:hAnsi="Calibri" w:cs="Calibri"/>
          <w:color w:val="000000" w:themeColor="text1"/>
          <w:sz w:val="24"/>
          <w:szCs w:val="24"/>
        </w:rPr>
        <w:t xml:space="preserve">take time to go through each PowerPoint Presentation, Worksheet, Worksheet Memo, YouTube Video and the Content Summary to prepare yourself thoroughly to teach each lesson. </w:t>
      </w:r>
    </w:p>
    <w:p w14:paraId="329B62F4" w14:textId="77777777" w:rsidR="0043333D" w:rsidRPr="00767A17" w:rsidRDefault="0043333D">
      <w:pPr>
        <w:spacing w:after="0" w:line="276" w:lineRule="auto"/>
        <w:rPr>
          <w:rFonts w:ascii="Calibri" w:hAnsi="Calibri" w:cs="Calibri"/>
          <w:color w:val="000000" w:themeColor="text1"/>
          <w:sz w:val="24"/>
          <w:szCs w:val="24"/>
        </w:rPr>
      </w:pPr>
    </w:p>
    <w:p w14:paraId="0E2FF473" w14:textId="77777777" w:rsidR="0043333D" w:rsidRPr="00767A17" w:rsidRDefault="00505300">
      <w:pPr>
        <w:spacing w:after="0" w:line="276" w:lineRule="auto"/>
        <w:ind w:left="2" w:hanging="2"/>
        <w:rPr>
          <w:rFonts w:ascii="Calibri" w:eastAsia="Calibri" w:hAnsi="Calibri" w:cs="Calibri"/>
          <w:b/>
          <w:iCs/>
          <w:sz w:val="24"/>
          <w:szCs w:val="24"/>
        </w:rPr>
      </w:pPr>
      <w:r w:rsidRPr="00767A17">
        <w:rPr>
          <w:rFonts w:ascii="Calibri" w:eastAsia="Calibri" w:hAnsi="Calibri" w:cs="Calibri"/>
          <w:b/>
          <w:iCs/>
          <w:sz w:val="24"/>
          <w:szCs w:val="24"/>
        </w:rPr>
        <w:t xml:space="preserve">As the educator, please ensure the following: </w:t>
      </w:r>
    </w:p>
    <w:p w14:paraId="60C19008" w14:textId="77777777" w:rsidR="0043333D" w:rsidRPr="00767A17" w:rsidRDefault="00505300">
      <w:pPr>
        <w:pStyle w:val="ListParagraph"/>
        <w:numPr>
          <w:ilvl w:val="0"/>
          <w:numId w:val="3"/>
        </w:numPr>
        <w:suppressAutoHyphens/>
        <w:spacing w:after="0" w:line="276" w:lineRule="auto"/>
        <w:outlineLvl w:val="0"/>
        <w:rPr>
          <w:rFonts w:ascii="Calibri" w:eastAsia="Calibri" w:hAnsi="Calibri" w:cs="Calibri"/>
          <w:bCs/>
          <w:i/>
          <w:sz w:val="24"/>
          <w:szCs w:val="24"/>
        </w:rPr>
      </w:pPr>
      <w:r w:rsidRPr="00767A17">
        <w:rPr>
          <w:rFonts w:ascii="Calibri" w:eastAsia="Calibri" w:hAnsi="Calibri" w:cs="Calibri"/>
          <w:bCs/>
          <w:i/>
          <w:sz w:val="24"/>
          <w:szCs w:val="24"/>
        </w:rPr>
        <w:t xml:space="preserve">Learners must know that the classroom is a </w:t>
      </w:r>
      <w:r w:rsidRPr="00767A17">
        <w:rPr>
          <w:rFonts w:ascii="Calibri" w:eastAsia="Calibri" w:hAnsi="Calibri" w:cs="Calibri"/>
          <w:b/>
          <w:i/>
          <w:sz w:val="24"/>
          <w:szCs w:val="24"/>
        </w:rPr>
        <w:t>SAFE PLACE</w:t>
      </w:r>
      <w:r w:rsidRPr="00767A17">
        <w:rPr>
          <w:rFonts w:ascii="Calibri" w:eastAsia="Calibri" w:hAnsi="Calibri" w:cs="Calibri"/>
          <w:bCs/>
          <w:i/>
          <w:sz w:val="24"/>
          <w:szCs w:val="24"/>
        </w:rPr>
        <w:t>, and everyone must show respect for all kinds of differences.</w:t>
      </w:r>
    </w:p>
    <w:p w14:paraId="7CBF5BD8" w14:textId="77777777" w:rsidR="0043333D" w:rsidRPr="00767A17" w:rsidRDefault="00505300">
      <w:pPr>
        <w:pStyle w:val="ListParagraph"/>
        <w:numPr>
          <w:ilvl w:val="0"/>
          <w:numId w:val="3"/>
        </w:numPr>
        <w:suppressAutoHyphens/>
        <w:spacing w:after="0" w:line="276" w:lineRule="auto"/>
        <w:outlineLvl w:val="0"/>
        <w:rPr>
          <w:rFonts w:ascii="Calibri" w:eastAsia="Calibri" w:hAnsi="Calibri" w:cs="Calibri"/>
          <w:bCs/>
          <w:i/>
          <w:sz w:val="24"/>
          <w:szCs w:val="24"/>
        </w:rPr>
      </w:pPr>
      <w:r w:rsidRPr="00767A17">
        <w:rPr>
          <w:rFonts w:ascii="Calibri" w:eastAsia="Calibri" w:hAnsi="Calibri" w:cs="Calibri"/>
          <w:bCs/>
          <w:i/>
          <w:sz w:val="24"/>
          <w:szCs w:val="24"/>
        </w:rPr>
        <w:t>You could encourage learners to keep a journal to write down all questions that they are uncomfortable asking in class.</w:t>
      </w:r>
    </w:p>
    <w:p w14:paraId="54335E9C" w14:textId="77777777" w:rsidR="0043333D" w:rsidRPr="00767A17" w:rsidRDefault="00505300">
      <w:pPr>
        <w:pStyle w:val="ListParagraph"/>
        <w:numPr>
          <w:ilvl w:val="0"/>
          <w:numId w:val="3"/>
        </w:numPr>
        <w:suppressAutoHyphens/>
        <w:spacing w:after="0" w:line="276" w:lineRule="auto"/>
        <w:outlineLvl w:val="0"/>
        <w:rPr>
          <w:rFonts w:ascii="Calibri" w:eastAsia="Calibri" w:hAnsi="Calibri" w:cs="Calibri"/>
          <w:bCs/>
          <w:i/>
          <w:sz w:val="24"/>
          <w:szCs w:val="24"/>
        </w:rPr>
      </w:pPr>
      <w:r w:rsidRPr="00767A17">
        <w:rPr>
          <w:rFonts w:ascii="Calibri" w:eastAsia="Calibri" w:hAnsi="Calibri" w:cs="Calibri"/>
          <w:bCs/>
          <w:i/>
          <w:sz w:val="24"/>
          <w:szCs w:val="24"/>
        </w:rPr>
        <w:t xml:space="preserve">Concepts must be used to consolidate your teaching, and you should always monitor the learners’ understanding of the concepts. </w:t>
      </w:r>
    </w:p>
    <w:p w14:paraId="51C16B4D" w14:textId="77777777" w:rsidR="0043333D" w:rsidRPr="00767A17" w:rsidRDefault="00505300">
      <w:pPr>
        <w:pStyle w:val="ListParagraph"/>
        <w:numPr>
          <w:ilvl w:val="0"/>
          <w:numId w:val="3"/>
        </w:numPr>
        <w:suppressAutoHyphens/>
        <w:spacing w:after="0" w:line="276" w:lineRule="auto"/>
        <w:outlineLvl w:val="0"/>
        <w:rPr>
          <w:rFonts w:ascii="Calibri" w:eastAsia="Arial" w:hAnsi="Calibri" w:cs="Calibri"/>
          <w:i/>
          <w:color w:val="000000"/>
          <w:sz w:val="24"/>
          <w:szCs w:val="24"/>
          <w:lang w:eastAsia="en-GB"/>
        </w:rPr>
      </w:pPr>
      <w:r w:rsidRPr="00767A17">
        <w:rPr>
          <w:rFonts w:ascii="Calibri" w:eastAsia="Arial" w:hAnsi="Calibri" w:cs="Calibri"/>
          <w:i/>
          <w:color w:val="000000"/>
          <w:sz w:val="24"/>
          <w:szCs w:val="24"/>
          <w:lang w:eastAsia="en-GB"/>
        </w:rPr>
        <w:t>Sensitively manage diversity to accommodate barriers to learning and teaching concerning:</w:t>
      </w:r>
    </w:p>
    <w:p w14:paraId="043E40A5" w14:textId="77777777" w:rsidR="0043333D" w:rsidRPr="00767A17" w:rsidRDefault="00505300">
      <w:pPr>
        <w:numPr>
          <w:ilvl w:val="1"/>
          <w:numId w:val="4"/>
        </w:numPr>
        <w:spacing w:after="0" w:line="276" w:lineRule="auto"/>
        <w:ind w:left="851"/>
        <w:contextualSpacing/>
        <w:jc w:val="both"/>
        <w:rPr>
          <w:rFonts w:ascii="Calibri" w:eastAsia="Arial" w:hAnsi="Calibri" w:cs="Calibri"/>
          <w:i/>
          <w:color w:val="000000"/>
          <w:sz w:val="24"/>
          <w:szCs w:val="24"/>
          <w:lang w:eastAsia="en-GB"/>
        </w:rPr>
      </w:pPr>
      <w:r w:rsidRPr="00767A17">
        <w:rPr>
          <w:rFonts w:ascii="Calibri" w:eastAsia="Arial" w:hAnsi="Calibri" w:cs="Calibri"/>
          <w:i/>
          <w:color w:val="000000"/>
          <w:sz w:val="24"/>
          <w:szCs w:val="24"/>
          <w:lang w:eastAsia="en-GB"/>
        </w:rPr>
        <w:t>Different age groups and experiences.</w:t>
      </w:r>
    </w:p>
    <w:p w14:paraId="63429AFC" w14:textId="77777777" w:rsidR="0043333D" w:rsidRPr="00767A17" w:rsidRDefault="00505300">
      <w:pPr>
        <w:numPr>
          <w:ilvl w:val="1"/>
          <w:numId w:val="4"/>
        </w:numPr>
        <w:spacing w:after="0" w:line="276" w:lineRule="auto"/>
        <w:ind w:left="851"/>
        <w:contextualSpacing/>
        <w:jc w:val="both"/>
        <w:rPr>
          <w:rFonts w:ascii="Calibri" w:eastAsia="Arial" w:hAnsi="Calibri" w:cs="Calibri"/>
          <w:i/>
          <w:color w:val="000000"/>
          <w:sz w:val="24"/>
          <w:szCs w:val="24"/>
          <w:lang w:eastAsia="en-GB"/>
        </w:rPr>
      </w:pPr>
      <w:r w:rsidRPr="00767A17">
        <w:rPr>
          <w:rFonts w:ascii="Calibri" w:eastAsia="Arial" w:hAnsi="Calibri" w:cs="Calibri"/>
          <w:i/>
          <w:color w:val="000000"/>
          <w:sz w:val="24"/>
          <w:szCs w:val="24"/>
          <w:lang w:eastAsia="en-GB"/>
        </w:rPr>
        <w:t xml:space="preserve">Language (To accommodate all language levels of learners is not possible, the language competency levels of learners are too diverse; however, you should aim to </w:t>
      </w:r>
      <w:r w:rsidRPr="00767A17">
        <w:rPr>
          <w:rFonts w:ascii="Calibri" w:eastAsia="Arial" w:hAnsi="Calibri" w:cs="Calibri"/>
          <w:b/>
          <w:i/>
          <w:color w:val="000000"/>
          <w:sz w:val="24"/>
          <w:szCs w:val="24"/>
          <w:lang w:eastAsia="en-GB"/>
        </w:rPr>
        <w:t>facilitate in such a way that meaningful learning takes place.</w:t>
      </w:r>
      <w:r w:rsidRPr="00767A17">
        <w:rPr>
          <w:rFonts w:ascii="Calibri" w:eastAsia="Arial" w:hAnsi="Calibri" w:cs="Calibri"/>
          <w:i/>
          <w:color w:val="000000"/>
          <w:sz w:val="24"/>
          <w:szCs w:val="24"/>
          <w:lang w:eastAsia="en-GB"/>
        </w:rPr>
        <w:t>)</w:t>
      </w:r>
    </w:p>
    <w:p w14:paraId="0D40935C" w14:textId="77777777" w:rsidR="0043333D" w:rsidRPr="00767A17" w:rsidRDefault="0043333D">
      <w:pPr>
        <w:spacing w:after="0" w:line="276" w:lineRule="auto"/>
        <w:rPr>
          <w:rFonts w:ascii="Calibri" w:hAnsi="Calibri" w:cs="Calibri"/>
          <w:b/>
          <w:bCs/>
          <w:color w:val="FF0000"/>
          <w:sz w:val="24"/>
          <w:szCs w:val="24"/>
        </w:rPr>
      </w:pPr>
    </w:p>
    <w:p w14:paraId="0161F3C9" w14:textId="77777777" w:rsidR="0043333D" w:rsidRPr="00767A17" w:rsidRDefault="00505300">
      <w:pPr>
        <w:spacing w:after="0" w:line="276" w:lineRule="auto"/>
        <w:rPr>
          <w:rFonts w:ascii="Calibri" w:hAnsi="Calibri" w:cs="Calibri"/>
          <w:b/>
          <w:bCs/>
          <w:color w:val="FF0000"/>
          <w:sz w:val="24"/>
          <w:szCs w:val="24"/>
        </w:rPr>
      </w:pPr>
      <w:r w:rsidRPr="00767A17">
        <w:rPr>
          <w:rFonts w:ascii="Calibri" w:hAnsi="Calibri" w:cs="Calibri"/>
          <w:b/>
          <w:bCs/>
          <w:color w:val="FF0000"/>
          <w:sz w:val="24"/>
          <w:szCs w:val="24"/>
        </w:rPr>
        <w:t xml:space="preserve">TEACHER NOTE: </w:t>
      </w:r>
    </w:p>
    <w:p w14:paraId="25D224D0" w14:textId="77777777" w:rsidR="0043333D" w:rsidRPr="00767A17" w:rsidRDefault="00505300">
      <w:pPr>
        <w:pStyle w:val="ListParagraph"/>
        <w:numPr>
          <w:ilvl w:val="0"/>
          <w:numId w:val="5"/>
        </w:numPr>
        <w:spacing w:after="0" w:line="276" w:lineRule="auto"/>
        <w:rPr>
          <w:rFonts w:ascii="Calibri" w:hAnsi="Calibri" w:cs="Calibri"/>
          <w:i/>
          <w:iCs/>
          <w:sz w:val="24"/>
          <w:szCs w:val="24"/>
        </w:rPr>
      </w:pPr>
      <w:r w:rsidRPr="00767A17">
        <w:rPr>
          <w:rFonts w:ascii="Calibri" w:hAnsi="Calibri" w:cs="Calibri"/>
          <w:i/>
          <w:iCs/>
          <w:sz w:val="24"/>
          <w:szCs w:val="24"/>
        </w:rPr>
        <w:t xml:space="preserve">Please work through each lesson in such a way as to leave sufficient time at the end of each lesson for learners to complete the activities in the Worksheets (e.g. </w:t>
      </w:r>
      <w:r w:rsidRPr="00767A17">
        <w:rPr>
          <w:rFonts w:ascii="Calibri" w:hAnsi="Calibri" w:cs="Calibri"/>
          <w:i/>
          <w:iCs/>
          <w:sz w:val="24"/>
          <w:szCs w:val="24"/>
          <w:u w:val="single"/>
        </w:rPr>
        <w:t>Lesson 1 – Worksheet</w:t>
      </w:r>
      <w:r w:rsidRPr="00767A17">
        <w:rPr>
          <w:rFonts w:ascii="Calibri" w:hAnsi="Calibri" w:cs="Calibri"/>
          <w:i/>
          <w:iCs/>
          <w:sz w:val="24"/>
          <w:szCs w:val="24"/>
        </w:rPr>
        <w:t>).</w:t>
      </w:r>
    </w:p>
    <w:p w14:paraId="09DAFB49" w14:textId="77777777" w:rsidR="0043333D" w:rsidRPr="00767A17" w:rsidRDefault="00505300">
      <w:pPr>
        <w:pStyle w:val="ListParagraph"/>
        <w:numPr>
          <w:ilvl w:val="0"/>
          <w:numId w:val="5"/>
        </w:numPr>
        <w:spacing w:after="0" w:line="276" w:lineRule="auto"/>
        <w:rPr>
          <w:rFonts w:ascii="Calibri" w:hAnsi="Calibri" w:cs="Calibri"/>
          <w:i/>
          <w:iCs/>
          <w:sz w:val="24"/>
          <w:szCs w:val="24"/>
        </w:rPr>
      </w:pPr>
      <w:r w:rsidRPr="00767A17">
        <w:rPr>
          <w:rFonts w:ascii="Calibri" w:hAnsi="Calibri" w:cs="Calibri"/>
          <w:i/>
          <w:iCs/>
          <w:sz w:val="24"/>
          <w:szCs w:val="24"/>
        </w:rPr>
        <w:t xml:space="preserve">These include opportunities for informal assessment. </w:t>
      </w:r>
    </w:p>
    <w:p w14:paraId="30E6D595" w14:textId="77777777" w:rsidR="0043333D" w:rsidRPr="00767A17" w:rsidRDefault="00505300">
      <w:pPr>
        <w:pStyle w:val="ListParagraph"/>
        <w:numPr>
          <w:ilvl w:val="0"/>
          <w:numId w:val="5"/>
        </w:numPr>
        <w:spacing w:after="0" w:line="276" w:lineRule="auto"/>
        <w:rPr>
          <w:rFonts w:ascii="Calibri" w:hAnsi="Calibri" w:cs="Calibri"/>
          <w:i/>
          <w:iCs/>
          <w:sz w:val="24"/>
          <w:szCs w:val="24"/>
        </w:rPr>
      </w:pPr>
      <w:r w:rsidRPr="00767A17">
        <w:rPr>
          <w:rFonts w:ascii="Calibri" w:hAnsi="Calibri" w:cs="Calibri"/>
          <w:i/>
          <w:iCs/>
          <w:sz w:val="24"/>
          <w:szCs w:val="24"/>
        </w:rPr>
        <w:t xml:space="preserve">A memo with answers is provided for each Worksheet where relevant.  </w:t>
      </w:r>
    </w:p>
    <w:p w14:paraId="229C7DD9" w14:textId="77777777" w:rsidR="0043333D" w:rsidRPr="00767A17" w:rsidRDefault="0043333D">
      <w:pPr>
        <w:spacing w:after="0" w:line="276" w:lineRule="auto"/>
        <w:rPr>
          <w:rFonts w:ascii="Calibri" w:hAnsi="Calibri" w:cs="Calibri"/>
          <w:b/>
          <w:bCs/>
          <w:color w:val="FF0000"/>
          <w:sz w:val="24"/>
          <w:szCs w:val="24"/>
        </w:rPr>
      </w:pPr>
    </w:p>
    <w:p w14:paraId="6894BF50" w14:textId="77777777"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b/>
          <w:bCs/>
          <w:color w:val="FF0000"/>
          <w:sz w:val="24"/>
          <w:szCs w:val="24"/>
        </w:rPr>
        <w:t>YOUTUBE:</w:t>
      </w:r>
      <w:r w:rsidRPr="00767A17">
        <w:rPr>
          <w:rFonts w:ascii="Calibri" w:hAnsi="Calibri" w:cs="Calibri"/>
          <w:bCs/>
          <w:color w:val="000000" w:themeColor="text1"/>
          <w:sz w:val="24"/>
          <w:szCs w:val="24"/>
          <w:u w:val="single"/>
          <w:lang w:eastAsia="en-ZA"/>
        </w:rPr>
        <w:t xml:space="preserve"> </w:t>
      </w:r>
    </w:p>
    <w:p w14:paraId="2D7C6194" w14:textId="77777777"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 xml:space="preserve">If you prefer, videos can be downloaded beforehand. </w:t>
      </w:r>
    </w:p>
    <w:p w14:paraId="17B83027" w14:textId="77777777"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 xml:space="preserve">Using the link below if you do not have a programme to download from YouTube: </w:t>
      </w:r>
      <w:hyperlink r:id="rId18" w:history="1">
        <w:r w:rsidRPr="00767A17">
          <w:rPr>
            <w:rStyle w:val="Hyperlink"/>
            <w:rFonts w:ascii="Calibri" w:hAnsi="Calibri" w:cs="Calibri"/>
            <w:sz w:val="24"/>
            <w:szCs w:val="24"/>
            <w:bdr w:val="single" w:sz="4" w:space="0" w:color="auto"/>
          </w:rPr>
          <w:t>https://www.ytddownloader.com/</w:t>
        </w:r>
      </w:hyperlink>
    </w:p>
    <w:p w14:paraId="101C034A" w14:textId="77777777" w:rsidR="0043333D" w:rsidRPr="00767A17" w:rsidRDefault="0043333D">
      <w:pPr>
        <w:spacing w:after="0" w:line="276" w:lineRule="auto"/>
        <w:rPr>
          <w:rFonts w:ascii="Calibri" w:hAnsi="Calibri" w:cs="Calibri"/>
          <w:color w:val="000000" w:themeColor="text1"/>
          <w:sz w:val="24"/>
          <w:szCs w:val="24"/>
        </w:rPr>
      </w:pPr>
    </w:p>
    <w:p w14:paraId="1DB6ED6D" w14:textId="77777777" w:rsidR="0043333D" w:rsidRPr="00767A17" w:rsidRDefault="00505300">
      <w:pPr>
        <w:spacing w:after="0" w:line="276" w:lineRule="auto"/>
        <w:rPr>
          <w:rFonts w:ascii="Calibri" w:hAnsi="Calibri" w:cs="Calibri"/>
          <w:i/>
          <w:iCs/>
          <w:color w:val="000000" w:themeColor="text1"/>
          <w:sz w:val="24"/>
          <w:szCs w:val="24"/>
        </w:rPr>
      </w:pPr>
      <w:r w:rsidRPr="00767A17">
        <w:rPr>
          <w:rFonts w:ascii="Calibri" w:hAnsi="Calibri" w:cs="Calibri"/>
          <w:color w:val="000000" w:themeColor="text1"/>
          <w:sz w:val="24"/>
          <w:szCs w:val="24"/>
        </w:rPr>
        <w:t xml:space="preserve">The </w:t>
      </w:r>
      <w:hyperlink r:id="rId19" w:history="1">
        <w:r w:rsidRPr="00767A17">
          <w:rPr>
            <w:rStyle w:val="Hyperlink"/>
            <w:rFonts w:ascii="Calibri" w:hAnsi="Calibri" w:cs="Calibri"/>
            <w:sz w:val="24"/>
            <w:szCs w:val="24"/>
          </w:rPr>
          <w:t>https://www.ytddownloader.com</w:t>
        </w:r>
      </w:hyperlink>
      <w:r w:rsidRPr="00767A17">
        <w:rPr>
          <w:rFonts w:ascii="Calibri" w:hAnsi="Calibri" w:cs="Calibri"/>
          <w:color w:val="000000" w:themeColor="text1"/>
          <w:sz w:val="24"/>
          <w:szCs w:val="24"/>
        </w:rPr>
        <w:t xml:space="preserve"> also cuts out ads if you are not using the paid version of YouTube</w:t>
      </w:r>
      <w:r w:rsidRPr="00767A17">
        <w:rPr>
          <w:rFonts w:ascii="Calibri" w:hAnsi="Calibri" w:cs="Calibri"/>
          <w:i/>
          <w:iCs/>
          <w:color w:val="000000" w:themeColor="text1"/>
          <w:sz w:val="24"/>
          <w:szCs w:val="24"/>
        </w:rPr>
        <w:t>.</w:t>
      </w:r>
    </w:p>
    <w:p w14:paraId="0DBF2347" w14:textId="77777777"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t>[Alternatively, cue up the relevant videos so everything is ready to go before the lesson.]</w:t>
      </w:r>
    </w:p>
    <w:p w14:paraId="78B90280" w14:textId="77777777" w:rsidR="0043333D" w:rsidRPr="00767A17" w:rsidRDefault="00505300">
      <w:pPr>
        <w:spacing w:after="0" w:line="276" w:lineRule="auto"/>
        <w:rPr>
          <w:rFonts w:ascii="Calibri" w:hAnsi="Calibri" w:cs="Calibri"/>
          <w:color w:val="000000" w:themeColor="text1"/>
          <w:sz w:val="24"/>
          <w:szCs w:val="24"/>
        </w:rPr>
      </w:pPr>
      <w:r w:rsidRPr="00767A17">
        <w:rPr>
          <w:rFonts w:ascii="Calibri" w:hAnsi="Calibri" w:cs="Calibri"/>
          <w:color w:val="000000" w:themeColor="text1"/>
          <w:sz w:val="24"/>
          <w:szCs w:val="24"/>
        </w:rPr>
        <w:br w:type="page"/>
      </w:r>
    </w:p>
    <w:p w14:paraId="6CA1F30A" w14:textId="799DD0C7" w:rsidR="0043333D" w:rsidRPr="00767A17" w:rsidRDefault="00505300">
      <w:pPr>
        <w:spacing w:after="0" w:line="276" w:lineRule="auto"/>
        <w:rPr>
          <w:rFonts w:ascii="Calibri" w:hAnsi="Calibri" w:cs="Calibri"/>
          <w:b/>
          <w:bCs/>
          <w:color w:val="000000" w:themeColor="text1"/>
          <w:sz w:val="24"/>
          <w:szCs w:val="24"/>
        </w:rPr>
      </w:pPr>
      <w:r w:rsidRPr="002B2DB2">
        <w:rPr>
          <w:rFonts w:ascii="Calibri" w:hAnsi="Calibri" w:cs="Calibri"/>
          <w:b/>
          <w:bCs/>
          <w:color w:val="000000" w:themeColor="text1"/>
          <w:sz w:val="28"/>
          <w:szCs w:val="28"/>
          <w:u w:val="single"/>
        </w:rPr>
        <w:t>Lesson 1</w:t>
      </w:r>
      <w:r w:rsidR="002B2DB2" w:rsidRPr="002B2DB2">
        <w:rPr>
          <w:rFonts w:ascii="Calibri" w:hAnsi="Calibri" w:cs="Calibri"/>
          <w:b/>
          <w:bCs/>
          <w:color w:val="000000" w:themeColor="text1"/>
          <w:sz w:val="28"/>
          <w:szCs w:val="28"/>
        </w:rPr>
        <w:t>:</w:t>
      </w:r>
      <w:r w:rsidRPr="00767A17">
        <w:rPr>
          <w:rFonts w:ascii="Calibri" w:hAnsi="Calibri" w:cs="Calibri"/>
          <w:b/>
          <w:bCs/>
          <w:color w:val="000000" w:themeColor="text1"/>
          <w:sz w:val="24"/>
          <w:szCs w:val="24"/>
        </w:rPr>
        <w:tab/>
      </w:r>
    </w:p>
    <w:p w14:paraId="1BF5C14B" w14:textId="77777777" w:rsidR="0043333D" w:rsidRPr="00767A17" w:rsidRDefault="00505300">
      <w:pPr>
        <w:pStyle w:val="Normal1"/>
        <w:spacing w:line="276" w:lineRule="auto"/>
        <w:rPr>
          <w:rFonts w:ascii="Calibri" w:eastAsia="Arial" w:hAnsi="Calibri" w:cs="Calibri"/>
          <w:b/>
          <w:bCs/>
          <w:color w:val="000000" w:themeColor="text1"/>
          <w:lang w:val="en-ZA"/>
        </w:rPr>
      </w:pPr>
      <w:r w:rsidRPr="00767A17">
        <w:rPr>
          <w:rFonts w:ascii="Calibri" w:eastAsia="Arial" w:hAnsi="Calibri" w:cs="Calibri"/>
          <w:b/>
          <w:bCs/>
          <w:color w:val="000000" w:themeColor="text1"/>
          <w:lang w:val="en-ZA"/>
        </w:rPr>
        <w:t>Preparation (</w:t>
      </w:r>
      <w:r w:rsidRPr="00767A17">
        <w:rPr>
          <w:rFonts w:ascii="Calibri" w:eastAsia="Arial" w:hAnsi="Calibri" w:cs="Calibri"/>
          <w:b/>
          <w:bCs/>
          <w:color w:val="000000" w:themeColor="text1"/>
          <w:u w:val="single"/>
          <w:lang w:val="en-ZA"/>
        </w:rPr>
        <w:t>Prior</w:t>
      </w:r>
      <w:r w:rsidRPr="00767A17">
        <w:rPr>
          <w:rFonts w:ascii="Calibri" w:eastAsia="Arial" w:hAnsi="Calibri" w:cs="Calibri"/>
          <w:b/>
          <w:bCs/>
          <w:color w:val="000000" w:themeColor="text1"/>
          <w:lang w:val="en-ZA"/>
        </w:rPr>
        <w:t xml:space="preserve"> to Lesson):</w:t>
      </w:r>
    </w:p>
    <w:p w14:paraId="3E051B0F" w14:textId="6D7D43C5" w:rsidR="0043333D" w:rsidRPr="00767A17" w:rsidRDefault="00505300">
      <w:pPr>
        <w:pStyle w:val="NoSpacing"/>
        <w:numPr>
          <w:ilvl w:val="0"/>
          <w:numId w:val="6"/>
        </w:numPr>
        <w:spacing w:line="276" w:lineRule="auto"/>
        <w:rPr>
          <w:rFonts w:ascii="Calibri" w:eastAsia="Arial" w:hAnsi="Calibri" w:cs="Calibri"/>
          <w:color w:val="000000" w:themeColor="text1"/>
          <w:szCs w:val="24"/>
        </w:rPr>
      </w:pPr>
      <w:r w:rsidRPr="00767A17">
        <w:rPr>
          <w:rFonts w:ascii="Calibri" w:eastAsia="Arial" w:hAnsi="Calibri" w:cs="Calibri"/>
          <w:color w:val="000000" w:themeColor="text1"/>
          <w:szCs w:val="24"/>
        </w:rPr>
        <w:t xml:space="preserve">Remind learners to have their notebooks available </w:t>
      </w:r>
      <w:r w:rsidR="002B2DB2">
        <w:rPr>
          <w:rFonts w:ascii="Calibri" w:eastAsia="Arial" w:hAnsi="Calibri" w:cs="Calibri"/>
          <w:color w:val="000000" w:themeColor="text1"/>
          <w:szCs w:val="24"/>
        </w:rPr>
        <w:t>so that they can t</w:t>
      </w:r>
      <w:r w:rsidRPr="00767A17">
        <w:rPr>
          <w:rFonts w:ascii="Calibri" w:eastAsia="Arial" w:hAnsi="Calibri" w:cs="Calibri"/>
          <w:color w:val="000000" w:themeColor="text1"/>
          <w:szCs w:val="24"/>
        </w:rPr>
        <w:t>ake notes where relevant.</w:t>
      </w:r>
    </w:p>
    <w:p w14:paraId="64EBECDB" w14:textId="77777777" w:rsidR="0043333D" w:rsidRPr="00767A17" w:rsidRDefault="00505300">
      <w:pPr>
        <w:pStyle w:val="ListParagraph"/>
        <w:numPr>
          <w:ilvl w:val="0"/>
          <w:numId w:val="7"/>
        </w:numPr>
        <w:spacing w:after="0" w:line="276" w:lineRule="auto"/>
        <w:rPr>
          <w:rFonts w:ascii="Calibri" w:hAnsi="Calibri" w:cs="Calibri"/>
          <w:i/>
          <w:iCs/>
          <w:color w:val="000000" w:themeColor="text1"/>
          <w:sz w:val="24"/>
          <w:szCs w:val="24"/>
          <w:u w:val="single"/>
        </w:rPr>
      </w:pPr>
      <w:r w:rsidRPr="00767A17">
        <w:rPr>
          <w:rFonts w:ascii="Calibri" w:eastAsia="Arial" w:hAnsi="Calibri" w:cs="Calibri"/>
          <w:b/>
          <w:bCs/>
          <w:color w:val="000000" w:themeColor="text1"/>
          <w:sz w:val="24"/>
          <w:szCs w:val="24"/>
          <w:u w:val="single"/>
        </w:rPr>
        <w:t>Print</w:t>
      </w:r>
      <w:r w:rsidRPr="00767A17">
        <w:rPr>
          <w:rFonts w:ascii="Calibri" w:eastAsia="Arial" w:hAnsi="Calibri" w:cs="Calibri"/>
          <w:color w:val="000000" w:themeColor="text1"/>
          <w:sz w:val="24"/>
          <w:szCs w:val="24"/>
        </w:rPr>
        <w:t xml:space="preserve"> copies of the </w:t>
      </w:r>
      <w:r w:rsidRPr="00767A17">
        <w:rPr>
          <w:rFonts w:ascii="Calibri" w:eastAsia="Arial" w:hAnsi="Calibri" w:cs="Calibri"/>
          <w:b/>
          <w:bCs/>
          <w:i/>
          <w:iCs/>
          <w:color w:val="000000" w:themeColor="text1"/>
          <w:sz w:val="24"/>
          <w:szCs w:val="24"/>
          <w:u w:val="single"/>
        </w:rPr>
        <w:t>Lesson 1 – Worksheet</w:t>
      </w:r>
      <w:r w:rsidRPr="002B2DB2">
        <w:rPr>
          <w:rFonts w:ascii="Calibri" w:eastAsia="Arial" w:hAnsi="Calibri" w:cs="Calibri"/>
          <w:b/>
          <w:bCs/>
          <w:i/>
          <w:iCs/>
          <w:color w:val="000000" w:themeColor="text1"/>
          <w:sz w:val="24"/>
          <w:szCs w:val="24"/>
        </w:rPr>
        <w:t xml:space="preserve"> </w:t>
      </w:r>
      <w:r w:rsidRPr="00767A17">
        <w:rPr>
          <w:rFonts w:ascii="Calibri" w:eastAsia="Arial" w:hAnsi="Calibri" w:cs="Calibri"/>
          <w:color w:val="000000" w:themeColor="text1"/>
          <w:sz w:val="24"/>
          <w:szCs w:val="24"/>
        </w:rPr>
        <w:t>and hand them out at the beginning of the lesson.</w:t>
      </w:r>
    </w:p>
    <w:p w14:paraId="49EA88AA" w14:textId="77777777" w:rsidR="0043333D" w:rsidRPr="00767A17" w:rsidRDefault="00505300">
      <w:pPr>
        <w:numPr>
          <w:ilvl w:val="0"/>
          <w:numId w:val="7"/>
        </w:numPr>
        <w:spacing w:after="0" w:line="276" w:lineRule="auto"/>
        <w:contextualSpacing/>
        <w:rPr>
          <w:rFonts w:ascii="Calibri" w:eastAsia="Arial" w:hAnsi="Calibri" w:cs="Calibri"/>
          <w:bCs/>
          <w:color w:val="000000"/>
          <w:sz w:val="24"/>
          <w:szCs w:val="24"/>
          <w:lang w:eastAsia="en-GB"/>
        </w:rPr>
      </w:pPr>
      <w:r w:rsidRPr="00767A17">
        <w:rPr>
          <w:rFonts w:ascii="Calibri" w:eastAsia="Arial" w:hAnsi="Calibri" w:cs="Calibri"/>
          <w:bCs/>
          <w:color w:val="000000"/>
          <w:sz w:val="24"/>
          <w:szCs w:val="24"/>
          <w:lang w:eastAsia="en-GB"/>
        </w:rPr>
        <w:t xml:space="preserve">Teachers can share the </w:t>
      </w:r>
      <w:r w:rsidRPr="00767A17">
        <w:rPr>
          <w:rFonts w:ascii="Calibri" w:eastAsia="Arial" w:hAnsi="Calibri" w:cs="Calibri"/>
          <w:b/>
          <w:i/>
          <w:iCs/>
          <w:color w:val="000000"/>
          <w:sz w:val="24"/>
          <w:szCs w:val="24"/>
          <w:u w:val="single"/>
          <w:lang w:eastAsia="en-GB"/>
        </w:rPr>
        <w:t>Lesson 1 – PowerPoint</w:t>
      </w:r>
      <w:r w:rsidRPr="00767A17">
        <w:rPr>
          <w:rFonts w:ascii="Calibri" w:eastAsia="Arial" w:hAnsi="Calibri" w:cs="Calibri"/>
          <w:bCs/>
          <w:color w:val="000000"/>
          <w:sz w:val="24"/>
          <w:szCs w:val="24"/>
          <w:lang w:eastAsia="en-GB"/>
        </w:rPr>
        <w:t xml:space="preserve"> and the </w:t>
      </w:r>
      <w:r w:rsidRPr="00767A17">
        <w:rPr>
          <w:rFonts w:ascii="Calibri" w:eastAsia="Arial" w:hAnsi="Calibri" w:cs="Calibri"/>
          <w:b/>
          <w:i/>
          <w:iCs/>
          <w:color w:val="000000"/>
          <w:sz w:val="24"/>
          <w:szCs w:val="24"/>
          <w:u w:val="single"/>
          <w:lang w:eastAsia="en-GB"/>
        </w:rPr>
        <w:t>Lesson 1 – Worksheet</w:t>
      </w:r>
      <w:r w:rsidRPr="00767A17">
        <w:rPr>
          <w:rFonts w:ascii="Calibri" w:eastAsia="Arial" w:hAnsi="Calibri" w:cs="Calibri"/>
          <w:bCs/>
          <w:color w:val="000000"/>
          <w:sz w:val="24"/>
          <w:szCs w:val="24"/>
          <w:lang w:eastAsia="en-GB"/>
        </w:rPr>
        <w:t xml:space="preserve"> with learners to work through on their own if learners are online.</w:t>
      </w:r>
    </w:p>
    <w:p w14:paraId="4589CC4E" w14:textId="72FE52F1" w:rsidR="0043333D" w:rsidRPr="00767A17" w:rsidRDefault="00505300">
      <w:pPr>
        <w:pStyle w:val="ListParagraph"/>
        <w:numPr>
          <w:ilvl w:val="0"/>
          <w:numId w:val="7"/>
        </w:numPr>
        <w:spacing w:after="0" w:line="276" w:lineRule="auto"/>
        <w:rPr>
          <w:rFonts w:ascii="Calibri" w:eastAsia="Arial" w:hAnsi="Calibri" w:cs="Calibri"/>
          <w:bCs/>
          <w:color w:val="000000" w:themeColor="text1"/>
          <w:sz w:val="24"/>
          <w:szCs w:val="24"/>
        </w:rPr>
      </w:pPr>
      <w:r w:rsidRPr="00767A17">
        <w:rPr>
          <w:rFonts w:ascii="Calibri" w:eastAsia="Arial" w:hAnsi="Calibri" w:cs="Calibri"/>
          <w:bCs/>
          <w:color w:val="000000" w:themeColor="text1"/>
          <w:sz w:val="24"/>
          <w:szCs w:val="24"/>
        </w:rPr>
        <w:t xml:space="preserve">Read through the </w:t>
      </w:r>
      <w:r w:rsidRPr="00767A17">
        <w:rPr>
          <w:rFonts w:ascii="Calibri" w:eastAsia="Arial" w:hAnsi="Calibri" w:cs="Calibri"/>
          <w:b/>
          <w:i/>
          <w:iCs/>
          <w:color w:val="000000" w:themeColor="text1"/>
          <w:sz w:val="24"/>
          <w:szCs w:val="24"/>
          <w:u w:val="single"/>
        </w:rPr>
        <w:t>Lesson 1 – Worksheet MEMO</w:t>
      </w:r>
      <w:r w:rsidRPr="00767A17">
        <w:rPr>
          <w:rFonts w:ascii="Calibri" w:eastAsia="Arial" w:hAnsi="Calibri" w:cs="Calibri"/>
          <w:bCs/>
          <w:color w:val="000000" w:themeColor="text1"/>
          <w:sz w:val="24"/>
          <w:szCs w:val="24"/>
        </w:rPr>
        <w:t xml:space="preserve"> for answers to </w:t>
      </w:r>
      <w:r w:rsidRPr="00767A17">
        <w:rPr>
          <w:rFonts w:ascii="Calibri" w:eastAsia="Arial" w:hAnsi="Calibri" w:cs="Calibri"/>
          <w:b/>
          <w:i/>
          <w:iCs/>
          <w:color w:val="000000" w:themeColor="text1"/>
          <w:sz w:val="24"/>
          <w:szCs w:val="24"/>
        </w:rPr>
        <w:t>Activit</w:t>
      </w:r>
      <w:r w:rsidR="00643F07">
        <w:rPr>
          <w:rFonts w:ascii="Calibri" w:eastAsia="Arial" w:hAnsi="Calibri" w:cs="Calibri"/>
          <w:b/>
          <w:i/>
          <w:iCs/>
          <w:color w:val="000000" w:themeColor="text1"/>
          <w:sz w:val="24"/>
          <w:szCs w:val="24"/>
        </w:rPr>
        <w:t>ies</w:t>
      </w:r>
      <w:r w:rsidRPr="00767A17">
        <w:rPr>
          <w:rFonts w:ascii="Calibri" w:eastAsia="Arial" w:hAnsi="Calibri" w:cs="Calibri"/>
          <w:b/>
          <w:i/>
          <w:iCs/>
          <w:color w:val="000000" w:themeColor="text1"/>
          <w:sz w:val="24"/>
          <w:szCs w:val="24"/>
        </w:rPr>
        <w:t xml:space="preserve"> 1</w:t>
      </w:r>
      <w:r w:rsidR="00643F07">
        <w:rPr>
          <w:rFonts w:ascii="Calibri" w:eastAsia="Arial" w:hAnsi="Calibri" w:cs="Calibri"/>
          <w:b/>
          <w:i/>
          <w:iCs/>
          <w:color w:val="000000" w:themeColor="text1"/>
          <w:sz w:val="24"/>
          <w:szCs w:val="24"/>
        </w:rPr>
        <w:t xml:space="preserve"> and 2</w:t>
      </w:r>
      <w:r w:rsidRPr="00767A17">
        <w:rPr>
          <w:rFonts w:ascii="Calibri" w:eastAsia="Arial" w:hAnsi="Calibri" w:cs="Calibri"/>
          <w:b/>
          <w:i/>
          <w:iCs/>
          <w:color w:val="000000" w:themeColor="text1"/>
          <w:sz w:val="24"/>
          <w:szCs w:val="24"/>
        </w:rPr>
        <w:t>.</w:t>
      </w:r>
      <w:r w:rsidRPr="00767A17">
        <w:rPr>
          <w:rFonts w:ascii="Calibri" w:eastAsia="Arial" w:hAnsi="Calibri" w:cs="Calibri"/>
          <w:bCs/>
          <w:color w:val="000000" w:themeColor="text1"/>
          <w:sz w:val="24"/>
          <w:szCs w:val="24"/>
        </w:rPr>
        <w:t xml:space="preserve"> </w:t>
      </w:r>
    </w:p>
    <w:p w14:paraId="526FB16A" w14:textId="2FE10B14" w:rsidR="0043333D" w:rsidRPr="00767A17" w:rsidRDefault="00505300">
      <w:pPr>
        <w:pStyle w:val="ListParagraph"/>
        <w:numPr>
          <w:ilvl w:val="0"/>
          <w:numId w:val="7"/>
        </w:numPr>
        <w:spacing w:after="0" w:line="276" w:lineRule="auto"/>
        <w:rPr>
          <w:rFonts w:ascii="Calibri" w:eastAsia="Arial" w:hAnsi="Calibri" w:cs="Calibri"/>
          <w:bCs/>
          <w:color w:val="000000" w:themeColor="text1"/>
          <w:sz w:val="24"/>
          <w:szCs w:val="24"/>
        </w:rPr>
      </w:pPr>
      <w:r w:rsidRPr="00767A17">
        <w:rPr>
          <w:rFonts w:ascii="Calibri" w:eastAsia="Arial" w:hAnsi="Calibri" w:cs="Calibri"/>
          <w:bCs/>
          <w:color w:val="000000" w:themeColor="text1"/>
          <w:sz w:val="24"/>
          <w:szCs w:val="24"/>
        </w:rPr>
        <w:t xml:space="preserve">Do </w:t>
      </w:r>
      <w:r w:rsidRPr="00767A17">
        <w:rPr>
          <w:rFonts w:ascii="Calibri" w:eastAsia="Arial" w:hAnsi="Calibri" w:cs="Calibri"/>
          <w:b/>
          <w:color w:val="000000" w:themeColor="text1"/>
          <w:sz w:val="24"/>
          <w:szCs w:val="24"/>
        </w:rPr>
        <w:t>not</w:t>
      </w:r>
      <w:r w:rsidRPr="00767A17">
        <w:rPr>
          <w:rFonts w:ascii="Calibri" w:eastAsia="Arial" w:hAnsi="Calibri" w:cs="Calibri"/>
          <w:bCs/>
          <w:color w:val="000000" w:themeColor="text1"/>
          <w:sz w:val="24"/>
          <w:szCs w:val="24"/>
        </w:rPr>
        <w:t xml:space="preserve"> hand out the </w:t>
      </w:r>
      <w:r w:rsidRPr="00767A17">
        <w:rPr>
          <w:rFonts w:ascii="Calibri" w:eastAsia="Arial" w:hAnsi="Calibri" w:cs="Calibri"/>
          <w:b/>
          <w:i/>
          <w:iCs/>
          <w:color w:val="000000" w:themeColor="text1"/>
          <w:sz w:val="24"/>
          <w:szCs w:val="24"/>
          <w:u w:val="single"/>
        </w:rPr>
        <w:t>Content Summary</w:t>
      </w:r>
      <w:r w:rsidRPr="00767A17">
        <w:rPr>
          <w:rFonts w:ascii="Calibri" w:eastAsia="Arial" w:hAnsi="Calibri" w:cs="Calibri"/>
          <w:bCs/>
          <w:color w:val="000000" w:themeColor="text1"/>
          <w:sz w:val="24"/>
          <w:szCs w:val="24"/>
        </w:rPr>
        <w:t xml:space="preserve"> until the end of </w:t>
      </w:r>
      <w:r w:rsidRPr="00767A17">
        <w:rPr>
          <w:rFonts w:ascii="Calibri" w:eastAsia="Arial" w:hAnsi="Calibri" w:cs="Calibri"/>
          <w:b/>
          <w:color w:val="000000" w:themeColor="text1"/>
          <w:sz w:val="24"/>
          <w:szCs w:val="24"/>
        </w:rPr>
        <w:t xml:space="preserve">Lesson </w:t>
      </w:r>
      <w:r w:rsidR="00643F07">
        <w:rPr>
          <w:rFonts w:ascii="Calibri" w:eastAsia="Arial" w:hAnsi="Calibri" w:cs="Calibri"/>
          <w:b/>
          <w:color w:val="000000" w:themeColor="text1"/>
          <w:sz w:val="24"/>
          <w:szCs w:val="24"/>
        </w:rPr>
        <w:t>4</w:t>
      </w:r>
      <w:r w:rsidRPr="00767A17">
        <w:rPr>
          <w:rFonts w:ascii="Calibri" w:eastAsia="Arial" w:hAnsi="Calibri" w:cs="Calibri"/>
          <w:bCs/>
          <w:color w:val="000000" w:themeColor="text1"/>
          <w:sz w:val="24"/>
          <w:szCs w:val="24"/>
        </w:rPr>
        <w:t xml:space="preserve">. </w:t>
      </w:r>
    </w:p>
    <w:p w14:paraId="21F60A9F" w14:textId="46281F73" w:rsidR="0043333D" w:rsidRPr="00E96F79" w:rsidRDefault="00505300">
      <w:pPr>
        <w:pStyle w:val="NoSpacing"/>
        <w:numPr>
          <w:ilvl w:val="0"/>
          <w:numId w:val="7"/>
        </w:numPr>
        <w:spacing w:line="276" w:lineRule="auto"/>
        <w:rPr>
          <w:rFonts w:ascii="Calibri" w:eastAsia="Arial" w:hAnsi="Calibri" w:cs="Calibri"/>
          <w:color w:val="000000" w:themeColor="text1"/>
          <w:szCs w:val="24"/>
        </w:rPr>
      </w:pPr>
      <w:r w:rsidRPr="00767A17">
        <w:rPr>
          <w:rFonts w:ascii="Calibri" w:hAnsi="Calibri" w:cs="Calibri"/>
          <w:b/>
          <w:bCs/>
          <w:i/>
          <w:iCs/>
          <w:color w:val="000000" w:themeColor="text1"/>
          <w:szCs w:val="24"/>
          <w:u w:val="single"/>
        </w:rPr>
        <w:t>Watch</w:t>
      </w:r>
      <w:r w:rsidRPr="00767A17">
        <w:rPr>
          <w:rFonts w:ascii="Calibri" w:hAnsi="Calibri" w:cs="Calibri"/>
          <w:color w:val="000000" w:themeColor="text1"/>
          <w:szCs w:val="24"/>
        </w:rPr>
        <w:t xml:space="preserve"> </w:t>
      </w:r>
      <w:r w:rsidR="00643F07">
        <w:rPr>
          <w:rFonts w:ascii="Calibri" w:hAnsi="Calibri" w:cs="Calibri"/>
          <w:color w:val="000000" w:themeColor="text1"/>
          <w:szCs w:val="24"/>
        </w:rPr>
        <w:t xml:space="preserve">the </w:t>
      </w:r>
      <w:r w:rsidRPr="00767A17">
        <w:rPr>
          <w:rFonts w:ascii="Calibri" w:hAnsi="Calibri" w:cs="Calibri"/>
          <w:color w:val="000000" w:themeColor="text1"/>
          <w:szCs w:val="24"/>
        </w:rPr>
        <w:t>suggested video clips to familiarise yourself with the content</w:t>
      </w:r>
      <w:r w:rsidR="00643F07">
        <w:rPr>
          <w:rFonts w:ascii="Calibri" w:hAnsi="Calibri" w:cs="Calibri"/>
          <w:color w:val="000000" w:themeColor="text1"/>
          <w:szCs w:val="24"/>
        </w:rPr>
        <w:t>:</w:t>
      </w:r>
    </w:p>
    <w:p w14:paraId="74DFD43C" w14:textId="77777777" w:rsidR="00E96F79" w:rsidRPr="00E4180E" w:rsidRDefault="00E96F79">
      <w:pPr>
        <w:pStyle w:val="ListParagraph"/>
        <w:numPr>
          <w:ilvl w:val="0"/>
          <w:numId w:val="28"/>
        </w:numPr>
        <w:spacing w:after="0" w:line="276" w:lineRule="auto"/>
        <w:ind w:left="709"/>
        <w:rPr>
          <w:rFonts w:ascii="Calibri" w:hAnsi="Calibri" w:cs="Calibri"/>
          <w:b/>
          <w:bCs/>
          <w:sz w:val="24"/>
          <w:szCs w:val="24"/>
        </w:rPr>
      </w:pPr>
      <w:r w:rsidRPr="00E4180E">
        <w:rPr>
          <w:rFonts w:ascii="Calibri" w:hAnsi="Calibri" w:cs="Calibri"/>
          <w:b/>
          <w:bCs/>
          <w:sz w:val="24"/>
          <w:szCs w:val="24"/>
        </w:rPr>
        <w:t>What is Human Rights Watch?</w:t>
      </w:r>
    </w:p>
    <w:p w14:paraId="49DE0AFE" w14:textId="77777777" w:rsidR="00E96F79" w:rsidRPr="00E96F79" w:rsidRDefault="00E96F79" w:rsidP="00643F07">
      <w:pPr>
        <w:pStyle w:val="ListParagraph"/>
        <w:spacing w:after="0" w:line="276" w:lineRule="auto"/>
        <w:ind w:left="709"/>
        <w:rPr>
          <w:rFonts w:ascii="Calibri" w:hAnsi="Calibri" w:cs="Calibri"/>
          <w:sz w:val="24"/>
          <w:szCs w:val="24"/>
          <w:lang w:val="af-ZA"/>
        </w:rPr>
      </w:pPr>
      <w:hyperlink r:id="rId20" w:tgtFrame="_blank" w:history="1">
        <w:r w:rsidRPr="00E96F79">
          <w:rPr>
            <w:rStyle w:val="Hyperlink"/>
            <w:rFonts w:ascii="Calibri" w:hAnsi="Calibri" w:cs="Calibri"/>
            <w:sz w:val="24"/>
            <w:szCs w:val="24"/>
            <w:lang w:val="af-ZA"/>
          </w:rPr>
          <w:t>bit.ly/4uGocJD</w:t>
        </w:r>
      </w:hyperlink>
      <w:r w:rsidRPr="00E96F79">
        <w:rPr>
          <w:rFonts w:ascii="Calibri" w:hAnsi="Calibri" w:cs="Calibri"/>
          <w:sz w:val="24"/>
          <w:szCs w:val="24"/>
        </w:rPr>
        <w:t xml:space="preserve"> (2 min 24 sec)</w:t>
      </w:r>
    </w:p>
    <w:p w14:paraId="66587C3A" w14:textId="660A1421" w:rsidR="00E96F79" w:rsidRPr="00E96F79" w:rsidRDefault="002B2DB2">
      <w:pPr>
        <w:pStyle w:val="ListParagraph"/>
        <w:numPr>
          <w:ilvl w:val="0"/>
          <w:numId w:val="28"/>
        </w:numPr>
        <w:spacing w:after="0" w:line="276" w:lineRule="auto"/>
        <w:ind w:left="709"/>
        <w:rPr>
          <w:rFonts w:ascii="Calibri" w:hAnsi="Calibri" w:cs="Calibri"/>
          <w:b/>
          <w:bCs/>
          <w:sz w:val="24"/>
          <w:szCs w:val="24"/>
        </w:rPr>
      </w:pPr>
      <w:r w:rsidRPr="002B2DB2">
        <w:rPr>
          <w:rFonts w:ascii="Calibri" w:hAnsi="Calibri" w:cs="Calibri"/>
          <w:b/>
          <w:bCs/>
          <w:sz w:val="24"/>
          <w:szCs w:val="24"/>
        </w:rPr>
        <w:t>Hundreds gather in Cape Town for Women for Change shut down</w:t>
      </w:r>
    </w:p>
    <w:p w14:paraId="6CEA5586" w14:textId="0F728BDD" w:rsidR="00E96F79" w:rsidRPr="00643F07" w:rsidRDefault="00E96F79" w:rsidP="00643F07">
      <w:pPr>
        <w:pStyle w:val="NormalWeb"/>
        <w:spacing w:before="0" w:beforeAutospacing="0" w:after="0" w:afterAutospacing="0"/>
        <w:ind w:left="709"/>
        <w:rPr>
          <w:rFonts w:ascii="Calibri" w:hAnsi="Calibri" w:cs="Calibri"/>
        </w:rPr>
      </w:pPr>
      <w:hyperlink r:id="rId21" w:tgtFrame="_blank" w:history="1">
        <w:r w:rsidRPr="00976871">
          <w:rPr>
            <w:rStyle w:val="Hyperlink"/>
            <w:rFonts w:ascii="Calibri" w:hAnsi="Calibri" w:cs="Calibri"/>
          </w:rPr>
          <w:t>bit.ly/3Pabe7C</w:t>
        </w:r>
      </w:hyperlink>
      <w:r>
        <w:rPr>
          <w:rFonts w:ascii="Calibri" w:hAnsi="Calibri" w:cs="Calibri"/>
        </w:rPr>
        <w:t xml:space="preserve"> (2 min 30 sec)</w:t>
      </w:r>
    </w:p>
    <w:p w14:paraId="06D07303" w14:textId="77777777" w:rsidR="0043333D" w:rsidRDefault="0043333D" w:rsidP="004F7A40">
      <w:pPr>
        <w:pStyle w:val="NoSpacing"/>
        <w:spacing w:line="276" w:lineRule="auto"/>
        <w:rPr>
          <w:rFonts w:ascii="Calibri" w:eastAsia="Arial" w:hAnsi="Calibri" w:cs="Calibri"/>
          <w:color w:val="000000" w:themeColor="text1"/>
          <w:szCs w:val="24"/>
        </w:rPr>
      </w:pPr>
    </w:p>
    <w:tbl>
      <w:tblPr>
        <w:tblStyle w:val="TableGrid"/>
        <w:tblW w:w="0" w:type="auto"/>
        <w:tblLook w:val="04A0" w:firstRow="1" w:lastRow="0" w:firstColumn="1" w:lastColumn="0" w:noHBand="0" w:noVBand="1"/>
      </w:tblPr>
      <w:tblGrid>
        <w:gridCol w:w="10456"/>
      </w:tblGrid>
      <w:tr w:rsidR="004F7A40" w14:paraId="1FB9232C" w14:textId="77777777" w:rsidTr="004F7A40">
        <w:tc>
          <w:tcPr>
            <w:tcW w:w="10456" w:type="dxa"/>
          </w:tcPr>
          <w:p w14:paraId="3EEBDCFE" w14:textId="77777777" w:rsidR="004F7A40" w:rsidRPr="00836FF6" w:rsidRDefault="00353229" w:rsidP="00F83688">
            <w:pPr>
              <w:pStyle w:val="NoSpacing"/>
              <w:rPr>
                <w:rFonts w:ascii="Calibri" w:eastAsia="Arial" w:hAnsi="Calibri" w:cs="Calibri"/>
                <w:b/>
                <w:bCs/>
                <w:color w:val="EE0000"/>
                <w:szCs w:val="24"/>
              </w:rPr>
            </w:pPr>
            <w:r w:rsidRPr="00836FF6">
              <w:rPr>
                <w:rFonts w:ascii="Calibri" w:eastAsia="Arial" w:hAnsi="Calibri" w:cs="Calibri"/>
                <w:b/>
                <w:bCs/>
                <w:color w:val="EE0000"/>
                <w:szCs w:val="24"/>
              </w:rPr>
              <w:t>Note to teacher:</w:t>
            </w:r>
          </w:p>
          <w:p w14:paraId="2DBCE7C0" w14:textId="77777777" w:rsidR="00353229" w:rsidRDefault="00353229" w:rsidP="00F83688">
            <w:pPr>
              <w:pStyle w:val="NoSpacing"/>
              <w:rPr>
                <w:rFonts w:ascii="Calibri" w:eastAsia="Arial" w:hAnsi="Calibri" w:cs="Calibri"/>
                <w:color w:val="000000" w:themeColor="text1"/>
                <w:szCs w:val="24"/>
              </w:rPr>
            </w:pPr>
            <w:r w:rsidRPr="00353229">
              <w:rPr>
                <w:rFonts w:ascii="Calibri" w:eastAsia="Arial" w:hAnsi="Calibri" w:cs="Calibri"/>
                <w:color w:val="000000" w:themeColor="text1"/>
                <w:szCs w:val="24"/>
              </w:rPr>
              <w:t xml:space="preserve">This </w:t>
            </w:r>
            <w:r>
              <w:rPr>
                <w:rFonts w:ascii="Calibri" w:eastAsia="Arial" w:hAnsi="Calibri" w:cs="Calibri"/>
                <w:color w:val="000000" w:themeColor="text1"/>
                <w:szCs w:val="24"/>
              </w:rPr>
              <w:t xml:space="preserve">lesson </w:t>
            </w:r>
            <w:r w:rsidRPr="00353229">
              <w:rPr>
                <w:rFonts w:ascii="Calibri" w:eastAsia="Arial" w:hAnsi="Calibri" w:cs="Calibri"/>
                <w:color w:val="000000" w:themeColor="text1"/>
                <w:szCs w:val="24"/>
              </w:rPr>
              <w:t xml:space="preserve">should be handled with sensitivity and careful preparation. Learners may raise examples of current wars or conflicts, including </w:t>
            </w:r>
            <w:r w:rsidRPr="00836FF6">
              <w:rPr>
                <w:rFonts w:ascii="Calibri" w:eastAsia="Arial" w:hAnsi="Calibri" w:cs="Calibri"/>
                <w:b/>
                <w:bCs/>
                <w:color w:val="000000" w:themeColor="text1"/>
                <w:szCs w:val="24"/>
              </w:rPr>
              <w:t>conflict in the Middle East</w:t>
            </w:r>
            <w:r w:rsidRPr="00353229">
              <w:rPr>
                <w:rFonts w:ascii="Calibri" w:eastAsia="Arial" w:hAnsi="Calibri" w:cs="Calibri"/>
                <w:color w:val="000000" w:themeColor="text1"/>
                <w:szCs w:val="24"/>
              </w:rPr>
              <w:t>, when discussing human rights violations. Teachers should guide these discussions in a balanced, respectful and age-appropriate way.</w:t>
            </w:r>
          </w:p>
          <w:p w14:paraId="5AF8C23C" w14:textId="77777777" w:rsidR="00836FF6" w:rsidRPr="00E96F79" w:rsidRDefault="00836FF6" w:rsidP="00F83688">
            <w:pPr>
              <w:pStyle w:val="NoSpacing"/>
              <w:rPr>
                <w:rFonts w:ascii="Calibri" w:eastAsia="Arial" w:hAnsi="Calibri" w:cs="Calibri"/>
                <w:color w:val="000000" w:themeColor="text1"/>
                <w:sz w:val="12"/>
                <w:szCs w:val="12"/>
              </w:rPr>
            </w:pPr>
          </w:p>
          <w:p w14:paraId="3FF53836" w14:textId="77777777" w:rsidR="006B3A5D" w:rsidRDefault="006B3A5D" w:rsidP="00F83688">
            <w:pPr>
              <w:pStyle w:val="NoSpacing"/>
              <w:rPr>
                <w:rFonts w:ascii="Calibri" w:eastAsia="Arial" w:hAnsi="Calibri" w:cs="Calibri"/>
                <w:color w:val="000000" w:themeColor="text1"/>
                <w:szCs w:val="24"/>
              </w:rPr>
            </w:pPr>
            <w:r w:rsidRPr="006B3A5D">
              <w:rPr>
                <w:rFonts w:ascii="Calibri" w:eastAsia="Arial" w:hAnsi="Calibri" w:cs="Calibri"/>
                <w:color w:val="000000" w:themeColor="text1"/>
                <w:szCs w:val="24"/>
              </w:rPr>
              <w:t>Teachers should prepare by ensuring that they have accurate background knowledge and by setting clear discussion boundaries. For example, learners should be reminded to speak about actions, systems and human rights violations, rather than making general statements about an entire religion, culture or group of people.</w:t>
            </w:r>
          </w:p>
          <w:p w14:paraId="17E2395C" w14:textId="77777777" w:rsidR="006B3A5D" w:rsidRPr="00E96F79" w:rsidRDefault="006B3A5D" w:rsidP="00F83688">
            <w:pPr>
              <w:pStyle w:val="NoSpacing"/>
              <w:rPr>
                <w:rFonts w:ascii="Calibri" w:eastAsia="Arial" w:hAnsi="Calibri" w:cs="Calibri"/>
                <w:color w:val="000000" w:themeColor="text1"/>
                <w:sz w:val="12"/>
                <w:szCs w:val="12"/>
              </w:rPr>
            </w:pPr>
          </w:p>
          <w:p w14:paraId="58FA91D3" w14:textId="68383370" w:rsidR="006B3A5D" w:rsidRDefault="006B3A5D" w:rsidP="00F83688">
            <w:pPr>
              <w:pStyle w:val="NoSpacing"/>
              <w:rPr>
                <w:rFonts w:ascii="Calibri" w:eastAsia="Arial" w:hAnsi="Calibri" w:cs="Calibri"/>
                <w:color w:val="000000" w:themeColor="text1"/>
                <w:szCs w:val="24"/>
              </w:rPr>
            </w:pPr>
            <w:r w:rsidRPr="006B3A5D">
              <w:rPr>
                <w:rFonts w:ascii="Calibri" w:eastAsia="Arial" w:hAnsi="Calibri" w:cs="Calibri"/>
                <w:color w:val="000000" w:themeColor="text1"/>
                <w:szCs w:val="24"/>
              </w:rPr>
              <w:t xml:space="preserve">Please use discretion and adapt the lesson to suit your school. </w:t>
            </w:r>
          </w:p>
        </w:tc>
      </w:tr>
    </w:tbl>
    <w:p w14:paraId="6E6F21B9" w14:textId="77777777" w:rsidR="0043333D" w:rsidRPr="00767A17" w:rsidRDefault="0043333D" w:rsidP="00F83688">
      <w:pPr>
        <w:spacing w:after="0" w:line="240" w:lineRule="auto"/>
        <w:rPr>
          <w:rFonts w:ascii="Calibri" w:hAnsi="Calibri" w:cs="Calibri"/>
          <w:b/>
          <w:bCs/>
          <w:color w:val="FF0000"/>
          <w:sz w:val="24"/>
          <w:szCs w:val="24"/>
        </w:rPr>
      </w:pPr>
    </w:p>
    <w:p w14:paraId="02A9567E" w14:textId="7840CD78" w:rsidR="00591BD6" w:rsidRPr="00767A17" w:rsidRDefault="00591BD6" w:rsidP="00F83688">
      <w:pPr>
        <w:tabs>
          <w:tab w:val="left" w:pos="529"/>
          <w:tab w:val="left" w:pos="8755"/>
        </w:tabs>
        <w:spacing w:after="0" w:line="240"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1.</w:t>
      </w:r>
      <w:r w:rsidRPr="00767A17">
        <w:rPr>
          <w:rFonts w:ascii="Calibri" w:eastAsia="Arial" w:hAnsi="Calibri" w:cs="Calibri"/>
          <w:b/>
          <w:bCs/>
          <w:color w:val="000000"/>
          <w:kern w:val="2"/>
          <w:sz w:val="24"/>
          <w:szCs w:val="24"/>
          <w:lang w:eastAsia="en-GB"/>
          <w14:ligatures w14:val="standardContextual"/>
        </w:rPr>
        <w:tab/>
        <w:t xml:space="preserve">Introduction </w:t>
      </w:r>
      <w:r w:rsidR="00022A26">
        <w:rPr>
          <w:rFonts w:ascii="Calibri" w:eastAsia="Arial" w:hAnsi="Calibri" w:cs="Calibri"/>
          <w:b/>
          <w:bCs/>
          <w:color w:val="000000"/>
          <w:kern w:val="2"/>
          <w:sz w:val="24"/>
          <w:szCs w:val="24"/>
          <w:lang w:eastAsia="en-GB"/>
          <w14:ligatures w14:val="standardContextual"/>
        </w:rPr>
        <w:t xml:space="preserve">&amp; </w:t>
      </w:r>
      <w:r w:rsidR="00BA6D85">
        <w:rPr>
          <w:rFonts w:ascii="Calibri" w:eastAsia="Arial" w:hAnsi="Calibri" w:cs="Calibri"/>
          <w:b/>
          <w:bCs/>
          <w:color w:val="000000"/>
          <w:kern w:val="2"/>
          <w:sz w:val="24"/>
          <w:szCs w:val="24"/>
          <w:lang w:eastAsia="en-GB"/>
          <w14:ligatures w14:val="standardContextual"/>
        </w:rPr>
        <w:t xml:space="preserve">Group </w:t>
      </w:r>
      <w:r w:rsidR="00022A26">
        <w:rPr>
          <w:rFonts w:ascii="Calibri" w:eastAsia="Arial" w:hAnsi="Calibri" w:cs="Calibri"/>
          <w:b/>
          <w:bCs/>
          <w:color w:val="000000"/>
          <w:kern w:val="2"/>
          <w:sz w:val="24"/>
          <w:szCs w:val="24"/>
          <w:lang w:eastAsia="en-GB"/>
          <w14:ligatures w14:val="standardContextual"/>
        </w:rPr>
        <w:t xml:space="preserve">Brainstorming </w:t>
      </w:r>
      <w:r w:rsidRPr="00767A17">
        <w:rPr>
          <w:rFonts w:ascii="Calibri" w:eastAsia="Arial" w:hAnsi="Calibri" w:cs="Calibri"/>
          <w:b/>
          <w:bCs/>
          <w:color w:val="000000"/>
          <w:kern w:val="2"/>
          <w:sz w:val="24"/>
          <w:szCs w:val="24"/>
          <w:lang w:eastAsia="en-GB"/>
          <w14:ligatures w14:val="standardContextual"/>
        </w:rPr>
        <w:t>(</w:t>
      </w:r>
      <w:r w:rsidR="008C46EB">
        <w:rPr>
          <w:rFonts w:ascii="Calibri" w:eastAsia="Arial" w:hAnsi="Calibri" w:cs="Calibri"/>
          <w:b/>
          <w:bCs/>
          <w:color w:val="000000"/>
          <w:kern w:val="2"/>
          <w:sz w:val="24"/>
          <w:szCs w:val="24"/>
          <w:lang w:eastAsia="en-GB"/>
          <w14:ligatures w14:val="standardContextual"/>
        </w:rPr>
        <w:t>5</w:t>
      </w:r>
      <w:r w:rsidRPr="00767A17">
        <w:rPr>
          <w:rFonts w:ascii="Calibri" w:eastAsia="Arial" w:hAnsi="Calibri" w:cs="Calibri"/>
          <w:b/>
          <w:bCs/>
          <w:color w:val="000000"/>
          <w:kern w:val="2"/>
          <w:sz w:val="24"/>
          <w:szCs w:val="24"/>
          <w:lang w:eastAsia="en-GB"/>
          <w14:ligatures w14:val="standardContextual"/>
        </w:rPr>
        <w:t xml:space="preserve"> min)</w:t>
      </w:r>
      <w:r w:rsidRPr="00767A17">
        <w:rPr>
          <w:rFonts w:ascii="Calibri" w:eastAsia="Arial" w:hAnsi="Calibri" w:cs="Calibri"/>
          <w:b/>
          <w:bCs/>
          <w:color w:val="000000"/>
          <w:kern w:val="2"/>
          <w:sz w:val="24"/>
          <w:szCs w:val="24"/>
          <w:lang w:eastAsia="en-GB"/>
          <w14:ligatures w14:val="standardContextual"/>
        </w:rPr>
        <w:tab/>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Slides 1</w:t>
      </w:r>
      <w:r w:rsidR="000F0FDC">
        <w:rPr>
          <w:rFonts w:ascii="Calibri" w:eastAsia="Arial" w:hAnsi="Calibri" w:cs="Calibri"/>
          <w:b/>
          <w:bCs/>
          <w:i/>
          <w:iCs/>
          <w:color w:val="000000"/>
          <w:kern w:val="2"/>
          <w:sz w:val="24"/>
          <w:szCs w:val="24"/>
          <w:u w:val="single"/>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2</w:t>
      </w:r>
      <w:r w:rsidRPr="00767A17">
        <w:rPr>
          <w:rFonts w:ascii="Calibri" w:eastAsia="Arial" w:hAnsi="Calibri" w:cs="Calibri"/>
          <w:b/>
          <w:bCs/>
          <w:i/>
          <w:iCs/>
          <w:color w:val="000000"/>
          <w:kern w:val="2"/>
          <w:sz w:val="24"/>
          <w:szCs w:val="24"/>
          <w:lang w:eastAsia="en-GB"/>
          <w14:ligatures w14:val="standardContextual"/>
        </w:rPr>
        <w:t>)</w:t>
      </w:r>
    </w:p>
    <w:p w14:paraId="6B4AB349" w14:textId="3097CB16" w:rsidR="00E73516" w:rsidRPr="00767A17" w:rsidRDefault="00505300">
      <w:pPr>
        <w:pStyle w:val="Default"/>
        <w:numPr>
          <w:ilvl w:val="0"/>
          <w:numId w:val="8"/>
        </w:numPr>
        <w:rPr>
          <w:rFonts w:ascii="Calibri" w:hAnsi="Calibri" w:cs="Calibri"/>
          <w:color w:val="000000" w:themeColor="text1"/>
        </w:rPr>
      </w:pPr>
      <w:r w:rsidRPr="00767A17">
        <w:rPr>
          <w:rFonts w:ascii="Calibri" w:hAnsi="Calibri" w:cs="Calibri"/>
          <w:b/>
          <w:bCs/>
          <w:color w:val="000000" w:themeColor="text1"/>
        </w:rPr>
        <w:t>Slide 1:</w:t>
      </w:r>
      <w:r w:rsidRPr="00767A17">
        <w:rPr>
          <w:rFonts w:ascii="Calibri" w:hAnsi="Calibri" w:cs="Calibri"/>
          <w:color w:val="000000" w:themeColor="text1"/>
        </w:rPr>
        <w:t xml:space="preserve"> </w:t>
      </w:r>
      <w:r w:rsidR="00E73516" w:rsidRPr="00767A17">
        <w:rPr>
          <w:rFonts w:ascii="Calibri" w:hAnsi="Calibri" w:cs="Calibri"/>
          <w:color w:val="000000" w:themeColor="text1"/>
        </w:rPr>
        <w:t>Good day, Grade 8s. Welcome back as we begin the final term of the year.</w:t>
      </w:r>
    </w:p>
    <w:p w14:paraId="4BE2612D" w14:textId="77777777" w:rsidR="0020472A" w:rsidRPr="00096FDC" w:rsidRDefault="00E73516">
      <w:pPr>
        <w:pStyle w:val="Default"/>
        <w:numPr>
          <w:ilvl w:val="0"/>
          <w:numId w:val="8"/>
        </w:numPr>
        <w:rPr>
          <w:rFonts w:ascii="Calibri" w:hAnsi="Calibri" w:cs="Calibri"/>
        </w:rPr>
      </w:pPr>
      <w:r w:rsidRPr="00767A17">
        <w:rPr>
          <w:rFonts w:ascii="Calibri" w:hAnsi="Calibri" w:cs="Calibri"/>
          <w:color w:val="000000" w:themeColor="text1"/>
        </w:rPr>
        <w:t>Today, we are starting a new topic</w:t>
      </w:r>
      <w:r w:rsidR="0020472A">
        <w:rPr>
          <w:rFonts w:ascii="Calibri" w:hAnsi="Calibri" w:cs="Calibri"/>
          <w:color w:val="000000" w:themeColor="text1"/>
        </w:rPr>
        <w:t xml:space="preserve"> on</w:t>
      </w:r>
      <w:r w:rsidRPr="00767A17">
        <w:rPr>
          <w:rFonts w:ascii="Calibri" w:hAnsi="Calibri" w:cs="Calibri"/>
          <w:color w:val="000000" w:themeColor="text1"/>
        </w:rPr>
        <w:t xml:space="preserve"> Constitutional Rights and Responsibilities.</w:t>
      </w:r>
      <w:r w:rsidR="0020472A">
        <w:rPr>
          <w:rFonts w:ascii="Calibri" w:hAnsi="Calibri" w:cs="Calibri"/>
          <w:color w:val="000000" w:themeColor="text1"/>
        </w:rPr>
        <w:t xml:space="preserve"> In Grade 7, you learnt about human rights as stipulated in the South African Constitution. </w:t>
      </w:r>
      <w:r w:rsidRPr="00767A17">
        <w:rPr>
          <w:rFonts w:ascii="Calibri" w:hAnsi="Calibri" w:cs="Calibri"/>
          <w:color w:val="000000" w:themeColor="text1"/>
        </w:rPr>
        <w:t xml:space="preserve"> </w:t>
      </w:r>
    </w:p>
    <w:p w14:paraId="4907BB88" w14:textId="501B1786" w:rsidR="00096FDC" w:rsidRPr="00096FDC" w:rsidRDefault="00F33826">
      <w:pPr>
        <w:pStyle w:val="ListParagraph"/>
        <w:numPr>
          <w:ilvl w:val="0"/>
          <w:numId w:val="8"/>
        </w:numPr>
        <w:spacing w:after="0" w:line="240" w:lineRule="auto"/>
        <w:rPr>
          <w:rFonts w:ascii="Calibri" w:hAnsi="Calibri" w:cs="Calibri"/>
          <w:color w:val="000000"/>
          <w:sz w:val="24"/>
          <w:szCs w:val="24"/>
        </w:rPr>
      </w:pPr>
      <w:r w:rsidRPr="00F33826">
        <w:rPr>
          <w:rFonts w:ascii="Calibri" w:hAnsi="Calibri" w:cs="Calibri"/>
          <w:sz w:val="24"/>
          <w:szCs w:val="24"/>
        </w:rPr>
        <w:t>Human rights are the basic freedoms and protections that belong to every person in the world</w:t>
      </w:r>
      <w:r>
        <w:rPr>
          <w:rFonts w:ascii="Calibri" w:hAnsi="Calibri" w:cs="Calibri"/>
          <w:sz w:val="24"/>
          <w:szCs w:val="24"/>
        </w:rPr>
        <w:t xml:space="preserve">. </w:t>
      </w:r>
      <w:r w:rsidR="00484D90" w:rsidRPr="00484D90">
        <w:rPr>
          <w:rFonts w:ascii="Calibri" w:hAnsi="Calibri" w:cs="Calibri"/>
          <w:color w:val="000000"/>
          <w:sz w:val="24"/>
          <w:szCs w:val="24"/>
        </w:rPr>
        <w:t>They apply regardless of where you are from, what you believe or how you choose to live your life.</w:t>
      </w:r>
    </w:p>
    <w:p w14:paraId="739CA2A1" w14:textId="0DA8A84C" w:rsidR="00671854" w:rsidRPr="00671854" w:rsidRDefault="00022A26">
      <w:pPr>
        <w:pStyle w:val="Default"/>
        <w:numPr>
          <w:ilvl w:val="0"/>
          <w:numId w:val="8"/>
        </w:numPr>
        <w:rPr>
          <w:rFonts w:ascii="Calibri" w:hAnsi="Calibri" w:cs="Calibri"/>
        </w:rPr>
      </w:pPr>
      <w:r>
        <w:rPr>
          <w:rFonts w:ascii="Calibri" w:hAnsi="Calibri" w:cs="Calibri"/>
        </w:rPr>
        <w:t xml:space="preserve">To refresh </w:t>
      </w:r>
      <w:r w:rsidR="00BA6D85">
        <w:rPr>
          <w:rFonts w:ascii="Calibri" w:hAnsi="Calibri" w:cs="Calibri"/>
        </w:rPr>
        <w:t>y</w:t>
      </w:r>
      <w:r>
        <w:rPr>
          <w:rFonts w:ascii="Calibri" w:hAnsi="Calibri" w:cs="Calibri"/>
        </w:rPr>
        <w:t>our memories, you will work in groups of six to brainstorm as many of the human rights you can remem</w:t>
      </w:r>
      <w:r w:rsidR="00BA6D85">
        <w:rPr>
          <w:rFonts w:ascii="Calibri" w:hAnsi="Calibri" w:cs="Calibri"/>
        </w:rPr>
        <w:t xml:space="preserve">ber from the Bill of Rights. </w:t>
      </w:r>
    </w:p>
    <w:p w14:paraId="4BF26054" w14:textId="02B719DB" w:rsidR="00FB145C" w:rsidRPr="00671854" w:rsidRDefault="00FB145C">
      <w:pPr>
        <w:pStyle w:val="Default"/>
        <w:numPr>
          <w:ilvl w:val="0"/>
          <w:numId w:val="8"/>
        </w:numPr>
        <w:rPr>
          <w:rFonts w:ascii="Calibri" w:hAnsi="Calibri" w:cs="Calibri"/>
        </w:rPr>
      </w:pPr>
      <w:r>
        <w:rPr>
          <w:rFonts w:ascii="Calibri" w:hAnsi="Calibri" w:cs="Calibri"/>
        </w:rPr>
        <w:t xml:space="preserve">Learners to complete </w:t>
      </w:r>
      <w:r w:rsidRPr="00210879">
        <w:rPr>
          <w:rFonts w:ascii="Calibri" w:hAnsi="Calibri" w:cs="Calibri"/>
          <w:b/>
          <w:bCs/>
          <w:i/>
          <w:iCs/>
        </w:rPr>
        <w:t>Activity 1</w:t>
      </w:r>
      <w:r>
        <w:rPr>
          <w:rFonts w:ascii="Calibri" w:hAnsi="Calibri" w:cs="Calibri"/>
        </w:rPr>
        <w:t xml:space="preserve"> (</w:t>
      </w:r>
      <w:r w:rsidR="00210879" w:rsidRPr="00210879">
        <w:rPr>
          <w:rFonts w:ascii="Calibri" w:hAnsi="Calibri" w:cs="Calibri"/>
          <w:b/>
          <w:bCs/>
          <w:i/>
          <w:iCs/>
          <w:u w:val="single"/>
        </w:rPr>
        <w:t>Lesson 1 – Worksheet</w:t>
      </w:r>
      <w:r w:rsidR="00210879">
        <w:rPr>
          <w:rFonts w:ascii="Calibri" w:hAnsi="Calibri" w:cs="Calibri"/>
        </w:rPr>
        <w:t xml:space="preserve">). </w:t>
      </w:r>
      <w:r w:rsidR="00671854" w:rsidRPr="00671854">
        <w:rPr>
          <w:rFonts w:ascii="Calibri" w:hAnsi="Calibri" w:cs="Calibri"/>
          <w:i/>
          <w:iCs/>
        </w:rPr>
        <w:t>Allow feedback from groups.</w:t>
      </w:r>
    </w:p>
    <w:p w14:paraId="113F401A" w14:textId="13B4D01A" w:rsidR="00F72A9E" w:rsidRDefault="00F72A9E">
      <w:pPr>
        <w:pStyle w:val="Default"/>
        <w:numPr>
          <w:ilvl w:val="0"/>
          <w:numId w:val="8"/>
        </w:numPr>
        <w:rPr>
          <w:rFonts w:ascii="Calibri" w:hAnsi="Calibri" w:cs="Calibri"/>
        </w:rPr>
      </w:pPr>
      <w:r>
        <w:rPr>
          <w:rFonts w:ascii="Calibri" w:hAnsi="Calibri" w:cs="Calibri"/>
        </w:rPr>
        <w:t xml:space="preserve">Answers are available in the </w:t>
      </w:r>
      <w:r w:rsidRPr="00F72A9E">
        <w:rPr>
          <w:rFonts w:ascii="Calibri" w:hAnsi="Calibri" w:cs="Calibri"/>
          <w:b/>
          <w:bCs/>
          <w:i/>
          <w:iCs/>
          <w:u w:val="single"/>
        </w:rPr>
        <w:t>Lesson 1 – Worksheet MEMO</w:t>
      </w:r>
      <w:r>
        <w:rPr>
          <w:rFonts w:ascii="Calibri" w:hAnsi="Calibri" w:cs="Calibri"/>
        </w:rPr>
        <w:t xml:space="preserve">. </w:t>
      </w:r>
    </w:p>
    <w:p w14:paraId="306815A5" w14:textId="77777777" w:rsidR="00671854" w:rsidRDefault="00671854" w:rsidP="00F83688">
      <w:pPr>
        <w:pStyle w:val="Default"/>
        <w:ind w:left="720"/>
        <w:rPr>
          <w:rFonts w:ascii="Calibri" w:hAnsi="Calibri" w:cs="Calibri"/>
        </w:rPr>
      </w:pPr>
    </w:p>
    <w:p w14:paraId="2430A31E" w14:textId="04EF90E5" w:rsidR="00E73516" w:rsidRDefault="00520B8A">
      <w:pPr>
        <w:pStyle w:val="Default"/>
        <w:numPr>
          <w:ilvl w:val="0"/>
          <w:numId w:val="8"/>
        </w:numPr>
        <w:rPr>
          <w:rFonts w:ascii="Calibri" w:hAnsi="Calibri" w:cs="Calibri"/>
        </w:rPr>
      </w:pPr>
      <w:r w:rsidRPr="00520B8A">
        <w:rPr>
          <w:rFonts w:ascii="Calibri" w:hAnsi="Calibri" w:cs="Calibri"/>
        </w:rPr>
        <w:t>Another important point to remember from Grade 7 is that, while we all have human rights, we also have a responsibility to respect and protect the rights of others.</w:t>
      </w:r>
    </w:p>
    <w:p w14:paraId="6176574C" w14:textId="77777777" w:rsidR="00196A44" w:rsidRPr="00196A44" w:rsidRDefault="00196A44">
      <w:pPr>
        <w:pStyle w:val="NormalWeb"/>
        <w:numPr>
          <w:ilvl w:val="0"/>
          <w:numId w:val="9"/>
        </w:numPr>
        <w:spacing w:before="0" w:beforeAutospacing="0" w:after="0" w:afterAutospacing="0"/>
        <w:rPr>
          <w:rFonts w:ascii="Calibri" w:hAnsi="Calibri" w:cs="Calibri"/>
          <w:color w:val="000000" w:themeColor="text1"/>
        </w:rPr>
      </w:pPr>
      <w:r w:rsidRPr="00196A44">
        <w:rPr>
          <w:rFonts w:ascii="Calibri" w:eastAsiaTheme="minorHAnsi" w:hAnsi="Calibri" w:cs="Calibri"/>
          <w:color w:val="000000"/>
          <w:lang w:eastAsia="en-US"/>
        </w:rPr>
        <w:t xml:space="preserve">When people fail to respect and protect the rights of others, human rights can be violated. This brings us to the focus of today’s lesson: </w:t>
      </w:r>
      <w:r w:rsidRPr="00196A44">
        <w:rPr>
          <w:rFonts w:ascii="Calibri" w:eastAsiaTheme="minorHAnsi" w:hAnsi="Calibri" w:cs="Calibri"/>
          <w:b/>
          <w:bCs/>
          <w:color w:val="000000"/>
          <w:lang w:eastAsia="en-US"/>
        </w:rPr>
        <w:t>human rights violations</w:t>
      </w:r>
      <w:r w:rsidRPr="00196A44">
        <w:rPr>
          <w:rFonts w:ascii="Calibri" w:eastAsiaTheme="minorHAnsi" w:hAnsi="Calibri" w:cs="Calibri"/>
          <w:color w:val="000000"/>
          <w:lang w:eastAsia="en-US"/>
        </w:rPr>
        <w:t>.</w:t>
      </w:r>
    </w:p>
    <w:p w14:paraId="5B950920" w14:textId="0765C9EF" w:rsidR="002B2DB2" w:rsidRDefault="002B2DB2" w:rsidP="00F83688">
      <w:pPr>
        <w:spacing w:after="0" w:line="240" w:lineRule="auto"/>
        <w:rPr>
          <w:rFonts w:ascii="Calibri" w:eastAsia="Times New Roman" w:hAnsi="Calibri" w:cs="Calibri"/>
          <w:color w:val="000000" w:themeColor="text1"/>
          <w:sz w:val="24"/>
          <w:szCs w:val="24"/>
          <w:lang w:eastAsia="en-ZA"/>
        </w:rPr>
      </w:pPr>
    </w:p>
    <w:p w14:paraId="27546815" w14:textId="34D4C42A" w:rsidR="0043333D" w:rsidRPr="00061AA4" w:rsidRDefault="00505300">
      <w:pPr>
        <w:pStyle w:val="NormalWeb"/>
        <w:numPr>
          <w:ilvl w:val="0"/>
          <w:numId w:val="9"/>
        </w:numPr>
        <w:spacing w:before="0" w:beforeAutospacing="0" w:after="0" w:afterAutospacing="0"/>
        <w:rPr>
          <w:rFonts w:ascii="Calibri" w:hAnsi="Calibri" w:cs="Calibri"/>
          <w:color w:val="000000" w:themeColor="text1"/>
        </w:rPr>
      </w:pPr>
      <w:r w:rsidRPr="00061AA4">
        <w:rPr>
          <w:rFonts w:ascii="Calibri" w:hAnsi="Calibri" w:cs="Calibri"/>
          <w:b/>
          <w:bCs/>
          <w:color w:val="000000" w:themeColor="text1"/>
        </w:rPr>
        <w:t>Slide 2</w:t>
      </w:r>
      <w:r w:rsidRPr="00061AA4">
        <w:rPr>
          <w:rFonts w:ascii="Calibri" w:hAnsi="Calibri" w:cs="Calibri"/>
          <w:color w:val="000000" w:themeColor="text1"/>
        </w:rPr>
        <w:t>: By the end of this lesson, you should be able to:</w:t>
      </w:r>
    </w:p>
    <w:p w14:paraId="4F2E4E37" w14:textId="2F32CF42" w:rsidR="001F5D32" w:rsidRPr="00061AA4" w:rsidRDefault="001F5D32">
      <w:pPr>
        <w:pStyle w:val="NormalWeb"/>
        <w:numPr>
          <w:ilvl w:val="1"/>
          <w:numId w:val="22"/>
        </w:numPr>
        <w:spacing w:before="0" w:beforeAutospacing="0" w:after="0"/>
        <w:ind w:left="1134"/>
        <w:rPr>
          <w:rFonts w:ascii="Calibri" w:hAnsi="Calibri" w:cs="Calibri"/>
          <w:color w:val="000000" w:themeColor="text1"/>
        </w:rPr>
      </w:pPr>
      <w:r w:rsidRPr="00061AA4">
        <w:rPr>
          <w:rFonts w:ascii="Calibri" w:hAnsi="Calibri" w:cs="Calibri"/>
          <w:color w:val="000000" w:themeColor="text1"/>
        </w:rPr>
        <w:t>Define the term</w:t>
      </w:r>
      <w:r w:rsidR="007D6DB1" w:rsidRPr="00061AA4">
        <w:rPr>
          <w:rFonts w:ascii="Calibri" w:hAnsi="Calibri" w:cs="Calibri"/>
          <w:color w:val="000000" w:themeColor="text1"/>
        </w:rPr>
        <w:t>: human rights violation.</w:t>
      </w:r>
    </w:p>
    <w:p w14:paraId="5409610C" w14:textId="40391E3A" w:rsidR="007D6DB1" w:rsidRPr="00061AA4" w:rsidRDefault="007D6DB1">
      <w:pPr>
        <w:pStyle w:val="NormalWeb"/>
        <w:numPr>
          <w:ilvl w:val="1"/>
          <w:numId w:val="22"/>
        </w:numPr>
        <w:spacing w:before="0" w:beforeAutospacing="0" w:after="0"/>
        <w:ind w:left="1134"/>
        <w:rPr>
          <w:rFonts w:ascii="Calibri" w:hAnsi="Calibri" w:cs="Calibri"/>
          <w:color w:val="000000" w:themeColor="text1"/>
        </w:rPr>
      </w:pPr>
      <w:r w:rsidRPr="00061AA4">
        <w:rPr>
          <w:rFonts w:ascii="Calibri" w:hAnsi="Calibri" w:cs="Calibri"/>
          <w:color w:val="000000" w:themeColor="text1"/>
        </w:rPr>
        <w:t xml:space="preserve">Identify the types of violations. </w:t>
      </w:r>
    </w:p>
    <w:p w14:paraId="45402BF7" w14:textId="22E7AFA2" w:rsidR="0043333D" w:rsidRDefault="003B3455">
      <w:pPr>
        <w:pStyle w:val="NormalWeb"/>
        <w:numPr>
          <w:ilvl w:val="1"/>
          <w:numId w:val="22"/>
        </w:numPr>
        <w:spacing w:before="0" w:beforeAutospacing="0" w:after="0"/>
        <w:ind w:left="1134"/>
        <w:rPr>
          <w:rFonts w:ascii="Calibri" w:hAnsi="Calibri" w:cs="Calibri"/>
          <w:color w:val="000000" w:themeColor="text1"/>
        </w:rPr>
      </w:pPr>
      <w:r w:rsidRPr="00061AA4">
        <w:rPr>
          <w:rFonts w:ascii="Calibri" w:hAnsi="Calibri" w:cs="Calibri"/>
          <w:color w:val="000000" w:themeColor="text1"/>
        </w:rPr>
        <w:t xml:space="preserve">Discuss counterstrategies to violations of human rights. </w:t>
      </w:r>
    </w:p>
    <w:p w14:paraId="1D26E38C" w14:textId="77F444BA" w:rsidR="00F83688" w:rsidRDefault="00F83688">
      <w:pPr>
        <w:spacing w:after="0" w:line="240" w:lineRule="auto"/>
        <w:rPr>
          <w:rFonts w:ascii="Calibri" w:eastAsia="Times New Roman" w:hAnsi="Calibri" w:cs="Calibri"/>
          <w:color w:val="000000" w:themeColor="text1"/>
          <w:sz w:val="24"/>
          <w:szCs w:val="24"/>
          <w:lang w:eastAsia="en-ZA"/>
        </w:rPr>
      </w:pPr>
      <w:r>
        <w:rPr>
          <w:rFonts w:ascii="Calibri" w:hAnsi="Calibri" w:cs="Calibri"/>
          <w:color w:val="000000" w:themeColor="text1"/>
        </w:rPr>
        <w:br w:type="page"/>
      </w:r>
    </w:p>
    <w:p w14:paraId="4D2693EA" w14:textId="7B777440" w:rsidR="0043333D" w:rsidRPr="00767A17" w:rsidRDefault="00065837" w:rsidP="00F83688">
      <w:pPr>
        <w:tabs>
          <w:tab w:val="left" w:pos="529"/>
          <w:tab w:val="left" w:pos="8755"/>
        </w:tabs>
        <w:spacing w:after="0" w:line="240" w:lineRule="auto"/>
        <w:ind w:left="108"/>
        <w:rPr>
          <w:rFonts w:ascii="Calibri" w:eastAsia="Arial" w:hAnsi="Calibri" w:cs="Calibri"/>
          <w:b/>
          <w:bCs/>
          <w:i/>
          <w:iCs/>
          <w:kern w:val="2"/>
          <w:sz w:val="24"/>
          <w:szCs w:val="24"/>
          <w:lang w:eastAsia="en-GB"/>
          <w14:ligatures w14:val="standardContextual"/>
        </w:rPr>
      </w:pPr>
      <w:r w:rsidRPr="00767A17">
        <w:rPr>
          <w:rFonts w:ascii="Calibri" w:eastAsia="Arial" w:hAnsi="Calibri" w:cs="Calibri"/>
          <w:b/>
          <w:bCs/>
          <w:kern w:val="2"/>
          <w:sz w:val="24"/>
          <w:szCs w:val="24"/>
          <w:lang w:eastAsia="en-GB"/>
          <w14:ligatures w14:val="standardContextual"/>
        </w:rPr>
        <w:t>2.</w:t>
      </w:r>
      <w:r w:rsidRPr="00767A17">
        <w:rPr>
          <w:rFonts w:ascii="Calibri" w:eastAsia="Arial" w:hAnsi="Calibri" w:cs="Calibri"/>
          <w:b/>
          <w:bCs/>
          <w:kern w:val="2"/>
          <w:sz w:val="24"/>
          <w:szCs w:val="24"/>
          <w:lang w:eastAsia="en-GB"/>
          <w14:ligatures w14:val="standardContextual"/>
        </w:rPr>
        <w:tab/>
        <w:t xml:space="preserve">Teaching &amp; </w:t>
      </w:r>
      <w:r w:rsidR="000F0FDC">
        <w:rPr>
          <w:rFonts w:ascii="Calibri" w:eastAsia="Arial" w:hAnsi="Calibri" w:cs="Calibri"/>
          <w:b/>
          <w:bCs/>
          <w:kern w:val="2"/>
          <w:sz w:val="24"/>
          <w:szCs w:val="24"/>
          <w:lang w:eastAsia="en-GB"/>
          <w14:ligatures w14:val="standardContextual"/>
        </w:rPr>
        <w:t>Discussion</w:t>
      </w:r>
      <w:r w:rsidRPr="00767A17">
        <w:rPr>
          <w:rFonts w:ascii="Calibri" w:eastAsia="Arial" w:hAnsi="Calibri" w:cs="Calibri"/>
          <w:b/>
          <w:bCs/>
          <w:kern w:val="2"/>
          <w:sz w:val="24"/>
          <w:szCs w:val="24"/>
          <w:lang w:eastAsia="en-GB"/>
          <w14:ligatures w14:val="standardContextual"/>
        </w:rPr>
        <w:t xml:space="preserve"> (1</w:t>
      </w:r>
      <w:r w:rsidR="000F0FDC">
        <w:rPr>
          <w:rFonts w:ascii="Calibri" w:eastAsia="Arial" w:hAnsi="Calibri" w:cs="Calibri"/>
          <w:b/>
          <w:bCs/>
          <w:kern w:val="2"/>
          <w:sz w:val="24"/>
          <w:szCs w:val="24"/>
          <w:lang w:eastAsia="en-GB"/>
          <w14:ligatures w14:val="standardContextual"/>
        </w:rPr>
        <w:t>0</w:t>
      </w:r>
      <w:r w:rsidRPr="00767A17">
        <w:rPr>
          <w:rFonts w:ascii="Calibri" w:eastAsia="Arial" w:hAnsi="Calibri" w:cs="Calibri"/>
          <w:b/>
          <w:bCs/>
          <w:kern w:val="2"/>
          <w:sz w:val="24"/>
          <w:szCs w:val="24"/>
          <w:lang w:eastAsia="en-GB"/>
          <w14:ligatures w14:val="standardContextual"/>
        </w:rPr>
        <w:t xml:space="preserve"> min)</w:t>
      </w:r>
      <w:r w:rsidRPr="00767A17">
        <w:rPr>
          <w:rFonts w:ascii="Calibri" w:eastAsia="Arial" w:hAnsi="Calibri" w:cs="Calibri"/>
          <w:b/>
          <w:bCs/>
          <w:kern w:val="2"/>
          <w:sz w:val="24"/>
          <w:szCs w:val="24"/>
          <w:lang w:eastAsia="en-GB"/>
          <w14:ligatures w14:val="standardContextual"/>
        </w:rPr>
        <w:tab/>
      </w:r>
      <w:r w:rsidR="00061AA4">
        <w:rPr>
          <w:rFonts w:ascii="Calibri" w:eastAsia="Arial" w:hAnsi="Calibri" w:cs="Calibri"/>
          <w:b/>
          <w:bCs/>
          <w:kern w:val="2"/>
          <w:sz w:val="24"/>
          <w:szCs w:val="24"/>
          <w:lang w:eastAsia="en-GB"/>
          <w14:ligatures w14:val="standardContextual"/>
        </w:rPr>
        <w:tab/>
      </w:r>
      <w:r w:rsidRPr="00061AA4">
        <w:rPr>
          <w:rFonts w:ascii="Calibri" w:eastAsia="Arial" w:hAnsi="Calibri" w:cs="Calibri"/>
          <w:b/>
          <w:bCs/>
          <w:i/>
          <w:iCs/>
          <w:kern w:val="2"/>
          <w:sz w:val="24"/>
          <w:szCs w:val="24"/>
          <w:lang w:eastAsia="en-GB"/>
          <w14:ligatures w14:val="standardContextual"/>
        </w:rPr>
        <w:t>(</w:t>
      </w:r>
      <w:r w:rsidRPr="00061AA4">
        <w:rPr>
          <w:rFonts w:ascii="Calibri" w:eastAsia="Arial" w:hAnsi="Calibri" w:cs="Calibri"/>
          <w:b/>
          <w:bCs/>
          <w:i/>
          <w:iCs/>
          <w:kern w:val="2"/>
          <w:sz w:val="24"/>
          <w:szCs w:val="24"/>
          <w:u w:val="single"/>
          <w:lang w:eastAsia="en-GB"/>
          <w14:ligatures w14:val="standardContextual"/>
        </w:rPr>
        <w:t>Slide</w:t>
      </w:r>
      <w:r w:rsidR="00061AA4" w:rsidRPr="00061AA4">
        <w:rPr>
          <w:rFonts w:ascii="Calibri" w:eastAsia="Arial" w:hAnsi="Calibri" w:cs="Calibri"/>
          <w:b/>
          <w:bCs/>
          <w:i/>
          <w:iCs/>
          <w:kern w:val="2"/>
          <w:sz w:val="24"/>
          <w:szCs w:val="24"/>
          <w:u w:val="single"/>
          <w:lang w:eastAsia="en-GB"/>
          <w14:ligatures w14:val="standardContextual"/>
        </w:rPr>
        <w:t xml:space="preserve"> 3</w:t>
      </w:r>
      <w:r w:rsidRPr="00061AA4">
        <w:rPr>
          <w:rFonts w:ascii="Calibri" w:eastAsia="Arial" w:hAnsi="Calibri" w:cs="Calibri"/>
          <w:b/>
          <w:bCs/>
          <w:i/>
          <w:iCs/>
          <w:kern w:val="2"/>
          <w:sz w:val="24"/>
          <w:szCs w:val="24"/>
          <w:lang w:eastAsia="en-GB"/>
          <w14:ligatures w14:val="standardContextual"/>
        </w:rPr>
        <w:t>)</w:t>
      </w:r>
    </w:p>
    <w:p w14:paraId="33248D53" w14:textId="77777777" w:rsidR="00B847C2" w:rsidRDefault="00ED51EA">
      <w:pPr>
        <w:pStyle w:val="NormalWeb"/>
        <w:numPr>
          <w:ilvl w:val="0"/>
          <w:numId w:val="23"/>
        </w:numPr>
        <w:spacing w:before="0" w:beforeAutospacing="0" w:after="0" w:afterAutospacing="0"/>
        <w:rPr>
          <w:rStyle w:val="Strong"/>
          <w:rFonts w:ascii="Calibri" w:hAnsi="Calibri" w:cs="Calibri"/>
          <w:b w:val="0"/>
          <w:bCs w:val="0"/>
        </w:rPr>
      </w:pPr>
      <w:r w:rsidRPr="00ED51EA">
        <w:rPr>
          <w:rStyle w:val="Strong"/>
          <w:rFonts w:ascii="Calibri" w:hAnsi="Calibri" w:cs="Calibri"/>
        </w:rPr>
        <w:t>Slide 3:</w:t>
      </w:r>
      <w:r>
        <w:rPr>
          <w:rStyle w:val="Strong"/>
          <w:rFonts w:ascii="Calibri" w:hAnsi="Calibri" w:cs="Calibri"/>
          <w:b w:val="0"/>
          <w:bCs w:val="0"/>
        </w:rPr>
        <w:t xml:space="preserve"> </w:t>
      </w:r>
      <w:r w:rsidR="00CA085A">
        <w:rPr>
          <w:rStyle w:val="Strong"/>
          <w:rFonts w:ascii="Calibri" w:hAnsi="Calibri" w:cs="Calibri"/>
          <w:b w:val="0"/>
          <w:bCs w:val="0"/>
        </w:rPr>
        <w:t xml:space="preserve">Human rights </w:t>
      </w:r>
      <w:r w:rsidR="00CA085A" w:rsidRPr="00CA085A">
        <w:rPr>
          <w:rStyle w:val="Strong"/>
          <w:rFonts w:ascii="Calibri" w:hAnsi="Calibri" w:cs="Calibri"/>
          <w:b w:val="0"/>
          <w:bCs w:val="0"/>
        </w:rPr>
        <w:t xml:space="preserve">are not always respected. When a person, group or government ignores, denies or stops someone from enjoying these rights, it is called a </w:t>
      </w:r>
      <w:r w:rsidR="00CA085A" w:rsidRPr="00E87403">
        <w:rPr>
          <w:rStyle w:val="Strong"/>
          <w:rFonts w:ascii="Calibri" w:hAnsi="Calibri" w:cs="Calibri"/>
        </w:rPr>
        <w:t>human rights violation</w:t>
      </w:r>
      <w:r w:rsidR="00CA085A" w:rsidRPr="00CA085A">
        <w:rPr>
          <w:rStyle w:val="Strong"/>
          <w:rFonts w:ascii="Calibri" w:hAnsi="Calibri" w:cs="Calibri"/>
          <w:b w:val="0"/>
          <w:bCs w:val="0"/>
        </w:rPr>
        <w:t>.</w:t>
      </w:r>
    </w:p>
    <w:p w14:paraId="0AFC06DE" w14:textId="286E8657" w:rsidR="00B847C2" w:rsidRPr="00B847C2" w:rsidRDefault="00B847C2">
      <w:pPr>
        <w:pStyle w:val="NormalWeb"/>
        <w:numPr>
          <w:ilvl w:val="0"/>
          <w:numId w:val="23"/>
        </w:numPr>
        <w:spacing w:before="0" w:beforeAutospacing="0" w:after="0" w:afterAutospacing="0"/>
        <w:rPr>
          <w:rStyle w:val="Strong"/>
          <w:rFonts w:ascii="Calibri" w:hAnsi="Calibri" w:cs="Calibri"/>
          <w:b w:val="0"/>
          <w:bCs w:val="0"/>
        </w:rPr>
      </w:pPr>
      <w:r w:rsidRPr="00B847C2">
        <w:rPr>
          <w:rStyle w:val="Strong"/>
          <w:rFonts w:ascii="Calibri" w:hAnsi="Calibri" w:cs="Calibri"/>
          <w:b w:val="0"/>
          <w:bCs w:val="0"/>
        </w:rPr>
        <w:t xml:space="preserve">Human rights violations can happen on a small scale (between two people) or a large scale (by a government against its citizens). Here are some of the most common </w:t>
      </w:r>
      <w:r w:rsidRPr="00B847C2">
        <w:rPr>
          <w:rStyle w:val="Strong"/>
          <w:rFonts w:ascii="Calibri" w:hAnsi="Calibri" w:cs="Calibri"/>
        </w:rPr>
        <w:t>types</w:t>
      </w:r>
      <w:r w:rsidRPr="00B847C2">
        <w:rPr>
          <w:rStyle w:val="Strong"/>
          <w:rFonts w:ascii="Calibri" w:hAnsi="Calibri" w:cs="Calibri"/>
          <w:b w:val="0"/>
          <w:bCs w:val="0"/>
        </w:rPr>
        <w:t>:</w:t>
      </w:r>
    </w:p>
    <w:p w14:paraId="19B888E8" w14:textId="50C0AEBA" w:rsidR="00FF2C33" w:rsidRPr="00FF2C33" w:rsidRDefault="00FF2C33">
      <w:pPr>
        <w:pStyle w:val="NormalWeb"/>
        <w:numPr>
          <w:ilvl w:val="0"/>
          <w:numId w:val="24"/>
        </w:numPr>
        <w:spacing w:before="0" w:beforeAutospacing="0" w:after="0"/>
        <w:ind w:left="1134"/>
        <w:rPr>
          <w:rStyle w:val="Strong"/>
          <w:rFonts w:ascii="Calibri" w:hAnsi="Calibri" w:cs="Calibri"/>
          <w:b w:val="0"/>
          <w:bCs w:val="0"/>
        </w:rPr>
      </w:pPr>
      <w:r w:rsidRPr="00FF2C33">
        <w:rPr>
          <w:rStyle w:val="Strong"/>
          <w:rFonts w:ascii="Calibri" w:hAnsi="Calibri" w:cs="Calibri"/>
        </w:rPr>
        <w:t>Discrimination and inequality:</w:t>
      </w:r>
      <w:r w:rsidRPr="00FF2C33">
        <w:rPr>
          <w:rStyle w:val="Strong"/>
          <w:rFonts w:ascii="Calibri" w:hAnsi="Calibri" w:cs="Calibri"/>
          <w:b w:val="0"/>
          <w:bCs w:val="0"/>
        </w:rPr>
        <w:t xml:space="preserve"> Treating someone unfairly because of their race, gender, religion, age or disability. This includes denying someone a job or an education based on who they are.</w:t>
      </w:r>
    </w:p>
    <w:p w14:paraId="6FF4E946" w14:textId="2134A302" w:rsidR="00FF2C33" w:rsidRPr="00FF2C33" w:rsidRDefault="00FF2C33">
      <w:pPr>
        <w:pStyle w:val="NormalWeb"/>
        <w:numPr>
          <w:ilvl w:val="0"/>
          <w:numId w:val="24"/>
        </w:numPr>
        <w:spacing w:after="0"/>
        <w:ind w:left="1134"/>
        <w:rPr>
          <w:rStyle w:val="Strong"/>
          <w:rFonts w:ascii="Calibri" w:hAnsi="Calibri" w:cs="Calibri"/>
          <w:b w:val="0"/>
          <w:bCs w:val="0"/>
        </w:rPr>
      </w:pPr>
      <w:r w:rsidRPr="00FF2C33">
        <w:rPr>
          <w:rStyle w:val="Strong"/>
          <w:rFonts w:ascii="Calibri" w:hAnsi="Calibri" w:cs="Calibri"/>
        </w:rPr>
        <w:t>Violence and abuse:</w:t>
      </w:r>
      <w:r w:rsidRPr="00FF2C33">
        <w:rPr>
          <w:rStyle w:val="Strong"/>
          <w:rFonts w:ascii="Calibri" w:hAnsi="Calibri" w:cs="Calibri"/>
          <w:b w:val="0"/>
          <w:bCs w:val="0"/>
        </w:rPr>
        <w:t xml:space="preserve"> This includes physical harm, domestic violence or cruel treatment. In extreme cases, this involves </w:t>
      </w:r>
      <w:r w:rsidRPr="00FF2C33">
        <w:rPr>
          <w:rStyle w:val="Strong"/>
          <w:rFonts w:ascii="Calibri" w:hAnsi="Calibri" w:cs="Calibri"/>
        </w:rPr>
        <w:t>human trafficking</w:t>
      </w:r>
      <w:r w:rsidRPr="00FF2C33">
        <w:rPr>
          <w:rStyle w:val="Strong"/>
          <w:rFonts w:ascii="Calibri" w:hAnsi="Calibri" w:cs="Calibri"/>
          <w:b w:val="0"/>
          <w:bCs w:val="0"/>
        </w:rPr>
        <w:t xml:space="preserve">, where people are traded or forced into </w:t>
      </w:r>
      <w:r>
        <w:rPr>
          <w:rStyle w:val="Strong"/>
          <w:rFonts w:ascii="Calibri" w:hAnsi="Calibri" w:cs="Calibri"/>
          <w:b w:val="0"/>
          <w:bCs w:val="0"/>
        </w:rPr>
        <w:t>labour</w:t>
      </w:r>
      <w:r w:rsidRPr="00FF2C33">
        <w:rPr>
          <w:rStyle w:val="Strong"/>
          <w:rFonts w:ascii="Calibri" w:hAnsi="Calibri" w:cs="Calibri"/>
          <w:b w:val="0"/>
          <w:bCs w:val="0"/>
        </w:rPr>
        <w:t xml:space="preserve"> against their will.</w:t>
      </w:r>
    </w:p>
    <w:p w14:paraId="78CB893A" w14:textId="39E3F07B" w:rsidR="00FF2C33" w:rsidRPr="00FF2C33" w:rsidRDefault="00FF2C33">
      <w:pPr>
        <w:pStyle w:val="NormalWeb"/>
        <w:numPr>
          <w:ilvl w:val="0"/>
          <w:numId w:val="24"/>
        </w:numPr>
        <w:spacing w:after="0"/>
        <w:ind w:left="1134"/>
        <w:rPr>
          <w:rStyle w:val="Strong"/>
          <w:rFonts w:ascii="Calibri" w:hAnsi="Calibri" w:cs="Calibri"/>
          <w:b w:val="0"/>
          <w:bCs w:val="0"/>
        </w:rPr>
      </w:pPr>
      <w:r w:rsidRPr="00FF2C33">
        <w:rPr>
          <w:rStyle w:val="Strong"/>
          <w:rFonts w:ascii="Calibri" w:hAnsi="Calibri" w:cs="Calibri"/>
        </w:rPr>
        <w:t>Violation of privacy:</w:t>
      </w:r>
      <w:r w:rsidRPr="00FF2C33">
        <w:rPr>
          <w:rStyle w:val="Strong"/>
          <w:rFonts w:ascii="Calibri" w:hAnsi="Calibri" w:cs="Calibri"/>
          <w:b w:val="0"/>
          <w:bCs w:val="0"/>
        </w:rPr>
        <w:t xml:space="preserve"> When a person’s personal information or home is invaded without a legal reason.</w:t>
      </w:r>
    </w:p>
    <w:p w14:paraId="79E7F324" w14:textId="26BFA8F0" w:rsidR="00FF2C33" w:rsidRPr="00FF2C33" w:rsidRDefault="00FF2C33">
      <w:pPr>
        <w:pStyle w:val="NormalWeb"/>
        <w:numPr>
          <w:ilvl w:val="0"/>
          <w:numId w:val="24"/>
        </w:numPr>
        <w:spacing w:after="0"/>
        <w:ind w:left="1134"/>
        <w:rPr>
          <w:rStyle w:val="Strong"/>
          <w:rFonts w:ascii="Calibri" w:hAnsi="Calibri" w:cs="Calibri"/>
          <w:b w:val="0"/>
          <w:bCs w:val="0"/>
        </w:rPr>
      </w:pPr>
      <w:r w:rsidRPr="00FF2C33">
        <w:rPr>
          <w:rStyle w:val="Strong"/>
          <w:rFonts w:ascii="Calibri" w:hAnsi="Calibri" w:cs="Calibri"/>
        </w:rPr>
        <w:t>Suppression of free speech:</w:t>
      </w:r>
      <w:r w:rsidRPr="00FF2C33">
        <w:rPr>
          <w:rStyle w:val="Strong"/>
          <w:rFonts w:ascii="Calibri" w:hAnsi="Calibri" w:cs="Calibri"/>
          <w:b w:val="0"/>
          <w:bCs w:val="0"/>
        </w:rPr>
        <w:t xml:space="preserve"> When people are punished, arrested or silenced for speaking their minds, protesting peacefully or </w:t>
      </w:r>
      <w:r>
        <w:rPr>
          <w:rStyle w:val="Strong"/>
          <w:rFonts w:ascii="Calibri" w:hAnsi="Calibri" w:cs="Calibri"/>
          <w:b w:val="0"/>
          <w:bCs w:val="0"/>
        </w:rPr>
        <w:t>practising</w:t>
      </w:r>
      <w:r w:rsidRPr="00FF2C33">
        <w:rPr>
          <w:rStyle w:val="Strong"/>
          <w:rFonts w:ascii="Calibri" w:hAnsi="Calibri" w:cs="Calibri"/>
          <w:b w:val="0"/>
          <w:bCs w:val="0"/>
        </w:rPr>
        <w:t xml:space="preserve"> their religion.</w:t>
      </w:r>
    </w:p>
    <w:p w14:paraId="3E295D7C" w14:textId="3105C283" w:rsidR="00135E3E" w:rsidRPr="00767A17" w:rsidRDefault="00FF2C33">
      <w:pPr>
        <w:pStyle w:val="NormalWeb"/>
        <w:numPr>
          <w:ilvl w:val="0"/>
          <w:numId w:val="24"/>
        </w:numPr>
        <w:spacing w:before="0" w:beforeAutospacing="0" w:after="0" w:afterAutospacing="0"/>
        <w:ind w:left="1134"/>
        <w:rPr>
          <w:rStyle w:val="Strong"/>
          <w:rFonts w:ascii="Calibri" w:hAnsi="Calibri" w:cs="Calibri"/>
          <w:b w:val="0"/>
          <w:bCs w:val="0"/>
        </w:rPr>
      </w:pPr>
      <w:r w:rsidRPr="00FF2C33">
        <w:rPr>
          <w:rStyle w:val="Strong"/>
          <w:rFonts w:ascii="Calibri" w:hAnsi="Calibri" w:cs="Calibri"/>
        </w:rPr>
        <w:t>Child labour and abuse:</w:t>
      </w:r>
      <w:r w:rsidRPr="00FF2C33">
        <w:rPr>
          <w:rStyle w:val="Strong"/>
          <w:rFonts w:ascii="Calibri" w:hAnsi="Calibri" w:cs="Calibri"/>
          <w:b w:val="0"/>
          <w:bCs w:val="0"/>
        </w:rPr>
        <w:t xml:space="preserve"> Forcing children to work in dangerous conditions or denying them the right to go to school and be safe.</w:t>
      </w:r>
    </w:p>
    <w:p w14:paraId="279DD327" w14:textId="296B7545" w:rsidR="003A3F21" w:rsidRPr="00767A17" w:rsidRDefault="003A3F21">
      <w:pPr>
        <w:pStyle w:val="ListParagraph"/>
        <w:numPr>
          <w:ilvl w:val="0"/>
          <w:numId w:val="10"/>
        </w:numPr>
        <w:spacing w:after="0" w:line="240" w:lineRule="auto"/>
        <w:rPr>
          <w:rFonts w:ascii="Calibri" w:hAnsi="Calibri" w:cs="Calibri"/>
          <w:sz w:val="24"/>
          <w:szCs w:val="24"/>
        </w:rPr>
      </w:pPr>
      <w:r w:rsidRPr="00767A17">
        <w:rPr>
          <w:rFonts w:ascii="Calibri" w:hAnsi="Calibri" w:cs="Calibri"/>
          <w:sz w:val="24"/>
          <w:szCs w:val="24"/>
        </w:rPr>
        <w:t>Can you think of any examples of human rights violations? Think about stories you may have seen or heard in the news, on the radio, on social media or in your community.</w:t>
      </w:r>
    </w:p>
    <w:p w14:paraId="4606A785" w14:textId="77777777" w:rsidR="009B4200" w:rsidRDefault="00255367">
      <w:pPr>
        <w:pStyle w:val="ListParagraph"/>
        <w:numPr>
          <w:ilvl w:val="0"/>
          <w:numId w:val="10"/>
        </w:numPr>
        <w:spacing w:after="0" w:line="240" w:lineRule="auto"/>
        <w:rPr>
          <w:rFonts w:ascii="Calibri" w:hAnsi="Calibri" w:cs="Calibri"/>
          <w:i/>
          <w:iCs/>
          <w:sz w:val="24"/>
          <w:szCs w:val="24"/>
        </w:rPr>
      </w:pPr>
      <w:r w:rsidRPr="00767A17">
        <w:rPr>
          <w:rFonts w:ascii="Calibri" w:hAnsi="Calibri" w:cs="Calibri"/>
          <w:i/>
          <w:iCs/>
          <w:sz w:val="24"/>
          <w:szCs w:val="24"/>
        </w:rPr>
        <w:t xml:space="preserve">Allow learners to share their ideas. Guide learners where needed. </w:t>
      </w:r>
    </w:p>
    <w:p w14:paraId="4F0A8FE7" w14:textId="77777777" w:rsidR="009B4200" w:rsidRDefault="009B4200" w:rsidP="00F83688">
      <w:pPr>
        <w:spacing w:after="0" w:line="240" w:lineRule="auto"/>
        <w:rPr>
          <w:rFonts w:ascii="Calibri" w:hAnsi="Calibri" w:cs="Calibri"/>
          <w:i/>
          <w:iCs/>
          <w:sz w:val="24"/>
          <w:szCs w:val="24"/>
        </w:rPr>
      </w:pPr>
    </w:p>
    <w:p w14:paraId="3D68B64E" w14:textId="2F6B551F" w:rsidR="009B4200" w:rsidRPr="00767A17" w:rsidRDefault="009B4200" w:rsidP="00F83688">
      <w:pPr>
        <w:tabs>
          <w:tab w:val="left" w:pos="529"/>
          <w:tab w:val="left" w:pos="8755"/>
        </w:tabs>
        <w:spacing w:after="0" w:line="240"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767A17">
        <w:rPr>
          <w:rFonts w:ascii="Calibri" w:eastAsia="Arial" w:hAnsi="Calibri" w:cs="Calibri"/>
          <w:b/>
          <w:bCs/>
          <w:kern w:val="2"/>
          <w:sz w:val="24"/>
          <w:szCs w:val="24"/>
          <w:lang w:eastAsia="en-GB"/>
          <w14:ligatures w14:val="standardContextual"/>
        </w:rPr>
        <w:t>.</w:t>
      </w:r>
      <w:r w:rsidRPr="00767A17">
        <w:rPr>
          <w:rFonts w:ascii="Calibri" w:eastAsia="Arial" w:hAnsi="Calibri" w:cs="Calibri"/>
          <w:b/>
          <w:bCs/>
          <w:kern w:val="2"/>
          <w:sz w:val="24"/>
          <w:szCs w:val="24"/>
          <w:lang w:eastAsia="en-GB"/>
          <w14:ligatures w14:val="standardContextual"/>
        </w:rPr>
        <w:tab/>
        <w:t xml:space="preserve">Teaching &amp; </w:t>
      </w:r>
      <w:r w:rsidR="004B6DBD">
        <w:rPr>
          <w:rFonts w:ascii="Calibri" w:eastAsia="Arial" w:hAnsi="Calibri" w:cs="Calibri"/>
          <w:b/>
          <w:bCs/>
          <w:kern w:val="2"/>
          <w:sz w:val="24"/>
          <w:szCs w:val="24"/>
          <w:lang w:eastAsia="en-GB"/>
          <w14:ligatures w14:val="standardContextual"/>
        </w:rPr>
        <w:t>Watch Video</w:t>
      </w:r>
      <w:r w:rsidR="009A0CDF">
        <w:rPr>
          <w:rFonts w:ascii="Calibri" w:eastAsia="Arial" w:hAnsi="Calibri" w:cs="Calibri"/>
          <w:b/>
          <w:bCs/>
          <w:kern w:val="2"/>
          <w:sz w:val="24"/>
          <w:szCs w:val="24"/>
          <w:lang w:eastAsia="en-GB"/>
          <w14:ligatures w14:val="standardContextual"/>
        </w:rPr>
        <w:t>s</w:t>
      </w:r>
      <w:r w:rsidRPr="00767A17">
        <w:rPr>
          <w:rFonts w:ascii="Calibri" w:eastAsia="Arial" w:hAnsi="Calibri" w:cs="Calibri"/>
          <w:b/>
          <w:bCs/>
          <w:kern w:val="2"/>
          <w:sz w:val="24"/>
          <w:szCs w:val="24"/>
          <w:lang w:eastAsia="en-GB"/>
          <w14:ligatures w14:val="standardContextual"/>
        </w:rPr>
        <w:t xml:space="preserve"> (</w:t>
      </w:r>
      <w:r w:rsidRPr="008F0AF9">
        <w:rPr>
          <w:rFonts w:ascii="Calibri" w:eastAsia="Arial" w:hAnsi="Calibri" w:cs="Calibri"/>
          <w:b/>
          <w:bCs/>
          <w:kern w:val="2"/>
          <w:sz w:val="24"/>
          <w:szCs w:val="24"/>
          <w:lang w:eastAsia="en-GB"/>
          <w14:ligatures w14:val="standardContextual"/>
        </w:rPr>
        <w:t>1</w:t>
      </w:r>
      <w:r w:rsidR="009A0CDF" w:rsidRPr="008F0AF9">
        <w:rPr>
          <w:rFonts w:ascii="Calibri" w:eastAsia="Arial" w:hAnsi="Calibri" w:cs="Calibri"/>
          <w:b/>
          <w:bCs/>
          <w:kern w:val="2"/>
          <w:sz w:val="24"/>
          <w:szCs w:val="24"/>
          <w:lang w:eastAsia="en-GB"/>
          <w14:ligatures w14:val="standardContextual"/>
        </w:rPr>
        <w:t>5</w:t>
      </w:r>
      <w:r w:rsidRPr="008F0AF9">
        <w:rPr>
          <w:rFonts w:ascii="Calibri" w:eastAsia="Arial" w:hAnsi="Calibri" w:cs="Calibri"/>
          <w:b/>
          <w:bCs/>
          <w:kern w:val="2"/>
          <w:sz w:val="24"/>
          <w:szCs w:val="24"/>
          <w:lang w:eastAsia="en-GB"/>
          <w14:ligatures w14:val="standardContextual"/>
        </w:rPr>
        <w:t xml:space="preserve"> min)</w:t>
      </w:r>
      <w:r w:rsidRPr="008F0AF9">
        <w:rPr>
          <w:rFonts w:ascii="Calibri" w:eastAsia="Arial" w:hAnsi="Calibri" w:cs="Calibri"/>
          <w:b/>
          <w:bCs/>
          <w:kern w:val="2"/>
          <w:sz w:val="24"/>
          <w:szCs w:val="24"/>
          <w:lang w:eastAsia="en-GB"/>
          <w14:ligatures w14:val="standardContextual"/>
        </w:rPr>
        <w:tab/>
      </w:r>
      <w:r w:rsidRPr="008F0AF9">
        <w:rPr>
          <w:rFonts w:ascii="Calibri" w:eastAsia="Arial" w:hAnsi="Calibri" w:cs="Calibri"/>
          <w:b/>
          <w:bCs/>
          <w:i/>
          <w:iCs/>
          <w:kern w:val="2"/>
          <w:sz w:val="24"/>
          <w:szCs w:val="24"/>
          <w:lang w:eastAsia="en-GB"/>
          <w14:ligatures w14:val="standardContextual"/>
        </w:rPr>
        <w:t>(</w:t>
      </w:r>
      <w:r w:rsidRPr="008F0AF9">
        <w:rPr>
          <w:rFonts w:ascii="Calibri" w:eastAsia="Arial" w:hAnsi="Calibri" w:cs="Calibri"/>
          <w:b/>
          <w:bCs/>
          <w:i/>
          <w:iCs/>
          <w:kern w:val="2"/>
          <w:sz w:val="24"/>
          <w:szCs w:val="24"/>
          <w:u w:val="single"/>
          <w:lang w:eastAsia="en-GB"/>
          <w14:ligatures w14:val="standardContextual"/>
        </w:rPr>
        <w:t xml:space="preserve">Slides </w:t>
      </w:r>
      <w:r w:rsidR="00026561">
        <w:rPr>
          <w:rFonts w:ascii="Calibri" w:eastAsia="Arial" w:hAnsi="Calibri" w:cs="Calibri"/>
          <w:b/>
          <w:bCs/>
          <w:i/>
          <w:iCs/>
          <w:kern w:val="2"/>
          <w:sz w:val="24"/>
          <w:szCs w:val="24"/>
          <w:u w:val="single"/>
          <w:lang w:eastAsia="en-GB"/>
          <w14:ligatures w14:val="standardContextual"/>
        </w:rPr>
        <w:t>4</w:t>
      </w:r>
      <w:r w:rsidRPr="008F0AF9">
        <w:rPr>
          <w:rFonts w:ascii="Calibri" w:eastAsia="Arial" w:hAnsi="Calibri" w:cs="Calibri"/>
          <w:b/>
          <w:bCs/>
          <w:i/>
          <w:iCs/>
          <w:kern w:val="2"/>
          <w:sz w:val="24"/>
          <w:szCs w:val="24"/>
          <w:u w:val="single"/>
          <w:lang w:eastAsia="en-GB"/>
          <w14:ligatures w14:val="standardContextual"/>
        </w:rPr>
        <w:t>–10</w:t>
      </w:r>
      <w:r w:rsidRPr="008F0AF9">
        <w:rPr>
          <w:rFonts w:ascii="Calibri" w:eastAsia="Arial" w:hAnsi="Calibri" w:cs="Calibri"/>
          <w:b/>
          <w:bCs/>
          <w:i/>
          <w:iCs/>
          <w:kern w:val="2"/>
          <w:sz w:val="24"/>
          <w:szCs w:val="24"/>
          <w:lang w:eastAsia="en-GB"/>
          <w14:ligatures w14:val="standardContextual"/>
        </w:rPr>
        <w:t>)</w:t>
      </w:r>
    </w:p>
    <w:p w14:paraId="4C6EBB49" w14:textId="4FED4381" w:rsidR="000B00BB" w:rsidRPr="000B00BB" w:rsidRDefault="000B00BB">
      <w:pPr>
        <w:pStyle w:val="ListParagraph"/>
        <w:numPr>
          <w:ilvl w:val="0"/>
          <w:numId w:val="10"/>
        </w:numPr>
        <w:spacing w:after="0" w:line="240" w:lineRule="auto"/>
        <w:rPr>
          <w:rFonts w:ascii="Calibri" w:hAnsi="Calibri" w:cs="Calibri"/>
          <w:b/>
          <w:bCs/>
          <w:sz w:val="24"/>
          <w:szCs w:val="24"/>
        </w:rPr>
      </w:pPr>
      <w:r w:rsidRPr="000B00BB">
        <w:rPr>
          <w:rFonts w:ascii="Calibri" w:hAnsi="Calibri" w:cs="Calibri"/>
          <w:b/>
          <w:bCs/>
          <w:sz w:val="24"/>
          <w:szCs w:val="24"/>
        </w:rPr>
        <w:t xml:space="preserve">Slide 4 (Counterstrategies </w:t>
      </w:r>
      <w:r w:rsidR="00B52DD3" w:rsidRPr="00B52DD3">
        <w:rPr>
          <w:rFonts w:ascii="Calibri" w:hAnsi="Calibri" w:cs="Calibri"/>
          <w:b/>
          <w:bCs/>
          <w:sz w:val="24"/>
          <w:szCs w:val="24"/>
        </w:rPr>
        <w:t>to violations of human rights</w:t>
      </w:r>
      <w:r w:rsidRPr="000B00BB">
        <w:rPr>
          <w:rFonts w:ascii="Calibri" w:hAnsi="Calibri" w:cs="Calibri"/>
          <w:b/>
          <w:bCs/>
          <w:sz w:val="24"/>
          <w:szCs w:val="24"/>
        </w:rPr>
        <w:t>)</w:t>
      </w:r>
    </w:p>
    <w:p w14:paraId="5491505E" w14:textId="26595716" w:rsidR="00F734A4" w:rsidRPr="00767A17" w:rsidRDefault="00F734A4">
      <w:pPr>
        <w:pStyle w:val="ListParagraph"/>
        <w:numPr>
          <w:ilvl w:val="0"/>
          <w:numId w:val="10"/>
        </w:numPr>
        <w:spacing w:after="0" w:line="240" w:lineRule="auto"/>
        <w:rPr>
          <w:rFonts w:ascii="Calibri" w:hAnsi="Calibri" w:cs="Calibri"/>
          <w:sz w:val="24"/>
          <w:szCs w:val="24"/>
        </w:rPr>
      </w:pPr>
      <w:r w:rsidRPr="00767A17">
        <w:rPr>
          <w:rFonts w:ascii="Calibri" w:hAnsi="Calibri" w:cs="Calibri"/>
          <w:sz w:val="24"/>
          <w:szCs w:val="24"/>
        </w:rPr>
        <w:t>The next question we need to ask is: What can be done about human rights violations?</w:t>
      </w:r>
    </w:p>
    <w:p w14:paraId="65C51B69" w14:textId="77777777" w:rsidR="00F734A4" w:rsidRPr="000B00BB" w:rsidRDefault="00F734A4">
      <w:pPr>
        <w:pStyle w:val="ListParagraph"/>
        <w:numPr>
          <w:ilvl w:val="0"/>
          <w:numId w:val="10"/>
        </w:numPr>
        <w:spacing w:after="0" w:line="240" w:lineRule="auto"/>
        <w:rPr>
          <w:rFonts w:ascii="Calibri" w:hAnsi="Calibri" w:cs="Calibri"/>
          <w:sz w:val="24"/>
          <w:szCs w:val="24"/>
        </w:rPr>
      </w:pPr>
      <w:r w:rsidRPr="00767A17">
        <w:rPr>
          <w:rFonts w:ascii="Calibri" w:hAnsi="Calibri" w:cs="Calibri"/>
          <w:sz w:val="24"/>
          <w:szCs w:val="24"/>
        </w:rPr>
        <w:t xml:space="preserve">Can people stand up against injustice? Can you think of examples where people have spoken out, taken action or helped others whose rights were being violated? </w:t>
      </w:r>
      <w:r w:rsidRPr="00767A17">
        <w:rPr>
          <w:rFonts w:ascii="Calibri" w:hAnsi="Calibri" w:cs="Calibri"/>
          <w:i/>
          <w:iCs/>
          <w:sz w:val="24"/>
          <w:szCs w:val="24"/>
        </w:rPr>
        <w:t>Allow learners to share their ideas before moving on.</w:t>
      </w:r>
    </w:p>
    <w:p w14:paraId="5689C21F" w14:textId="77777777" w:rsidR="000B00BB" w:rsidRPr="00767A17" w:rsidRDefault="000B00BB" w:rsidP="00F83688">
      <w:pPr>
        <w:pStyle w:val="ListParagraph"/>
        <w:spacing w:after="0" w:line="240" w:lineRule="auto"/>
        <w:rPr>
          <w:rFonts w:ascii="Calibri" w:hAnsi="Calibri" w:cs="Calibri"/>
          <w:sz w:val="24"/>
          <w:szCs w:val="24"/>
        </w:rPr>
      </w:pPr>
    </w:p>
    <w:p w14:paraId="34312140" w14:textId="7A94661A" w:rsidR="000562F0" w:rsidRDefault="000B00BB">
      <w:pPr>
        <w:pStyle w:val="ListParagraph"/>
        <w:numPr>
          <w:ilvl w:val="0"/>
          <w:numId w:val="12"/>
        </w:numPr>
        <w:spacing w:after="0" w:line="240" w:lineRule="auto"/>
        <w:rPr>
          <w:rFonts w:ascii="Calibri" w:hAnsi="Calibri" w:cs="Calibri"/>
          <w:sz w:val="24"/>
          <w:szCs w:val="24"/>
        </w:rPr>
      </w:pPr>
      <w:r w:rsidRPr="000B00BB">
        <w:rPr>
          <w:rFonts w:ascii="Calibri" w:hAnsi="Calibri" w:cs="Calibri"/>
          <w:b/>
          <w:bCs/>
          <w:sz w:val="24"/>
          <w:szCs w:val="24"/>
        </w:rPr>
        <w:t>Slide 5:</w:t>
      </w:r>
      <w:r>
        <w:rPr>
          <w:rFonts w:ascii="Calibri" w:hAnsi="Calibri" w:cs="Calibri"/>
          <w:sz w:val="24"/>
          <w:szCs w:val="24"/>
        </w:rPr>
        <w:t xml:space="preserve"> </w:t>
      </w:r>
      <w:r w:rsidR="00F734A4" w:rsidRPr="002E07BD">
        <w:rPr>
          <w:rFonts w:ascii="Calibri" w:hAnsi="Calibri" w:cs="Calibri"/>
          <w:sz w:val="24"/>
          <w:szCs w:val="24"/>
        </w:rPr>
        <w:t>To protect our communities, we must have counterstrategies.</w:t>
      </w:r>
      <w:r w:rsidR="002E07BD" w:rsidRPr="002E07BD">
        <w:rPr>
          <w:rFonts w:ascii="Calibri" w:hAnsi="Calibri" w:cs="Calibri"/>
          <w:sz w:val="24"/>
          <w:szCs w:val="24"/>
        </w:rPr>
        <w:t xml:space="preserve"> </w:t>
      </w:r>
      <w:r w:rsidR="000562F0" w:rsidRPr="002E07BD">
        <w:rPr>
          <w:rFonts w:ascii="Calibri" w:hAnsi="Calibri" w:cs="Calibri"/>
          <w:sz w:val="24"/>
          <w:szCs w:val="24"/>
        </w:rPr>
        <w:t xml:space="preserve">A </w:t>
      </w:r>
      <w:r w:rsidR="000562F0" w:rsidRPr="002E07BD">
        <w:rPr>
          <w:rFonts w:ascii="Calibri" w:hAnsi="Calibri" w:cs="Calibri"/>
          <w:b/>
          <w:bCs/>
          <w:sz w:val="24"/>
          <w:szCs w:val="24"/>
        </w:rPr>
        <w:t>counterstrategy</w:t>
      </w:r>
      <w:r w:rsidR="000562F0" w:rsidRPr="002E07BD">
        <w:rPr>
          <w:rFonts w:ascii="Calibri" w:hAnsi="Calibri" w:cs="Calibri"/>
          <w:sz w:val="24"/>
          <w:szCs w:val="24"/>
        </w:rPr>
        <w:t xml:space="preserve"> </w:t>
      </w:r>
      <w:r w:rsidR="00096DF1" w:rsidRPr="002E07BD">
        <w:rPr>
          <w:rFonts w:ascii="Calibri" w:hAnsi="Calibri" w:cs="Calibri"/>
          <w:sz w:val="24"/>
          <w:szCs w:val="24"/>
        </w:rPr>
        <w:t>is a planned action or response used to oppose, reduce or stop a problem, such as a human rights violation.</w:t>
      </w:r>
    </w:p>
    <w:p w14:paraId="690219A6" w14:textId="687A23CE" w:rsidR="00BF199B" w:rsidRDefault="00764EE2">
      <w:pPr>
        <w:pStyle w:val="ListParagraph"/>
        <w:numPr>
          <w:ilvl w:val="0"/>
          <w:numId w:val="12"/>
        </w:numPr>
        <w:spacing w:after="0" w:line="240" w:lineRule="auto"/>
        <w:rPr>
          <w:rFonts w:ascii="Calibri" w:hAnsi="Calibri" w:cs="Calibri"/>
          <w:sz w:val="24"/>
          <w:szCs w:val="24"/>
        </w:rPr>
      </w:pPr>
      <w:r>
        <w:rPr>
          <w:rFonts w:ascii="Calibri" w:hAnsi="Calibri" w:cs="Calibri"/>
          <w:sz w:val="24"/>
          <w:szCs w:val="24"/>
        </w:rPr>
        <w:t>Let's look at some</w:t>
      </w:r>
      <w:r w:rsidR="00BF199B" w:rsidRPr="00767A17">
        <w:rPr>
          <w:rFonts w:ascii="Calibri" w:hAnsi="Calibri" w:cs="Calibri"/>
          <w:sz w:val="24"/>
          <w:szCs w:val="24"/>
        </w:rPr>
        <w:t xml:space="preserve"> </w:t>
      </w:r>
      <w:r w:rsidR="00BF199B" w:rsidRPr="00BF199B">
        <w:rPr>
          <w:rFonts w:ascii="Calibri" w:hAnsi="Calibri" w:cs="Calibri"/>
          <w:b/>
          <w:bCs/>
          <w:sz w:val="24"/>
          <w:szCs w:val="24"/>
        </w:rPr>
        <w:t>counterstrategies against human rights</w:t>
      </w:r>
      <w:r w:rsidR="00BF199B" w:rsidRPr="00767A17">
        <w:rPr>
          <w:rFonts w:ascii="Calibri" w:hAnsi="Calibri" w:cs="Calibri"/>
          <w:sz w:val="24"/>
          <w:szCs w:val="24"/>
        </w:rPr>
        <w:t>:</w:t>
      </w:r>
    </w:p>
    <w:p w14:paraId="191DF8A9" w14:textId="77777777" w:rsidR="009A0CDF" w:rsidRPr="00BF199B" w:rsidRDefault="009A0CDF" w:rsidP="00F83688">
      <w:pPr>
        <w:pStyle w:val="ListParagraph"/>
        <w:spacing w:after="0" w:line="240" w:lineRule="auto"/>
        <w:rPr>
          <w:rFonts w:ascii="Calibri" w:hAnsi="Calibri" w:cs="Calibri"/>
          <w:sz w:val="24"/>
          <w:szCs w:val="24"/>
        </w:rPr>
      </w:pPr>
    </w:p>
    <w:p w14:paraId="7D14E798" w14:textId="2BCB9347" w:rsidR="009A0CDF" w:rsidRPr="00F83688" w:rsidRDefault="00764EE2">
      <w:pPr>
        <w:pStyle w:val="ListParagraph"/>
        <w:numPr>
          <w:ilvl w:val="0"/>
          <w:numId w:val="12"/>
        </w:numPr>
        <w:spacing w:after="0" w:line="240" w:lineRule="auto"/>
        <w:rPr>
          <w:rFonts w:ascii="Calibri" w:hAnsi="Calibri" w:cs="Calibri"/>
          <w:sz w:val="24"/>
          <w:szCs w:val="24"/>
        </w:rPr>
      </w:pPr>
      <w:r>
        <w:rPr>
          <w:rFonts w:ascii="Calibri" w:hAnsi="Calibri" w:cs="Calibri"/>
          <w:b/>
          <w:bCs/>
          <w:sz w:val="24"/>
          <w:szCs w:val="24"/>
        </w:rPr>
        <w:t xml:space="preserve">Slide 6: </w:t>
      </w:r>
      <w:r w:rsidR="00D06B9D" w:rsidRPr="00BF199B">
        <w:rPr>
          <w:rFonts w:ascii="Calibri" w:hAnsi="Calibri" w:cs="Calibri"/>
          <w:b/>
          <w:bCs/>
          <w:sz w:val="24"/>
          <w:szCs w:val="24"/>
        </w:rPr>
        <w:t>Awareness and education:</w:t>
      </w:r>
      <w:r w:rsidR="00D06B9D">
        <w:rPr>
          <w:rFonts w:ascii="Calibri" w:hAnsi="Calibri" w:cs="Calibri"/>
          <w:sz w:val="24"/>
          <w:szCs w:val="24"/>
        </w:rPr>
        <w:t xml:space="preserve"> </w:t>
      </w:r>
      <w:r w:rsidR="00BF199B" w:rsidRPr="00BF199B">
        <w:rPr>
          <w:rFonts w:ascii="Calibri" w:hAnsi="Calibri" w:cs="Calibri"/>
          <w:sz w:val="24"/>
          <w:szCs w:val="24"/>
        </w:rPr>
        <w:t>The first step in stopping a violation is knowing your rights. Governments and schools use education campaigns to teach citizens what they are entitled to under the law. If people don't know their rights, they won't know when those rights are being taken away.</w:t>
      </w:r>
    </w:p>
    <w:p w14:paraId="2FBFF449" w14:textId="55BB83E8" w:rsidR="008A2EB1" w:rsidRPr="00950B9B" w:rsidRDefault="0014399C">
      <w:pPr>
        <w:pStyle w:val="ListParagraph"/>
        <w:numPr>
          <w:ilvl w:val="0"/>
          <w:numId w:val="12"/>
        </w:numPr>
        <w:spacing w:after="0" w:line="240" w:lineRule="auto"/>
        <w:rPr>
          <w:rFonts w:ascii="Calibri" w:hAnsi="Calibri" w:cs="Calibri"/>
          <w:sz w:val="24"/>
          <w:szCs w:val="24"/>
        </w:rPr>
      </w:pPr>
      <w:r w:rsidRPr="00950B9B">
        <w:rPr>
          <w:rFonts w:ascii="Calibri" w:hAnsi="Calibri" w:cs="Calibri"/>
          <w:b/>
          <w:bCs/>
          <w:sz w:val="24"/>
          <w:szCs w:val="24"/>
        </w:rPr>
        <w:t>E</w:t>
      </w:r>
      <w:r w:rsidR="008A2EB1" w:rsidRPr="00950B9B">
        <w:rPr>
          <w:rFonts w:ascii="Calibri" w:hAnsi="Calibri" w:cs="Calibri"/>
          <w:b/>
          <w:bCs/>
          <w:sz w:val="24"/>
          <w:szCs w:val="24"/>
        </w:rPr>
        <w:t>xample:</w:t>
      </w:r>
      <w:r w:rsidR="008A2EB1" w:rsidRPr="00950B9B">
        <w:rPr>
          <w:rFonts w:ascii="Calibri" w:hAnsi="Calibri" w:cs="Calibri"/>
          <w:sz w:val="24"/>
          <w:szCs w:val="24"/>
        </w:rPr>
        <w:t xml:space="preserve"> 16 Days of Activism</w:t>
      </w:r>
      <w:r w:rsidR="00A801BA" w:rsidRPr="00950B9B">
        <w:rPr>
          <w:rFonts w:ascii="Calibri" w:hAnsi="Calibri" w:cs="Calibri"/>
          <w:sz w:val="24"/>
          <w:szCs w:val="24"/>
        </w:rPr>
        <w:t xml:space="preserve"> for No Violence Against Women and Children</w:t>
      </w:r>
    </w:p>
    <w:p w14:paraId="5FE9534D" w14:textId="55BFA902" w:rsidR="00610C88" w:rsidRPr="00950B9B" w:rsidRDefault="00A245EE" w:rsidP="00F83688">
      <w:pPr>
        <w:pStyle w:val="ListParagraph"/>
        <w:spacing w:after="0" w:line="240" w:lineRule="auto"/>
        <w:rPr>
          <w:rFonts w:ascii="Calibri" w:hAnsi="Calibri" w:cs="Calibri"/>
          <w:sz w:val="24"/>
          <w:szCs w:val="24"/>
        </w:rPr>
      </w:pPr>
      <w:r w:rsidRPr="00950B9B">
        <w:rPr>
          <w:rFonts w:ascii="Calibri" w:hAnsi="Calibri" w:cs="Calibri"/>
          <w:sz w:val="24"/>
          <w:szCs w:val="24"/>
        </w:rPr>
        <w:t>Every year</w:t>
      </w:r>
      <w:r w:rsidR="00C544DE" w:rsidRPr="00950B9B">
        <w:rPr>
          <w:rFonts w:ascii="Calibri" w:hAnsi="Calibri" w:cs="Calibri"/>
          <w:sz w:val="24"/>
          <w:szCs w:val="24"/>
        </w:rPr>
        <w:t>, from 25 November to 10 December</w:t>
      </w:r>
      <w:r w:rsidR="005B70A6" w:rsidRPr="00950B9B">
        <w:rPr>
          <w:rFonts w:ascii="Calibri" w:hAnsi="Calibri" w:cs="Calibri"/>
          <w:sz w:val="24"/>
          <w:szCs w:val="24"/>
        </w:rPr>
        <w:t xml:space="preserve">, a worldwide campaign </w:t>
      </w:r>
      <w:r w:rsidR="001B32F6" w:rsidRPr="00950B9B">
        <w:rPr>
          <w:rFonts w:ascii="Calibri" w:hAnsi="Calibri" w:cs="Calibri"/>
          <w:sz w:val="24"/>
          <w:szCs w:val="24"/>
        </w:rPr>
        <w:t xml:space="preserve">is </w:t>
      </w:r>
      <w:r w:rsidR="00B74009" w:rsidRPr="00950B9B">
        <w:rPr>
          <w:rFonts w:ascii="Calibri" w:hAnsi="Calibri" w:cs="Calibri"/>
          <w:sz w:val="24"/>
          <w:szCs w:val="24"/>
        </w:rPr>
        <w:t xml:space="preserve">held to oppose violence against women and children. </w:t>
      </w:r>
      <w:r w:rsidR="00441AA5" w:rsidRPr="00950B9B">
        <w:rPr>
          <w:rFonts w:ascii="Calibri" w:hAnsi="Calibri" w:cs="Calibri"/>
          <w:sz w:val="24"/>
          <w:szCs w:val="24"/>
        </w:rPr>
        <w:t>The goal is to raise awareness about the devastating impact of abuse and to provide people with the information they need to challenge and report it.</w:t>
      </w:r>
    </w:p>
    <w:p w14:paraId="26F01028" w14:textId="77777777" w:rsidR="00D703E6" w:rsidRPr="00950B9B" w:rsidRDefault="00D703E6" w:rsidP="00F83688">
      <w:pPr>
        <w:pStyle w:val="ListParagraph"/>
        <w:spacing w:after="0" w:line="240" w:lineRule="auto"/>
        <w:rPr>
          <w:rFonts w:ascii="Calibri" w:hAnsi="Calibri" w:cs="Calibri"/>
          <w:sz w:val="24"/>
          <w:szCs w:val="24"/>
        </w:rPr>
      </w:pPr>
    </w:p>
    <w:p w14:paraId="153B0BC1" w14:textId="600108A2" w:rsidR="005F7E8B" w:rsidRPr="00950B9B" w:rsidRDefault="00764EE2">
      <w:pPr>
        <w:pStyle w:val="ListParagraph"/>
        <w:numPr>
          <w:ilvl w:val="0"/>
          <w:numId w:val="12"/>
        </w:numPr>
        <w:spacing w:after="0" w:line="240" w:lineRule="auto"/>
        <w:rPr>
          <w:rFonts w:ascii="Calibri" w:hAnsi="Calibri" w:cs="Calibri"/>
          <w:sz w:val="24"/>
          <w:szCs w:val="24"/>
        </w:rPr>
      </w:pPr>
      <w:r w:rsidRPr="00950B9B">
        <w:rPr>
          <w:rFonts w:ascii="Calibri" w:hAnsi="Calibri" w:cs="Calibri"/>
          <w:b/>
          <w:bCs/>
          <w:sz w:val="24"/>
          <w:szCs w:val="24"/>
        </w:rPr>
        <w:t xml:space="preserve">Slide 7: </w:t>
      </w:r>
      <w:r w:rsidR="000E1366" w:rsidRPr="00950B9B">
        <w:rPr>
          <w:rFonts w:ascii="Calibri" w:hAnsi="Calibri" w:cs="Calibri"/>
          <w:b/>
          <w:bCs/>
          <w:sz w:val="24"/>
          <w:szCs w:val="24"/>
        </w:rPr>
        <w:t xml:space="preserve">Legal </w:t>
      </w:r>
      <w:r w:rsidR="005F7E8B" w:rsidRPr="00950B9B">
        <w:rPr>
          <w:rFonts w:ascii="Calibri" w:hAnsi="Calibri" w:cs="Calibri"/>
          <w:b/>
          <w:bCs/>
          <w:sz w:val="24"/>
          <w:szCs w:val="24"/>
        </w:rPr>
        <w:t>a</w:t>
      </w:r>
      <w:r w:rsidR="000E1366" w:rsidRPr="00950B9B">
        <w:rPr>
          <w:rFonts w:ascii="Calibri" w:hAnsi="Calibri" w:cs="Calibri"/>
          <w:b/>
          <w:bCs/>
          <w:sz w:val="24"/>
          <w:szCs w:val="24"/>
        </w:rPr>
        <w:t xml:space="preserve">ction and </w:t>
      </w:r>
      <w:r w:rsidR="005F7E8B" w:rsidRPr="00950B9B">
        <w:rPr>
          <w:rFonts w:ascii="Calibri" w:hAnsi="Calibri" w:cs="Calibri"/>
          <w:b/>
          <w:bCs/>
          <w:sz w:val="24"/>
          <w:szCs w:val="24"/>
        </w:rPr>
        <w:t>r</w:t>
      </w:r>
      <w:r w:rsidR="000E1366" w:rsidRPr="00950B9B">
        <w:rPr>
          <w:rFonts w:ascii="Calibri" w:hAnsi="Calibri" w:cs="Calibri"/>
          <w:b/>
          <w:bCs/>
          <w:sz w:val="24"/>
          <w:szCs w:val="24"/>
        </w:rPr>
        <w:t>eporting</w:t>
      </w:r>
      <w:r w:rsidR="005F7E8B" w:rsidRPr="00950B9B">
        <w:rPr>
          <w:rFonts w:ascii="Calibri" w:hAnsi="Calibri" w:cs="Calibri"/>
          <w:b/>
          <w:bCs/>
          <w:sz w:val="24"/>
          <w:szCs w:val="24"/>
        </w:rPr>
        <w:t>:</w:t>
      </w:r>
      <w:r w:rsidR="005F7E8B" w:rsidRPr="00950B9B">
        <w:rPr>
          <w:rFonts w:ascii="Calibri" w:hAnsi="Calibri" w:cs="Calibri"/>
          <w:sz w:val="24"/>
          <w:szCs w:val="24"/>
        </w:rPr>
        <w:t xml:space="preserve"> Most countries have laws that protect human rights.</w:t>
      </w:r>
    </w:p>
    <w:p w14:paraId="223C4BA7" w14:textId="4913C3DC" w:rsidR="005F7E8B" w:rsidRPr="00950B9B" w:rsidRDefault="005F7E8B">
      <w:pPr>
        <w:pStyle w:val="ListParagraph"/>
        <w:numPr>
          <w:ilvl w:val="0"/>
          <w:numId w:val="25"/>
        </w:numPr>
        <w:spacing w:after="0" w:line="240" w:lineRule="auto"/>
        <w:ind w:left="1134"/>
        <w:rPr>
          <w:rFonts w:ascii="Calibri" w:hAnsi="Calibri" w:cs="Calibri"/>
          <w:sz w:val="24"/>
          <w:szCs w:val="24"/>
        </w:rPr>
      </w:pPr>
      <w:r w:rsidRPr="00950B9B">
        <w:rPr>
          <w:rFonts w:ascii="Calibri" w:hAnsi="Calibri" w:cs="Calibri"/>
          <w:sz w:val="24"/>
          <w:szCs w:val="24"/>
        </w:rPr>
        <w:t>Victims can report abuse to the police or specialised organisations like the Human Rights Commission.</w:t>
      </w:r>
    </w:p>
    <w:p w14:paraId="21590A89" w14:textId="50EE0FEF" w:rsidR="00BF199B" w:rsidRPr="00950B9B" w:rsidRDefault="005F7E8B">
      <w:pPr>
        <w:pStyle w:val="ListParagraph"/>
        <w:numPr>
          <w:ilvl w:val="0"/>
          <w:numId w:val="25"/>
        </w:numPr>
        <w:spacing w:after="0" w:line="240" w:lineRule="auto"/>
        <w:ind w:left="1134"/>
        <w:rPr>
          <w:rFonts w:ascii="Calibri" w:hAnsi="Calibri" w:cs="Calibri"/>
          <w:sz w:val="24"/>
          <w:szCs w:val="24"/>
        </w:rPr>
      </w:pPr>
      <w:r w:rsidRPr="00950B9B">
        <w:rPr>
          <w:rFonts w:ascii="Calibri" w:hAnsi="Calibri" w:cs="Calibri"/>
          <w:sz w:val="24"/>
          <w:szCs w:val="24"/>
        </w:rPr>
        <w:t xml:space="preserve">Lawyers and judges can use the Constitution to protect victims and </w:t>
      </w:r>
      <w:r w:rsidR="002D509A" w:rsidRPr="00950B9B">
        <w:t>hold those who break the law accountable.</w:t>
      </w:r>
    </w:p>
    <w:p w14:paraId="75FAB39C" w14:textId="3BDDD520" w:rsidR="00F83688" w:rsidRDefault="00F83688">
      <w:pPr>
        <w:spacing w:after="0" w:line="240" w:lineRule="auto"/>
        <w:rPr>
          <w:rFonts w:ascii="Calibri" w:hAnsi="Calibri" w:cs="Calibri"/>
          <w:sz w:val="24"/>
          <w:szCs w:val="24"/>
        </w:rPr>
      </w:pPr>
      <w:r>
        <w:rPr>
          <w:rFonts w:ascii="Calibri" w:hAnsi="Calibri" w:cs="Calibri"/>
          <w:sz w:val="24"/>
          <w:szCs w:val="24"/>
        </w:rPr>
        <w:br w:type="page"/>
      </w:r>
    </w:p>
    <w:p w14:paraId="67D3CB38" w14:textId="05542261" w:rsidR="00E62CD3" w:rsidRDefault="00764EE2">
      <w:pPr>
        <w:pStyle w:val="ListParagraph"/>
        <w:numPr>
          <w:ilvl w:val="0"/>
          <w:numId w:val="26"/>
        </w:numPr>
        <w:spacing w:after="0" w:line="240" w:lineRule="auto"/>
        <w:rPr>
          <w:rFonts w:ascii="Calibri" w:hAnsi="Calibri" w:cs="Calibri"/>
          <w:sz w:val="24"/>
          <w:szCs w:val="24"/>
        </w:rPr>
      </w:pPr>
      <w:r>
        <w:rPr>
          <w:rFonts w:ascii="Calibri" w:hAnsi="Calibri" w:cs="Calibri"/>
          <w:b/>
          <w:bCs/>
          <w:sz w:val="24"/>
          <w:szCs w:val="24"/>
        </w:rPr>
        <w:t xml:space="preserve">Slide 8: </w:t>
      </w:r>
      <w:r w:rsidR="00E62CD3" w:rsidRPr="00E62CD3">
        <w:rPr>
          <w:rFonts w:ascii="Calibri" w:hAnsi="Calibri" w:cs="Calibri"/>
          <w:b/>
          <w:bCs/>
          <w:sz w:val="24"/>
          <w:szCs w:val="24"/>
        </w:rPr>
        <w:t>The Role of NGOs:</w:t>
      </w:r>
      <w:r w:rsidR="00E62CD3">
        <w:rPr>
          <w:rFonts w:ascii="Calibri" w:hAnsi="Calibri" w:cs="Calibri"/>
          <w:sz w:val="24"/>
          <w:szCs w:val="24"/>
        </w:rPr>
        <w:t xml:space="preserve"> </w:t>
      </w:r>
      <w:r w:rsidR="00E62CD3" w:rsidRPr="00E62CD3">
        <w:rPr>
          <w:rFonts w:ascii="Calibri" w:hAnsi="Calibri" w:cs="Calibri"/>
          <w:sz w:val="24"/>
          <w:szCs w:val="24"/>
        </w:rPr>
        <w:t>Non-Governmental Organi</w:t>
      </w:r>
      <w:r w:rsidR="00E62CD3">
        <w:rPr>
          <w:rFonts w:ascii="Calibri" w:hAnsi="Calibri" w:cs="Calibri"/>
          <w:sz w:val="24"/>
          <w:szCs w:val="24"/>
        </w:rPr>
        <w:t>s</w:t>
      </w:r>
      <w:r w:rsidR="00E62CD3" w:rsidRPr="00E62CD3">
        <w:rPr>
          <w:rFonts w:ascii="Calibri" w:hAnsi="Calibri" w:cs="Calibri"/>
          <w:sz w:val="24"/>
          <w:szCs w:val="24"/>
        </w:rPr>
        <w:t xml:space="preserve">ations (NGOs) are groups that operate independently of the government. </w:t>
      </w:r>
      <w:r w:rsidR="00E62CD3">
        <w:rPr>
          <w:rFonts w:ascii="Calibri" w:hAnsi="Calibri" w:cs="Calibri"/>
          <w:sz w:val="24"/>
          <w:szCs w:val="24"/>
        </w:rPr>
        <w:t>Organisations</w:t>
      </w:r>
      <w:r w:rsidR="00E62CD3" w:rsidRPr="00E62CD3">
        <w:rPr>
          <w:rFonts w:ascii="Calibri" w:hAnsi="Calibri" w:cs="Calibri"/>
          <w:sz w:val="24"/>
          <w:szCs w:val="24"/>
        </w:rPr>
        <w:t xml:space="preserve"> like </w:t>
      </w:r>
      <w:r w:rsidR="00E62CD3" w:rsidRPr="003C75D8">
        <w:rPr>
          <w:rFonts w:ascii="Calibri" w:hAnsi="Calibri" w:cs="Calibri"/>
          <w:i/>
          <w:iCs/>
          <w:sz w:val="24"/>
          <w:szCs w:val="24"/>
        </w:rPr>
        <w:t>Amnesty International</w:t>
      </w:r>
      <w:r w:rsidR="00E62CD3" w:rsidRPr="00E62CD3">
        <w:rPr>
          <w:rFonts w:ascii="Calibri" w:hAnsi="Calibri" w:cs="Calibri"/>
          <w:sz w:val="24"/>
          <w:szCs w:val="24"/>
        </w:rPr>
        <w:t xml:space="preserve"> or </w:t>
      </w:r>
      <w:r w:rsidR="00E62CD3" w:rsidRPr="003C75D8">
        <w:rPr>
          <w:rFonts w:ascii="Calibri" w:hAnsi="Calibri" w:cs="Calibri"/>
          <w:i/>
          <w:iCs/>
          <w:sz w:val="24"/>
          <w:szCs w:val="24"/>
        </w:rPr>
        <w:t xml:space="preserve">Human Rights Watch </w:t>
      </w:r>
      <w:r w:rsidR="00E62CD3" w:rsidRPr="00E62CD3">
        <w:rPr>
          <w:rFonts w:ascii="Calibri" w:hAnsi="Calibri" w:cs="Calibri"/>
          <w:sz w:val="24"/>
          <w:szCs w:val="24"/>
        </w:rPr>
        <w:t>act as "watchdogs"</w:t>
      </w:r>
      <w:r w:rsidR="00E62CD3">
        <w:rPr>
          <w:rFonts w:ascii="Calibri" w:hAnsi="Calibri" w:cs="Calibri"/>
          <w:sz w:val="24"/>
          <w:szCs w:val="24"/>
        </w:rPr>
        <w:t>.</w:t>
      </w:r>
      <w:r w:rsidR="00E62CD3" w:rsidRPr="00E62CD3">
        <w:rPr>
          <w:rFonts w:ascii="Calibri" w:hAnsi="Calibri" w:cs="Calibri"/>
          <w:sz w:val="24"/>
          <w:szCs w:val="24"/>
        </w:rPr>
        <w:t xml:space="preserve"> They investigate violations, write reports to let the world know what is happening and pressure governments to change.</w:t>
      </w:r>
    </w:p>
    <w:p w14:paraId="15BA81B4" w14:textId="24C81C17" w:rsidR="00E62CD3" w:rsidRDefault="00764EE2">
      <w:pPr>
        <w:pStyle w:val="ListParagraph"/>
        <w:numPr>
          <w:ilvl w:val="0"/>
          <w:numId w:val="26"/>
        </w:numPr>
        <w:spacing w:after="0" w:line="240" w:lineRule="auto"/>
        <w:rPr>
          <w:rFonts w:ascii="Calibri" w:hAnsi="Calibri" w:cs="Calibri"/>
          <w:sz w:val="24"/>
          <w:szCs w:val="24"/>
        </w:rPr>
      </w:pPr>
      <w:r>
        <w:rPr>
          <w:rFonts w:ascii="Calibri" w:hAnsi="Calibri" w:cs="Calibri"/>
          <w:sz w:val="24"/>
          <w:szCs w:val="24"/>
        </w:rPr>
        <w:t xml:space="preserve">Let's watch a video </w:t>
      </w:r>
      <w:r w:rsidR="00F81B2C">
        <w:rPr>
          <w:rFonts w:ascii="Calibri" w:hAnsi="Calibri" w:cs="Calibri"/>
          <w:sz w:val="24"/>
          <w:szCs w:val="24"/>
        </w:rPr>
        <w:t xml:space="preserve">about the work of Human Rights Watch. </w:t>
      </w:r>
    </w:p>
    <w:tbl>
      <w:tblPr>
        <w:tblStyle w:val="TableGrid"/>
        <w:tblW w:w="0" w:type="auto"/>
        <w:tblInd w:w="720" w:type="dxa"/>
        <w:tblLook w:val="04A0" w:firstRow="1" w:lastRow="0" w:firstColumn="1" w:lastColumn="0" w:noHBand="0" w:noVBand="1"/>
      </w:tblPr>
      <w:tblGrid>
        <w:gridCol w:w="9736"/>
      </w:tblGrid>
      <w:tr w:rsidR="00F81B2C" w14:paraId="04FFE898" w14:textId="77777777" w:rsidTr="00E4180E">
        <w:tc>
          <w:tcPr>
            <w:tcW w:w="10456" w:type="dxa"/>
            <w:shd w:val="clear" w:color="auto" w:fill="F2F2F2" w:themeFill="background1" w:themeFillShade="F2"/>
          </w:tcPr>
          <w:p w14:paraId="19AE1A73" w14:textId="77777777" w:rsidR="00F81B2C" w:rsidRDefault="00F81B2C" w:rsidP="00F83688">
            <w:pPr>
              <w:pStyle w:val="ListParagraph"/>
              <w:spacing w:after="0" w:line="240" w:lineRule="auto"/>
              <w:ind w:left="0"/>
              <w:rPr>
                <w:rFonts w:ascii="Calibri" w:hAnsi="Calibri" w:cs="Calibri"/>
                <w:b/>
                <w:bCs/>
                <w:sz w:val="24"/>
                <w:szCs w:val="24"/>
              </w:rPr>
            </w:pPr>
            <w:r w:rsidRPr="00E4180E">
              <w:rPr>
                <w:rFonts w:ascii="Calibri" w:hAnsi="Calibri" w:cs="Calibri"/>
                <w:b/>
                <w:bCs/>
                <w:sz w:val="24"/>
                <w:szCs w:val="24"/>
              </w:rPr>
              <w:t>Watch video:</w:t>
            </w:r>
          </w:p>
          <w:p w14:paraId="3C333F28" w14:textId="013295D1" w:rsidR="00E4180E" w:rsidRPr="00E4180E" w:rsidRDefault="00E4180E" w:rsidP="00F83688">
            <w:pPr>
              <w:pStyle w:val="ListParagraph"/>
              <w:spacing w:after="0" w:line="240" w:lineRule="auto"/>
              <w:ind w:left="0"/>
              <w:rPr>
                <w:rFonts w:ascii="Calibri" w:hAnsi="Calibri" w:cs="Calibri"/>
                <w:b/>
                <w:bCs/>
                <w:sz w:val="24"/>
                <w:szCs w:val="24"/>
              </w:rPr>
            </w:pPr>
            <w:r w:rsidRPr="00E4180E">
              <w:rPr>
                <w:rFonts w:ascii="Calibri" w:hAnsi="Calibri" w:cs="Calibri"/>
                <w:b/>
                <w:bCs/>
                <w:sz w:val="24"/>
                <w:szCs w:val="24"/>
              </w:rPr>
              <w:t>What is Human Rights Watch?</w:t>
            </w:r>
          </w:p>
          <w:p w14:paraId="0100566B" w14:textId="61B373AD" w:rsidR="00F81B2C" w:rsidRPr="00C007C7" w:rsidRDefault="00C007C7" w:rsidP="00F83688">
            <w:pPr>
              <w:spacing w:after="0" w:line="240" w:lineRule="auto"/>
              <w:rPr>
                <w:rFonts w:ascii="Calibri" w:hAnsi="Calibri" w:cs="Calibri"/>
                <w:sz w:val="24"/>
                <w:szCs w:val="24"/>
                <w:lang w:val="af-ZA"/>
              </w:rPr>
            </w:pPr>
            <w:hyperlink r:id="rId22" w:tgtFrame="_blank" w:history="1">
              <w:r w:rsidRPr="00976871">
                <w:rPr>
                  <w:rStyle w:val="Hyperlink"/>
                  <w:rFonts w:ascii="Calibri" w:hAnsi="Calibri" w:cs="Calibri"/>
                  <w:sz w:val="24"/>
                  <w:szCs w:val="24"/>
                  <w:lang w:val="af-ZA"/>
                </w:rPr>
                <w:t>bit.ly/4uGocJD</w:t>
              </w:r>
            </w:hyperlink>
            <w:r w:rsidR="00E4180E">
              <w:rPr>
                <w:rFonts w:ascii="Calibri" w:hAnsi="Calibri" w:cs="Calibri"/>
                <w:sz w:val="24"/>
                <w:szCs w:val="24"/>
              </w:rPr>
              <w:t xml:space="preserve"> (2 min 24 sec)</w:t>
            </w:r>
          </w:p>
        </w:tc>
      </w:tr>
    </w:tbl>
    <w:p w14:paraId="5B34BD4D" w14:textId="77777777" w:rsidR="00F81B2C" w:rsidRPr="00E62CD3" w:rsidRDefault="00F81B2C" w:rsidP="00F83688">
      <w:pPr>
        <w:pStyle w:val="ListParagraph"/>
        <w:spacing w:after="0" w:line="240" w:lineRule="auto"/>
        <w:rPr>
          <w:rFonts w:ascii="Calibri" w:hAnsi="Calibri" w:cs="Calibri"/>
          <w:sz w:val="24"/>
          <w:szCs w:val="24"/>
        </w:rPr>
      </w:pPr>
    </w:p>
    <w:p w14:paraId="3C0BF5F3" w14:textId="0827BCFF" w:rsidR="00710599" w:rsidRDefault="005829FC">
      <w:pPr>
        <w:pStyle w:val="NormalWeb"/>
        <w:numPr>
          <w:ilvl w:val="0"/>
          <w:numId w:val="12"/>
        </w:numPr>
        <w:spacing w:before="0" w:beforeAutospacing="0" w:after="0" w:afterAutospacing="0"/>
        <w:rPr>
          <w:rStyle w:val="Strong"/>
          <w:rFonts w:ascii="Calibri" w:hAnsi="Calibri" w:cs="Calibri"/>
          <w:b w:val="0"/>
          <w:bCs w:val="0"/>
        </w:rPr>
      </w:pPr>
      <w:r>
        <w:rPr>
          <w:rStyle w:val="Strong"/>
          <w:rFonts w:ascii="Calibri" w:hAnsi="Calibri" w:cs="Calibri"/>
        </w:rPr>
        <w:t xml:space="preserve">Slide 9: </w:t>
      </w:r>
      <w:r w:rsidR="004B4A3D" w:rsidRPr="004B4A3D">
        <w:rPr>
          <w:rStyle w:val="Strong"/>
          <w:rFonts w:ascii="Calibri" w:hAnsi="Calibri" w:cs="Calibri"/>
        </w:rPr>
        <w:t>Activism and advocacy:</w:t>
      </w:r>
      <w:r w:rsidR="004B4A3D">
        <w:rPr>
          <w:rStyle w:val="Strong"/>
          <w:rFonts w:ascii="Calibri" w:hAnsi="Calibri" w:cs="Calibri"/>
          <w:b w:val="0"/>
          <w:bCs w:val="0"/>
        </w:rPr>
        <w:t xml:space="preserve"> </w:t>
      </w:r>
      <w:r w:rsidR="004B4A3D" w:rsidRPr="004B4A3D">
        <w:rPr>
          <w:rStyle w:val="Strong"/>
          <w:rFonts w:ascii="Calibri" w:hAnsi="Calibri" w:cs="Calibri"/>
          <w:b w:val="0"/>
          <w:bCs w:val="0"/>
        </w:rPr>
        <w:t xml:space="preserve">Peaceful protests, petitions and social media campaigns are powerful tools. When many people speak up at once, it becomes very difficult for a violator to continue their </w:t>
      </w:r>
      <w:r w:rsidR="004B4A3D">
        <w:rPr>
          <w:rStyle w:val="Strong"/>
          <w:rFonts w:ascii="Calibri" w:hAnsi="Calibri" w:cs="Calibri"/>
          <w:b w:val="0"/>
          <w:bCs w:val="0"/>
        </w:rPr>
        <w:t>behaviour</w:t>
      </w:r>
      <w:r w:rsidR="004B4A3D" w:rsidRPr="004B4A3D">
        <w:rPr>
          <w:rStyle w:val="Strong"/>
          <w:rFonts w:ascii="Calibri" w:hAnsi="Calibri" w:cs="Calibri"/>
          <w:b w:val="0"/>
          <w:bCs w:val="0"/>
        </w:rPr>
        <w:t xml:space="preserve"> without facing consequences.</w:t>
      </w:r>
      <w:r w:rsidR="004B4A3D">
        <w:rPr>
          <w:rStyle w:val="Strong"/>
          <w:rFonts w:ascii="Calibri" w:hAnsi="Calibri" w:cs="Calibri"/>
          <w:b w:val="0"/>
          <w:bCs w:val="0"/>
        </w:rPr>
        <w:t xml:space="preserve"> </w:t>
      </w:r>
    </w:p>
    <w:p w14:paraId="159B4734" w14:textId="73FEA1E5" w:rsidR="004B4A3D" w:rsidRDefault="005829FC">
      <w:pPr>
        <w:pStyle w:val="NormalWeb"/>
        <w:numPr>
          <w:ilvl w:val="0"/>
          <w:numId w:val="12"/>
        </w:numPr>
        <w:spacing w:before="0" w:beforeAutospacing="0" w:after="0" w:afterAutospacing="0"/>
        <w:rPr>
          <w:rStyle w:val="Strong"/>
          <w:rFonts w:ascii="Calibri" w:hAnsi="Calibri" w:cs="Calibri"/>
          <w:b w:val="0"/>
          <w:bCs w:val="0"/>
        </w:rPr>
      </w:pPr>
      <w:r>
        <w:rPr>
          <w:rStyle w:val="Strong"/>
          <w:rFonts w:ascii="Calibri" w:hAnsi="Calibri" w:cs="Calibri"/>
          <w:b w:val="0"/>
          <w:bCs w:val="0"/>
        </w:rPr>
        <w:t>As an example, let's watch a video of the</w:t>
      </w:r>
      <w:r w:rsidR="00427693" w:rsidRPr="00427693">
        <w:rPr>
          <w:rStyle w:val="Strong"/>
          <w:rFonts w:ascii="Calibri" w:hAnsi="Calibri" w:cs="Calibri"/>
          <w:b w:val="0"/>
          <w:bCs w:val="0"/>
        </w:rPr>
        <w:t xml:space="preserve"> #WomenForChange movement</w:t>
      </w:r>
      <w:r w:rsidR="00B71736">
        <w:rPr>
          <w:rStyle w:val="Strong"/>
          <w:rFonts w:ascii="Calibri" w:hAnsi="Calibri" w:cs="Calibri"/>
          <w:b w:val="0"/>
          <w:bCs w:val="0"/>
        </w:rPr>
        <w:t xml:space="preserve"> i</w:t>
      </w:r>
      <w:r w:rsidR="00427693" w:rsidRPr="00427693">
        <w:rPr>
          <w:rStyle w:val="Strong"/>
          <w:rFonts w:ascii="Calibri" w:hAnsi="Calibri" w:cs="Calibri"/>
          <w:b w:val="0"/>
          <w:bCs w:val="0"/>
        </w:rPr>
        <w:t>n November 2025</w:t>
      </w:r>
      <w:r w:rsidR="00B71736">
        <w:rPr>
          <w:rStyle w:val="Strong"/>
          <w:rFonts w:ascii="Calibri" w:hAnsi="Calibri" w:cs="Calibri"/>
          <w:b w:val="0"/>
          <w:bCs w:val="0"/>
        </w:rPr>
        <w:t xml:space="preserve">. </w:t>
      </w:r>
    </w:p>
    <w:tbl>
      <w:tblPr>
        <w:tblStyle w:val="TableGrid"/>
        <w:tblW w:w="0" w:type="auto"/>
        <w:tblInd w:w="720" w:type="dxa"/>
        <w:tblLook w:val="04A0" w:firstRow="1" w:lastRow="0" w:firstColumn="1" w:lastColumn="0" w:noHBand="0" w:noVBand="1"/>
      </w:tblPr>
      <w:tblGrid>
        <w:gridCol w:w="9736"/>
      </w:tblGrid>
      <w:tr w:rsidR="005829FC" w14:paraId="5E25CE9D" w14:textId="77777777" w:rsidTr="00D05410">
        <w:tc>
          <w:tcPr>
            <w:tcW w:w="9736" w:type="dxa"/>
            <w:shd w:val="clear" w:color="auto" w:fill="F2F2F2" w:themeFill="background1" w:themeFillShade="F2"/>
          </w:tcPr>
          <w:p w14:paraId="09AFB96F" w14:textId="77777777" w:rsidR="005829FC" w:rsidRPr="005829FC" w:rsidRDefault="005829FC" w:rsidP="00F83688">
            <w:pPr>
              <w:spacing w:after="0" w:line="240" w:lineRule="auto"/>
              <w:rPr>
                <w:rFonts w:ascii="Calibri" w:hAnsi="Calibri" w:cs="Calibri"/>
                <w:b/>
                <w:bCs/>
                <w:sz w:val="24"/>
                <w:szCs w:val="24"/>
              </w:rPr>
            </w:pPr>
            <w:r w:rsidRPr="005829FC">
              <w:rPr>
                <w:rFonts w:ascii="Calibri" w:hAnsi="Calibri" w:cs="Calibri"/>
                <w:b/>
                <w:bCs/>
                <w:sz w:val="24"/>
                <w:szCs w:val="24"/>
              </w:rPr>
              <w:t>Watch video:</w:t>
            </w:r>
          </w:p>
          <w:p w14:paraId="654BD4EF" w14:textId="77777777" w:rsidR="002B2DB2" w:rsidRDefault="002B2DB2" w:rsidP="00F83688">
            <w:pPr>
              <w:pStyle w:val="NormalWeb"/>
              <w:spacing w:before="0" w:beforeAutospacing="0" w:after="0" w:afterAutospacing="0"/>
              <w:rPr>
                <w:rFonts w:ascii="Calibri" w:eastAsiaTheme="minorHAnsi" w:hAnsi="Calibri" w:cs="Calibri"/>
                <w:b/>
                <w:bCs/>
                <w:lang w:eastAsia="en-US"/>
              </w:rPr>
            </w:pPr>
            <w:r w:rsidRPr="002B2DB2">
              <w:rPr>
                <w:rFonts w:ascii="Calibri" w:eastAsiaTheme="minorHAnsi" w:hAnsi="Calibri" w:cs="Calibri"/>
                <w:b/>
                <w:bCs/>
                <w:lang w:eastAsia="en-US"/>
              </w:rPr>
              <w:t>Hundreds gather in Cape Town for Women for Change shut down</w:t>
            </w:r>
          </w:p>
          <w:p w14:paraId="188FC283" w14:textId="5B18E667" w:rsidR="005829FC" w:rsidRDefault="00976871" w:rsidP="00F83688">
            <w:pPr>
              <w:pStyle w:val="NormalWeb"/>
              <w:spacing w:before="0" w:beforeAutospacing="0" w:after="0" w:afterAutospacing="0"/>
              <w:rPr>
                <w:rStyle w:val="Strong"/>
                <w:rFonts w:ascii="Calibri" w:hAnsi="Calibri" w:cs="Calibri"/>
                <w:b w:val="0"/>
                <w:bCs w:val="0"/>
              </w:rPr>
            </w:pPr>
            <w:hyperlink r:id="rId23" w:tgtFrame="_blank" w:history="1">
              <w:r w:rsidRPr="00976871">
                <w:rPr>
                  <w:rStyle w:val="Hyperlink"/>
                  <w:rFonts w:ascii="Calibri" w:hAnsi="Calibri" w:cs="Calibri"/>
                </w:rPr>
                <w:t>bit.ly/3Pabe7C</w:t>
              </w:r>
            </w:hyperlink>
            <w:r w:rsidR="005829FC">
              <w:rPr>
                <w:rFonts w:ascii="Calibri" w:hAnsi="Calibri" w:cs="Calibri"/>
              </w:rPr>
              <w:t xml:space="preserve"> (2 min 30 sec)</w:t>
            </w:r>
          </w:p>
        </w:tc>
      </w:tr>
    </w:tbl>
    <w:p w14:paraId="6059009D" w14:textId="0494C4BD" w:rsidR="0055723B" w:rsidRDefault="00D05410">
      <w:pPr>
        <w:pStyle w:val="ListParagraph"/>
        <w:numPr>
          <w:ilvl w:val="0"/>
          <w:numId w:val="29"/>
        </w:numPr>
        <w:spacing w:after="0" w:line="240" w:lineRule="auto"/>
        <w:rPr>
          <w:rFonts w:ascii="Calibri" w:hAnsi="Calibri" w:cs="Calibri"/>
          <w:bCs/>
          <w:color w:val="000000" w:themeColor="text1"/>
          <w:sz w:val="24"/>
          <w:szCs w:val="24"/>
        </w:rPr>
      </w:pPr>
      <w:r w:rsidRPr="00D05410">
        <w:rPr>
          <w:rFonts w:ascii="Calibri" w:hAnsi="Calibri" w:cs="Calibri"/>
          <w:bCs/>
          <w:color w:val="000000" w:themeColor="text1"/>
          <w:sz w:val="24"/>
          <w:szCs w:val="24"/>
        </w:rPr>
        <w:t>While big movements like #WomenForChange involve millions, history is often changed by a single person who refuses to stay silent. These individuals prove that you are never "too young" to challenge a human rights violation.</w:t>
      </w:r>
    </w:p>
    <w:p w14:paraId="61563C2E" w14:textId="43A3B982" w:rsidR="00C42727" w:rsidRDefault="00F462FA">
      <w:pPr>
        <w:pStyle w:val="ListParagraph"/>
        <w:numPr>
          <w:ilvl w:val="0"/>
          <w:numId w:val="29"/>
        </w:numPr>
        <w:spacing w:after="0" w:line="240" w:lineRule="auto"/>
        <w:rPr>
          <w:rFonts w:ascii="Calibri" w:hAnsi="Calibri" w:cs="Calibri"/>
          <w:bCs/>
          <w:color w:val="000000" w:themeColor="text1"/>
          <w:sz w:val="24"/>
          <w:szCs w:val="24"/>
        </w:rPr>
      </w:pPr>
      <w:r w:rsidRPr="00482B4B">
        <w:rPr>
          <w:rFonts w:ascii="Calibri" w:hAnsi="Calibri" w:cs="Calibri"/>
          <w:b/>
          <w:color w:val="000000" w:themeColor="text1"/>
          <w:sz w:val="24"/>
          <w:szCs w:val="24"/>
        </w:rPr>
        <w:t>Example:</w:t>
      </w:r>
      <w:r>
        <w:rPr>
          <w:rFonts w:ascii="Calibri" w:hAnsi="Calibri" w:cs="Calibri"/>
          <w:bCs/>
          <w:color w:val="000000" w:themeColor="text1"/>
          <w:sz w:val="24"/>
          <w:szCs w:val="24"/>
        </w:rPr>
        <w:t xml:space="preserve"> </w:t>
      </w:r>
      <w:r w:rsidR="00C42727" w:rsidRPr="00C42727">
        <w:rPr>
          <w:rFonts w:ascii="Calibri" w:hAnsi="Calibri" w:cs="Calibri"/>
          <w:bCs/>
          <w:color w:val="000000" w:themeColor="text1"/>
          <w:sz w:val="24"/>
          <w:szCs w:val="24"/>
        </w:rPr>
        <w:t>Greta Thunberg: Greta started a global movement by simply sitting outside the Swedish Parliament with a sign that said "School Strike for Climate." She argued that a damaged planet is a violation of the rights of future generations to a safe and healthy life.</w:t>
      </w:r>
    </w:p>
    <w:p w14:paraId="6E6145F6" w14:textId="03E47D8C" w:rsidR="00482B4B" w:rsidRDefault="00482B4B">
      <w:pPr>
        <w:pStyle w:val="ListParagraph"/>
        <w:numPr>
          <w:ilvl w:val="0"/>
          <w:numId w:val="29"/>
        </w:numPr>
        <w:spacing w:after="0" w:line="240" w:lineRule="auto"/>
        <w:rPr>
          <w:rFonts w:ascii="Calibri" w:hAnsi="Calibri" w:cs="Calibri"/>
          <w:bCs/>
          <w:color w:val="000000" w:themeColor="text1"/>
          <w:sz w:val="24"/>
          <w:szCs w:val="24"/>
        </w:rPr>
      </w:pPr>
      <w:r>
        <w:rPr>
          <w:rFonts w:ascii="Calibri" w:hAnsi="Calibri" w:cs="Calibri"/>
          <w:bCs/>
          <w:color w:val="000000" w:themeColor="text1"/>
          <w:sz w:val="24"/>
          <w:szCs w:val="24"/>
        </w:rPr>
        <w:t xml:space="preserve">Ask: </w:t>
      </w:r>
      <w:r w:rsidRPr="00482B4B">
        <w:rPr>
          <w:rFonts w:ascii="Calibri" w:hAnsi="Calibri" w:cs="Calibri"/>
          <w:bCs/>
          <w:color w:val="000000" w:themeColor="text1"/>
          <w:sz w:val="24"/>
          <w:szCs w:val="24"/>
        </w:rPr>
        <w:t xml:space="preserve">Greta started </w:t>
      </w:r>
      <w:r>
        <w:rPr>
          <w:rFonts w:ascii="Calibri" w:hAnsi="Calibri" w:cs="Calibri"/>
          <w:bCs/>
          <w:color w:val="000000" w:themeColor="text1"/>
          <w:sz w:val="24"/>
          <w:szCs w:val="24"/>
        </w:rPr>
        <w:t>her</w:t>
      </w:r>
      <w:r w:rsidRPr="00482B4B">
        <w:rPr>
          <w:rFonts w:ascii="Calibri" w:hAnsi="Calibri" w:cs="Calibri"/>
          <w:bCs/>
          <w:color w:val="000000" w:themeColor="text1"/>
          <w:sz w:val="24"/>
          <w:szCs w:val="24"/>
        </w:rPr>
        <w:t xml:space="preserve"> movement as </w:t>
      </w:r>
      <w:r>
        <w:rPr>
          <w:rFonts w:ascii="Calibri" w:hAnsi="Calibri" w:cs="Calibri"/>
          <w:bCs/>
          <w:color w:val="000000" w:themeColor="text1"/>
          <w:sz w:val="24"/>
          <w:szCs w:val="24"/>
        </w:rPr>
        <w:t xml:space="preserve">a </w:t>
      </w:r>
      <w:r w:rsidRPr="00482B4B">
        <w:rPr>
          <w:rFonts w:ascii="Calibri" w:hAnsi="Calibri" w:cs="Calibri"/>
          <w:bCs/>
          <w:color w:val="000000" w:themeColor="text1"/>
          <w:sz w:val="24"/>
          <w:szCs w:val="24"/>
        </w:rPr>
        <w:t>teenager</w:t>
      </w:r>
      <w:r w:rsidR="00213F8A">
        <w:rPr>
          <w:rFonts w:ascii="Calibri" w:hAnsi="Calibri" w:cs="Calibri"/>
          <w:bCs/>
          <w:color w:val="000000" w:themeColor="text1"/>
          <w:sz w:val="24"/>
          <w:szCs w:val="24"/>
        </w:rPr>
        <w:t>. What</w:t>
      </w:r>
      <w:r w:rsidRPr="00482B4B">
        <w:rPr>
          <w:rFonts w:ascii="Calibri" w:hAnsi="Calibri" w:cs="Calibri"/>
          <w:bCs/>
          <w:color w:val="000000" w:themeColor="text1"/>
          <w:sz w:val="24"/>
          <w:szCs w:val="24"/>
        </w:rPr>
        <w:t xml:space="preserve"> is one issue in your own community that you feel needs a voice?</w:t>
      </w:r>
    </w:p>
    <w:p w14:paraId="39A13F6A" w14:textId="77777777" w:rsidR="00D05410" w:rsidRPr="0055723B" w:rsidRDefault="00D05410" w:rsidP="0055723B">
      <w:pPr>
        <w:pStyle w:val="ListParagraph"/>
        <w:spacing w:after="0" w:line="240" w:lineRule="auto"/>
        <w:rPr>
          <w:rFonts w:ascii="Calibri" w:hAnsi="Calibri" w:cs="Calibri"/>
          <w:b/>
          <w:color w:val="000000" w:themeColor="text1"/>
          <w:sz w:val="24"/>
          <w:szCs w:val="24"/>
        </w:rPr>
      </w:pPr>
    </w:p>
    <w:p w14:paraId="5C1726C8" w14:textId="51B15B1D" w:rsidR="006A6069" w:rsidRPr="00182F9F" w:rsidRDefault="006A6069">
      <w:pPr>
        <w:pStyle w:val="ListParagraph"/>
        <w:numPr>
          <w:ilvl w:val="0"/>
          <w:numId w:val="27"/>
        </w:numPr>
        <w:spacing w:after="0" w:line="240" w:lineRule="auto"/>
        <w:rPr>
          <w:rFonts w:ascii="Calibri" w:hAnsi="Calibri" w:cs="Calibri"/>
          <w:b/>
          <w:color w:val="000000" w:themeColor="text1"/>
          <w:sz w:val="24"/>
          <w:szCs w:val="24"/>
        </w:rPr>
      </w:pPr>
      <w:r>
        <w:rPr>
          <w:rFonts w:ascii="Calibri" w:hAnsi="Calibri" w:cs="Calibri"/>
          <w:b/>
          <w:color w:val="000000" w:themeColor="text1"/>
          <w:sz w:val="24"/>
          <w:szCs w:val="24"/>
        </w:rPr>
        <w:t xml:space="preserve">Slide 10: </w:t>
      </w:r>
      <w:r w:rsidRPr="00182F9F">
        <w:rPr>
          <w:rFonts w:ascii="Calibri" w:hAnsi="Calibri" w:cs="Calibri"/>
          <w:b/>
          <w:color w:val="000000" w:themeColor="text1"/>
          <w:sz w:val="24"/>
          <w:szCs w:val="24"/>
        </w:rPr>
        <w:t xml:space="preserve">Why should we stand up against human rights violations? </w:t>
      </w:r>
    </w:p>
    <w:p w14:paraId="059E0E63" w14:textId="77777777" w:rsidR="00704427" w:rsidRDefault="007423AA">
      <w:pPr>
        <w:pStyle w:val="ListParagraph"/>
        <w:numPr>
          <w:ilvl w:val="0"/>
          <w:numId w:val="27"/>
        </w:numPr>
        <w:spacing w:after="0" w:line="240" w:lineRule="auto"/>
        <w:rPr>
          <w:rFonts w:ascii="Calibri" w:hAnsi="Calibri" w:cs="Calibri"/>
          <w:bCs/>
          <w:color w:val="000000" w:themeColor="text1"/>
          <w:sz w:val="24"/>
          <w:szCs w:val="24"/>
        </w:rPr>
      </w:pPr>
      <w:r w:rsidRPr="007423AA">
        <w:rPr>
          <w:rFonts w:ascii="Calibri" w:hAnsi="Calibri" w:cs="Calibri"/>
          <w:bCs/>
          <w:color w:val="000000" w:themeColor="text1"/>
          <w:sz w:val="24"/>
          <w:szCs w:val="24"/>
        </w:rPr>
        <w:t>When one person’s rights are violated, it weakens the safety of the entire community. By using counterstrategies, we ensure that the world becomes a place where everyone can live with dignity, freedom and justice.</w:t>
      </w:r>
    </w:p>
    <w:p w14:paraId="052F3F77" w14:textId="77777777" w:rsidR="00061AA4" w:rsidRDefault="00704427">
      <w:pPr>
        <w:pStyle w:val="ListParagraph"/>
        <w:numPr>
          <w:ilvl w:val="0"/>
          <w:numId w:val="27"/>
        </w:numPr>
        <w:spacing w:after="0" w:line="240" w:lineRule="auto"/>
        <w:rPr>
          <w:rFonts w:ascii="Calibri" w:hAnsi="Calibri" w:cs="Calibri"/>
          <w:bCs/>
          <w:color w:val="000000" w:themeColor="text1"/>
          <w:sz w:val="24"/>
          <w:szCs w:val="24"/>
        </w:rPr>
      </w:pPr>
      <w:r w:rsidRPr="00704427">
        <w:rPr>
          <w:rFonts w:ascii="Calibri" w:hAnsi="Calibri" w:cs="Calibri"/>
          <w:bCs/>
          <w:color w:val="000000" w:themeColor="text1"/>
          <w:sz w:val="24"/>
          <w:szCs w:val="24"/>
        </w:rPr>
        <w:t xml:space="preserve">It’s important to remember that counterstrategies don't always have to be massive protests or international court cases. They start right here. For example, bullying is a direct violation of a </w:t>
      </w:r>
      <w:r>
        <w:rPr>
          <w:rFonts w:ascii="Calibri" w:hAnsi="Calibri" w:cs="Calibri"/>
          <w:bCs/>
          <w:color w:val="000000" w:themeColor="text1"/>
          <w:sz w:val="24"/>
          <w:szCs w:val="24"/>
        </w:rPr>
        <w:t>learner</w:t>
      </w:r>
      <w:r w:rsidRPr="00704427">
        <w:rPr>
          <w:rFonts w:ascii="Calibri" w:hAnsi="Calibri" w:cs="Calibri"/>
          <w:bCs/>
          <w:color w:val="000000" w:themeColor="text1"/>
          <w:sz w:val="24"/>
          <w:szCs w:val="24"/>
        </w:rPr>
        <w:t>'s right to safety and dignity.</w:t>
      </w:r>
    </w:p>
    <w:p w14:paraId="4CA6770E" w14:textId="3EF0B138" w:rsidR="00D66883" w:rsidRPr="00061AA4" w:rsidRDefault="00704427">
      <w:pPr>
        <w:pStyle w:val="ListParagraph"/>
        <w:numPr>
          <w:ilvl w:val="0"/>
          <w:numId w:val="27"/>
        </w:numPr>
        <w:spacing w:after="0" w:line="240" w:lineRule="auto"/>
        <w:rPr>
          <w:rFonts w:ascii="Calibri" w:hAnsi="Calibri" w:cs="Calibri"/>
          <w:bCs/>
          <w:color w:val="000000" w:themeColor="text1"/>
          <w:sz w:val="24"/>
          <w:szCs w:val="24"/>
        </w:rPr>
      </w:pPr>
      <w:r w:rsidRPr="00061AA4">
        <w:rPr>
          <w:rFonts w:ascii="Calibri" w:hAnsi="Calibri" w:cs="Calibri"/>
          <w:bCs/>
          <w:color w:val="000000" w:themeColor="text1"/>
          <w:sz w:val="24"/>
          <w:szCs w:val="24"/>
        </w:rPr>
        <w:t>When you see someone being bullied and you choose to tell a teacher (reporting) or stand up for the victim (activism), you are using a real-world counterstrategy</w:t>
      </w:r>
      <w:r w:rsidR="00061AA4">
        <w:rPr>
          <w:rFonts w:ascii="Calibri" w:hAnsi="Calibri" w:cs="Calibri"/>
          <w:bCs/>
          <w:color w:val="000000" w:themeColor="text1"/>
          <w:sz w:val="24"/>
          <w:szCs w:val="24"/>
        </w:rPr>
        <w:t xml:space="preserve">. </w:t>
      </w:r>
      <w:r w:rsidRPr="00061AA4">
        <w:rPr>
          <w:rFonts w:ascii="Calibri" w:hAnsi="Calibri" w:cs="Calibri"/>
          <w:bCs/>
          <w:color w:val="000000" w:themeColor="text1"/>
          <w:sz w:val="24"/>
          <w:szCs w:val="24"/>
        </w:rPr>
        <w:t xml:space="preserve"> </w:t>
      </w:r>
    </w:p>
    <w:p w14:paraId="6F3950E2" w14:textId="77777777" w:rsidR="00061AA4" w:rsidRPr="00061AA4" w:rsidRDefault="00061AA4" w:rsidP="00F83688">
      <w:pPr>
        <w:pStyle w:val="ListParagraph"/>
        <w:spacing w:after="0" w:line="240" w:lineRule="auto"/>
        <w:rPr>
          <w:rFonts w:ascii="Calibri" w:hAnsi="Calibri" w:cs="Calibri"/>
          <w:bCs/>
          <w:color w:val="000000" w:themeColor="text1"/>
          <w:sz w:val="24"/>
          <w:szCs w:val="24"/>
        </w:rPr>
      </w:pPr>
    </w:p>
    <w:p w14:paraId="4B9B6E57" w14:textId="21444B9B" w:rsidR="0043333D" w:rsidRPr="006810B1" w:rsidRDefault="006810B1" w:rsidP="00F83688">
      <w:pPr>
        <w:tabs>
          <w:tab w:val="left" w:pos="529"/>
          <w:tab w:val="left" w:pos="8755"/>
        </w:tabs>
        <w:spacing w:after="0" w:line="240"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4.</w:t>
      </w:r>
      <w:r w:rsidRPr="00767A17">
        <w:rPr>
          <w:rFonts w:ascii="Calibri" w:eastAsia="Arial" w:hAnsi="Calibri" w:cs="Calibri"/>
          <w:b/>
          <w:bCs/>
          <w:color w:val="000000"/>
          <w:kern w:val="2"/>
          <w:sz w:val="24"/>
          <w:szCs w:val="24"/>
          <w:lang w:eastAsia="en-GB"/>
          <w14:ligatures w14:val="standardContextual"/>
        </w:rPr>
        <w:tab/>
        <w:t xml:space="preserve">Individual Activity </w:t>
      </w:r>
      <w:r w:rsidR="008C46EB">
        <w:rPr>
          <w:rFonts w:ascii="Calibri" w:eastAsia="Arial" w:hAnsi="Calibri" w:cs="Calibri"/>
          <w:b/>
          <w:bCs/>
          <w:color w:val="000000"/>
          <w:kern w:val="2"/>
          <w:sz w:val="24"/>
          <w:szCs w:val="24"/>
          <w:lang w:eastAsia="en-GB"/>
          <w14:ligatures w14:val="standardContextual"/>
        </w:rPr>
        <w:t xml:space="preserve">&amp; Homework Reflection </w:t>
      </w:r>
      <w:r w:rsidRPr="00767A17">
        <w:rPr>
          <w:rFonts w:ascii="Calibri" w:eastAsia="Arial" w:hAnsi="Calibri" w:cs="Calibri"/>
          <w:b/>
          <w:bCs/>
          <w:color w:val="000000"/>
          <w:kern w:val="2"/>
          <w:sz w:val="24"/>
          <w:szCs w:val="24"/>
          <w:lang w:eastAsia="en-GB"/>
          <w14:ligatures w14:val="standardContextual"/>
        </w:rPr>
        <w:t>(10 min)</w:t>
      </w:r>
      <w:r w:rsidRPr="00767A17">
        <w:rPr>
          <w:rFonts w:ascii="Calibri" w:eastAsia="Arial" w:hAnsi="Calibri" w:cs="Calibri"/>
          <w:b/>
          <w:bCs/>
          <w:color w:val="000000"/>
          <w:kern w:val="2"/>
          <w:sz w:val="24"/>
          <w:szCs w:val="24"/>
          <w:lang w:eastAsia="en-GB"/>
          <w14:ligatures w14:val="standardContextual"/>
        </w:rPr>
        <w:tab/>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 1</w:t>
      </w:r>
      <w:r w:rsidR="008F0AF9">
        <w:rPr>
          <w:rFonts w:ascii="Calibri" w:eastAsia="Arial" w:hAnsi="Calibri" w:cs="Calibri"/>
          <w:b/>
          <w:bCs/>
          <w:i/>
          <w:iCs/>
          <w:color w:val="000000"/>
          <w:kern w:val="2"/>
          <w:sz w:val="24"/>
          <w:szCs w:val="24"/>
          <w:u w:val="single"/>
          <w:lang w:eastAsia="en-GB"/>
          <w14:ligatures w14:val="standardContextual"/>
        </w:rPr>
        <w:t>1</w:t>
      </w:r>
      <w:r w:rsidRPr="00767A17">
        <w:rPr>
          <w:rFonts w:ascii="Calibri" w:eastAsia="Arial" w:hAnsi="Calibri" w:cs="Calibri"/>
          <w:b/>
          <w:bCs/>
          <w:i/>
          <w:iCs/>
          <w:color w:val="000000"/>
          <w:kern w:val="2"/>
          <w:sz w:val="24"/>
          <w:szCs w:val="24"/>
          <w:lang w:eastAsia="en-GB"/>
          <w14:ligatures w14:val="standardContextual"/>
        </w:rPr>
        <w:t>)</w:t>
      </w:r>
    </w:p>
    <w:p w14:paraId="7B4B7283" w14:textId="4DA5B2B2" w:rsidR="0043333D" w:rsidRPr="00767A17" w:rsidRDefault="00505300">
      <w:pPr>
        <w:pStyle w:val="ListParagraph"/>
        <w:numPr>
          <w:ilvl w:val="0"/>
          <w:numId w:val="11"/>
        </w:numPr>
        <w:spacing w:after="0" w:line="240" w:lineRule="auto"/>
        <w:rPr>
          <w:rFonts w:ascii="Calibri" w:hAnsi="Calibri" w:cs="Calibri"/>
          <w:b/>
          <w:color w:val="000000" w:themeColor="text1"/>
          <w:sz w:val="24"/>
          <w:szCs w:val="24"/>
        </w:rPr>
      </w:pPr>
      <w:r w:rsidRPr="00767A17">
        <w:rPr>
          <w:rFonts w:ascii="Calibri" w:hAnsi="Calibri" w:cs="Calibri"/>
          <w:b/>
          <w:color w:val="000000" w:themeColor="text1"/>
          <w:sz w:val="24"/>
          <w:szCs w:val="24"/>
        </w:rPr>
        <w:t>Slide 1</w:t>
      </w:r>
      <w:r w:rsidR="008F0AF9">
        <w:rPr>
          <w:rFonts w:ascii="Calibri" w:hAnsi="Calibri" w:cs="Calibri"/>
          <w:b/>
          <w:color w:val="000000" w:themeColor="text1"/>
          <w:sz w:val="24"/>
          <w:szCs w:val="24"/>
        </w:rPr>
        <w:t>1</w:t>
      </w:r>
      <w:r w:rsidRPr="00767A17">
        <w:rPr>
          <w:rFonts w:ascii="Calibri" w:hAnsi="Calibri" w:cs="Calibri"/>
          <w:b/>
          <w:color w:val="000000" w:themeColor="text1"/>
          <w:sz w:val="24"/>
          <w:szCs w:val="24"/>
        </w:rPr>
        <w:t>:</w:t>
      </w:r>
      <w:r w:rsidRPr="00767A17">
        <w:rPr>
          <w:rFonts w:ascii="Calibri" w:hAnsi="Calibri" w:cs="Calibri"/>
          <w:bCs/>
          <w:color w:val="000000" w:themeColor="text1"/>
          <w:sz w:val="24"/>
          <w:szCs w:val="24"/>
        </w:rPr>
        <w:t xml:space="preserve"> </w:t>
      </w:r>
      <w:r w:rsidR="00E3516D">
        <w:rPr>
          <w:rFonts w:ascii="Calibri" w:hAnsi="Calibri" w:cs="Calibri"/>
          <w:bCs/>
          <w:color w:val="000000" w:themeColor="text1"/>
          <w:sz w:val="24"/>
          <w:szCs w:val="24"/>
        </w:rPr>
        <w:t>T</w:t>
      </w:r>
      <w:r w:rsidR="009277D0" w:rsidRPr="009277D0">
        <w:rPr>
          <w:rFonts w:ascii="Calibri" w:hAnsi="Calibri" w:cs="Calibri"/>
          <w:bCs/>
          <w:color w:val="000000" w:themeColor="text1"/>
          <w:sz w:val="24"/>
          <w:szCs w:val="24"/>
        </w:rPr>
        <w:t>ake a moment to think about what you have learnt about human rights</w:t>
      </w:r>
      <w:r w:rsidR="008C46EB">
        <w:rPr>
          <w:rFonts w:ascii="Calibri" w:hAnsi="Calibri" w:cs="Calibri"/>
          <w:bCs/>
          <w:color w:val="000000" w:themeColor="text1"/>
          <w:sz w:val="24"/>
          <w:szCs w:val="24"/>
        </w:rPr>
        <w:t xml:space="preserve"> violations</w:t>
      </w:r>
      <w:r w:rsidR="009277D0" w:rsidRPr="009277D0">
        <w:rPr>
          <w:rFonts w:ascii="Calibri" w:hAnsi="Calibri" w:cs="Calibri"/>
          <w:bCs/>
          <w:color w:val="000000" w:themeColor="text1"/>
          <w:sz w:val="24"/>
          <w:szCs w:val="24"/>
        </w:rPr>
        <w:t xml:space="preserve"> and how people can respond to injustice.</w:t>
      </w:r>
      <w:r w:rsidR="009277D0">
        <w:rPr>
          <w:rFonts w:ascii="Calibri" w:hAnsi="Calibri" w:cs="Calibri"/>
          <w:bCs/>
          <w:color w:val="000000" w:themeColor="text1"/>
          <w:sz w:val="24"/>
          <w:szCs w:val="24"/>
        </w:rPr>
        <w:t xml:space="preserve"> Y</w:t>
      </w:r>
      <w:r w:rsidRPr="00767A17">
        <w:rPr>
          <w:rFonts w:ascii="Calibri" w:hAnsi="Calibri" w:cs="Calibri"/>
          <w:bCs/>
          <w:color w:val="000000" w:themeColor="text1"/>
          <w:sz w:val="24"/>
          <w:szCs w:val="24"/>
        </w:rPr>
        <w:t>ou now have the r</w:t>
      </w:r>
      <w:r w:rsidR="00974810" w:rsidRPr="00767A17">
        <w:rPr>
          <w:rFonts w:ascii="Calibri" w:hAnsi="Calibri" w:cs="Calibri"/>
          <w:bCs/>
          <w:color w:val="000000" w:themeColor="text1"/>
          <w:sz w:val="24"/>
          <w:szCs w:val="24"/>
        </w:rPr>
        <w:t>est</w:t>
      </w:r>
      <w:r w:rsidRPr="00767A17">
        <w:rPr>
          <w:rFonts w:ascii="Calibri" w:hAnsi="Calibri" w:cs="Calibri"/>
          <w:bCs/>
          <w:color w:val="000000" w:themeColor="text1"/>
          <w:sz w:val="24"/>
          <w:szCs w:val="24"/>
        </w:rPr>
        <w:t xml:space="preserve"> of this lesson to complete </w:t>
      </w:r>
      <w:r w:rsidRPr="00767A17">
        <w:rPr>
          <w:rFonts w:ascii="Calibri" w:hAnsi="Calibri" w:cs="Calibri"/>
          <w:b/>
          <w:i/>
          <w:iCs/>
          <w:color w:val="000000" w:themeColor="text1"/>
          <w:sz w:val="24"/>
          <w:szCs w:val="24"/>
        </w:rPr>
        <w:t>Activity 2</w:t>
      </w:r>
      <w:r w:rsidRPr="00767A17">
        <w:rPr>
          <w:rFonts w:ascii="Calibri" w:hAnsi="Calibri" w:cs="Calibri"/>
          <w:bCs/>
          <w:color w:val="000000" w:themeColor="text1"/>
          <w:sz w:val="24"/>
          <w:szCs w:val="24"/>
        </w:rPr>
        <w:t xml:space="preserve"> (</w:t>
      </w:r>
      <w:r w:rsidRPr="00767A17">
        <w:rPr>
          <w:rFonts w:ascii="Calibri" w:hAnsi="Calibri" w:cs="Calibri"/>
          <w:b/>
          <w:i/>
          <w:iCs/>
          <w:color w:val="000000" w:themeColor="text1"/>
          <w:sz w:val="24"/>
          <w:szCs w:val="24"/>
          <w:u w:val="single"/>
        </w:rPr>
        <w:t>Lesson 1 – Worksheet</w:t>
      </w:r>
      <w:r w:rsidRPr="00767A17">
        <w:rPr>
          <w:rFonts w:ascii="Calibri" w:hAnsi="Calibri" w:cs="Calibri"/>
          <w:bCs/>
          <w:color w:val="000000" w:themeColor="text1"/>
          <w:sz w:val="24"/>
          <w:szCs w:val="24"/>
        </w:rPr>
        <w:t>).</w:t>
      </w:r>
      <w:r w:rsidRPr="00767A17">
        <w:rPr>
          <w:rFonts w:ascii="Calibri" w:hAnsi="Calibri" w:cs="Calibri"/>
          <w:b/>
          <w:color w:val="000000" w:themeColor="text1"/>
          <w:sz w:val="24"/>
          <w:szCs w:val="24"/>
        </w:rPr>
        <w:t xml:space="preserve"> </w:t>
      </w:r>
    </w:p>
    <w:p w14:paraId="18750D4B" w14:textId="15532AB5" w:rsidR="0043333D" w:rsidRDefault="00505300">
      <w:pPr>
        <w:pStyle w:val="ListParagraph"/>
        <w:numPr>
          <w:ilvl w:val="0"/>
          <w:numId w:val="11"/>
        </w:numPr>
        <w:spacing w:after="0" w:line="240" w:lineRule="auto"/>
        <w:rPr>
          <w:rFonts w:ascii="Calibri" w:hAnsi="Calibri" w:cs="Calibri"/>
          <w:b/>
          <w:color w:val="000000" w:themeColor="text1"/>
          <w:sz w:val="24"/>
          <w:szCs w:val="24"/>
        </w:rPr>
      </w:pPr>
      <w:r w:rsidRPr="00767A17">
        <w:rPr>
          <w:rFonts w:ascii="Calibri" w:hAnsi="Calibri" w:cs="Calibri"/>
          <w:bCs/>
          <w:color w:val="000000" w:themeColor="text1"/>
          <w:sz w:val="24"/>
          <w:szCs w:val="24"/>
        </w:rPr>
        <w:t xml:space="preserve">Possible answers are available in the </w:t>
      </w:r>
      <w:r w:rsidRPr="00767A17">
        <w:rPr>
          <w:rFonts w:ascii="Calibri" w:hAnsi="Calibri" w:cs="Calibri"/>
          <w:b/>
          <w:i/>
          <w:iCs/>
          <w:color w:val="000000" w:themeColor="text1"/>
          <w:sz w:val="24"/>
          <w:szCs w:val="24"/>
          <w:u w:val="single"/>
        </w:rPr>
        <w:t>Lesson 1 – Worksheet MEMO</w:t>
      </w:r>
      <w:r w:rsidRPr="00767A17">
        <w:rPr>
          <w:rFonts w:ascii="Calibri" w:hAnsi="Calibri" w:cs="Calibri"/>
          <w:bCs/>
          <w:color w:val="000000" w:themeColor="text1"/>
          <w:sz w:val="24"/>
          <w:szCs w:val="24"/>
        </w:rPr>
        <w:t xml:space="preserve">. </w:t>
      </w:r>
      <w:r w:rsidRPr="00767A17">
        <w:rPr>
          <w:rFonts w:ascii="Calibri" w:hAnsi="Calibri" w:cs="Calibri"/>
          <w:b/>
          <w:color w:val="000000" w:themeColor="text1"/>
          <w:sz w:val="24"/>
          <w:szCs w:val="24"/>
        </w:rPr>
        <w:t xml:space="preserve"> </w:t>
      </w:r>
    </w:p>
    <w:p w14:paraId="0BFE5C0B" w14:textId="34BA4752" w:rsidR="008C46EB" w:rsidRDefault="006A6069">
      <w:pPr>
        <w:pStyle w:val="ListParagraph"/>
        <w:numPr>
          <w:ilvl w:val="0"/>
          <w:numId w:val="11"/>
        </w:numPr>
        <w:spacing w:after="0" w:line="240" w:lineRule="auto"/>
        <w:rPr>
          <w:rFonts w:ascii="Calibri" w:hAnsi="Calibri" w:cs="Calibri"/>
          <w:bCs/>
          <w:color w:val="000000" w:themeColor="text1"/>
          <w:sz w:val="24"/>
          <w:szCs w:val="24"/>
        </w:rPr>
      </w:pPr>
      <w:r w:rsidRPr="006A6069">
        <w:rPr>
          <w:rFonts w:ascii="Calibri" w:hAnsi="Calibri" w:cs="Calibri"/>
          <w:bCs/>
          <w:color w:val="000000" w:themeColor="text1"/>
          <w:sz w:val="24"/>
          <w:szCs w:val="24"/>
        </w:rPr>
        <w:t xml:space="preserve">You also need to complete </w:t>
      </w:r>
      <w:r w:rsidRPr="006A6069">
        <w:rPr>
          <w:rFonts w:ascii="Calibri" w:hAnsi="Calibri" w:cs="Calibri"/>
          <w:b/>
          <w:i/>
          <w:iCs/>
          <w:color w:val="000000" w:themeColor="text1"/>
          <w:sz w:val="24"/>
          <w:szCs w:val="24"/>
        </w:rPr>
        <w:t>Activity 3</w:t>
      </w:r>
      <w:r w:rsidRPr="006A6069">
        <w:rPr>
          <w:rFonts w:ascii="Calibri" w:hAnsi="Calibri" w:cs="Calibri"/>
          <w:bCs/>
          <w:color w:val="000000" w:themeColor="text1"/>
          <w:sz w:val="24"/>
          <w:szCs w:val="24"/>
        </w:rPr>
        <w:t xml:space="preserve"> (</w:t>
      </w:r>
      <w:r w:rsidRPr="006A6069">
        <w:rPr>
          <w:rFonts w:ascii="Calibri" w:hAnsi="Calibri" w:cs="Calibri"/>
          <w:b/>
          <w:i/>
          <w:iCs/>
          <w:color w:val="000000" w:themeColor="text1"/>
          <w:sz w:val="24"/>
          <w:szCs w:val="24"/>
          <w:u w:val="single"/>
        </w:rPr>
        <w:t>Lesson 1 – Worksheet</w:t>
      </w:r>
      <w:r w:rsidRPr="006A6069">
        <w:rPr>
          <w:rFonts w:ascii="Calibri" w:hAnsi="Calibri" w:cs="Calibri"/>
          <w:bCs/>
          <w:color w:val="000000" w:themeColor="text1"/>
          <w:sz w:val="24"/>
          <w:szCs w:val="24"/>
        </w:rPr>
        <w:t xml:space="preserve">) as homework. </w:t>
      </w:r>
    </w:p>
    <w:p w14:paraId="2DFDC3B5" w14:textId="7B49B850" w:rsidR="00F83688" w:rsidRDefault="00F83688">
      <w:pPr>
        <w:spacing w:after="0" w:line="240" w:lineRule="auto"/>
        <w:rPr>
          <w:rFonts w:ascii="Calibri" w:hAnsi="Calibri" w:cs="Calibri"/>
          <w:bCs/>
          <w:color w:val="000000" w:themeColor="text1"/>
          <w:sz w:val="24"/>
          <w:szCs w:val="24"/>
        </w:rPr>
      </w:pPr>
      <w:r>
        <w:rPr>
          <w:rFonts w:ascii="Calibri" w:hAnsi="Calibri" w:cs="Calibri"/>
          <w:bCs/>
          <w:color w:val="000000" w:themeColor="text1"/>
          <w:sz w:val="24"/>
          <w:szCs w:val="24"/>
        </w:rPr>
        <w:br w:type="page"/>
      </w:r>
    </w:p>
    <w:p w14:paraId="2E3ABC83" w14:textId="3F5FE269" w:rsidR="0043333D" w:rsidRPr="00835E66" w:rsidRDefault="00505300" w:rsidP="00835E66">
      <w:pPr>
        <w:spacing w:after="0" w:line="276" w:lineRule="auto"/>
        <w:rPr>
          <w:rFonts w:ascii="Calibri" w:hAnsi="Calibri" w:cs="Calibri"/>
          <w:b/>
          <w:bCs/>
          <w:color w:val="000000" w:themeColor="text1"/>
          <w:sz w:val="24"/>
          <w:szCs w:val="24"/>
        </w:rPr>
      </w:pPr>
      <w:r w:rsidRPr="00835E66">
        <w:rPr>
          <w:rFonts w:ascii="Calibri" w:hAnsi="Calibri" w:cs="Calibri"/>
          <w:b/>
          <w:bCs/>
          <w:color w:val="000000" w:themeColor="text1"/>
          <w:sz w:val="24"/>
          <w:szCs w:val="24"/>
          <w:u w:val="single"/>
        </w:rPr>
        <w:t>Lesson 2</w:t>
      </w:r>
      <w:r w:rsidR="00835E66">
        <w:rPr>
          <w:rFonts w:ascii="Calibri" w:hAnsi="Calibri" w:cs="Calibri"/>
          <w:b/>
          <w:bCs/>
          <w:color w:val="000000" w:themeColor="text1"/>
          <w:sz w:val="24"/>
          <w:szCs w:val="24"/>
        </w:rPr>
        <w:t>:</w:t>
      </w:r>
    </w:p>
    <w:p w14:paraId="1E5EC003" w14:textId="77777777" w:rsidR="0043333D" w:rsidRPr="00767A17" w:rsidRDefault="00505300">
      <w:pPr>
        <w:pStyle w:val="Normal1"/>
        <w:spacing w:line="276" w:lineRule="auto"/>
        <w:rPr>
          <w:rFonts w:ascii="Calibri" w:eastAsia="Arial" w:hAnsi="Calibri" w:cs="Calibri"/>
          <w:b/>
          <w:bCs/>
          <w:color w:val="000000" w:themeColor="text1"/>
          <w:lang w:val="en-ZA"/>
        </w:rPr>
      </w:pPr>
      <w:r w:rsidRPr="00767A17">
        <w:rPr>
          <w:rFonts w:ascii="Calibri" w:eastAsia="Arial" w:hAnsi="Calibri" w:cs="Calibri"/>
          <w:b/>
          <w:bCs/>
          <w:color w:val="000000" w:themeColor="text1"/>
          <w:lang w:val="en-ZA"/>
        </w:rPr>
        <w:t>Preparation (</w:t>
      </w:r>
      <w:r w:rsidRPr="00767A17">
        <w:rPr>
          <w:rFonts w:ascii="Calibri" w:eastAsia="Arial" w:hAnsi="Calibri" w:cs="Calibri"/>
          <w:b/>
          <w:bCs/>
          <w:color w:val="000000" w:themeColor="text1"/>
          <w:u w:val="single"/>
          <w:lang w:val="en-ZA"/>
        </w:rPr>
        <w:t>Prior</w:t>
      </w:r>
      <w:r w:rsidRPr="00767A17">
        <w:rPr>
          <w:rFonts w:ascii="Calibri" w:eastAsia="Arial" w:hAnsi="Calibri" w:cs="Calibri"/>
          <w:b/>
          <w:bCs/>
          <w:color w:val="000000" w:themeColor="text1"/>
          <w:lang w:val="en-ZA"/>
        </w:rPr>
        <w:t xml:space="preserve"> to Lesson):</w:t>
      </w:r>
    </w:p>
    <w:p w14:paraId="43CD2901" w14:textId="77777777" w:rsidR="003D13C3" w:rsidRPr="00767A17" w:rsidRDefault="003D13C3">
      <w:pPr>
        <w:pStyle w:val="NoSpacing"/>
        <w:numPr>
          <w:ilvl w:val="0"/>
          <w:numId w:val="7"/>
        </w:numPr>
        <w:spacing w:line="276" w:lineRule="auto"/>
        <w:rPr>
          <w:rFonts w:ascii="Calibri" w:eastAsia="Arial" w:hAnsi="Calibri" w:cs="Calibri"/>
          <w:color w:val="000000" w:themeColor="text1"/>
          <w:szCs w:val="24"/>
        </w:rPr>
      </w:pPr>
      <w:r w:rsidRPr="00767A17">
        <w:rPr>
          <w:rFonts w:ascii="Calibri" w:eastAsia="Arial" w:hAnsi="Calibri" w:cs="Calibri"/>
          <w:color w:val="000000" w:themeColor="text1"/>
          <w:szCs w:val="24"/>
        </w:rPr>
        <w:t xml:space="preserve">Remind learners to have their notebooks available </w:t>
      </w:r>
      <w:r>
        <w:rPr>
          <w:rFonts w:ascii="Calibri" w:eastAsia="Arial" w:hAnsi="Calibri" w:cs="Calibri"/>
          <w:color w:val="000000" w:themeColor="text1"/>
          <w:szCs w:val="24"/>
        </w:rPr>
        <w:t>so that they can t</w:t>
      </w:r>
      <w:r w:rsidRPr="00767A17">
        <w:rPr>
          <w:rFonts w:ascii="Calibri" w:eastAsia="Arial" w:hAnsi="Calibri" w:cs="Calibri"/>
          <w:color w:val="000000" w:themeColor="text1"/>
          <w:szCs w:val="24"/>
        </w:rPr>
        <w:t>ake notes where relevant.</w:t>
      </w:r>
    </w:p>
    <w:p w14:paraId="73526510" w14:textId="77777777" w:rsidR="0043333D" w:rsidRPr="00767A17" w:rsidRDefault="00505300">
      <w:pPr>
        <w:pStyle w:val="ListParagraph"/>
        <w:numPr>
          <w:ilvl w:val="0"/>
          <w:numId w:val="7"/>
        </w:numPr>
        <w:spacing w:after="0" w:line="276" w:lineRule="auto"/>
        <w:rPr>
          <w:rFonts w:ascii="Calibri" w:hAnsi="Calibri" w:cs="Calibri"/>
          <w:i/>
          <w:iCs/>
          <w:color w:val="000000" w:themeColor="text1"/>
          <w:sz w:val="24"/>
          <w:szCs w:val="24"/>
          <w:u w:val="single"/>
        </w:rPr>
      </w:pPr>
      <w:r w:rsidRPr="00767A17">
        <w:rPr>
          <w:rFonts w:ascii="Calibri" w:eastAsia="Arial" w:hAnsi="Calibri" w:cs="Calibri"/>
          <w:b/>
          <w:bCs/>
          <w:color w:val="000000" w:themeColor="text1"/>
          <w:sz w:val="24"/>
          <w:szCs w:val="24"/>
          <w:u w:val="single"/>
        </w:rPr>
        <w:t>Print</w:t>
      </w:r>
      <w:r w:rsidRPr="00767A17">
        <w:rPr>
          <w:rFonts w:ascii="Calibri" w:eastAsia="Arial" w:hAnsi="Calibri" w:cs="Calibri"/>
          <w:color w:val="000000" w:themeColor="text1"/>
          <w:sz w:val="24"/>
          <w:szCs w:val="24"/>
        </w:rPr>
        <w:t xml:space="preserve"> copies of the </w:t>
      </w:r>
      <w:r w:rsidRPr="00767A17">
        <w:rPr>
          <w:rFonts w:ascii="Calibri" w:eastAsia="Arial" w:hAnsi="Calibri" w:cs="Calibri"/>
          <w:b/>
          <w:bCs/>
          <w:i/>
          <w:iCs/>
          <w:color w:val="000000" w:themeColor="text1"/>
          <w:sz w:val="24"/>
          <w:szCs w:val="24"/>
          <w:u w:val="single"/>
        </w:rPr>
        <w:t xml:space="preserve">Lesson 2 – Worksheet </w:t>
      </w:r>
      <w:r w:rsidRPr="00767A17">
        <w:rPr>
          <w:rFonts w:ascii="Calibri" w:eastAsia="Arial" w:hAnsi="Calibri" w:cs="Calibri"/>
          <w:color w:val="000000" w:themeColor="text1"/>
          <w:sz w:val="24"/>
          <w:szCs w:val="24"/>
        </w:rPr>
        <w:t>and hand them out at the beginning of the lesson.</w:t>
      </w:r>
    </w:p>
    <w:p w14:paraId="3AFC0CAD" w14:textId="48F411CB" w:rsidR="0043333D" w:rsidRPr="00A47155" w:rsidRDefault="00505300">
      <w:pPr>
        <w:numPr>
          <w:ilvl w:val="0"/>
          <w:numId w:val="7"/>
        </w:numPr>
        <w:spacing w:after="0" w:line="276" w:lineRule="auto"/>
        <w:contextualSpacing/>
        <w:rPr>
          <w:rFonts w:ascii="Calibri" w:eastAsia="Arial" w:hAnsi="Calibri" w:cs="Calibri"/>
          <w:bCs/>
          <w:color w:val="000000"/>
          <w:sz w:val="24"/>
          <w:szCs w:val="24"/>
          <w:lang w:eastAsia="en-GB"/>
        </w:rPr>
      </w:pPr>
      <w:r w:rsidRPr="00767A17">
        <w:rPr>
          <w:rFonts w:ascii="Calibri" w:eastAsia="Arial" w:hAnsi="Calibri" w:cs="Calibri"/>
          <w:bCs/>
          <w:color w:val="000000"/>
          <w:sz w:val="24"/>
          <w:szCs w:val="24"/>
          <w:lang w:eastAsia="en-GB"/>
        </w:rPr>
        <w:t xml:space="preserve">Teachers can share the </w:t>
      </w:r>
      <w:r w:rsidRPr="00767A17">
        <w:rPr>
          <w:rFonts w:ascii="Calibri" w:eastAsia="Arial" w:hAnsi="Calibri" w:cs="Calibri"/>
          <w:b/>
          <w:i/>
          <w:iCs/>
          <w:color w:val="000000"/>
          <w:sz w:val="24"/>
          <w:szCs w:val="24"/>
          <w:u w:val="single"/>
          <w:lang w:eastAsia="en-GB"/>
        </w:rPr>
        <w:t>Lesson 2</w:t>
      </w:r>
      <w:r w:rsidR="003D13C3">
        <w:rPr>
          <w:rFonts w:ascii="Calibri" w:eastAsia="Arial" w:hAnsi="Calibri" w:cs="Calibri"/>
          <w:b/>
          <w:i/>
          <w:iCs/>
          <w:color w:val="000000"/>
          <w:sz w:val="24"/>
          <w:szCs w:val="24"/>
          <w:u w:val="single"/>
          <w:lang w:eastAsia="en-GB"/>
        </w:rPr>
        <w:t xml:space="preserve"> </w:t>
      </w:r>
      <w:r w:rsidRPr="00767A17">
        <w:rPr>
          <w:rFonts w:ascii="Calibri" w:eastAsia="Arial" w:hAnsi="Calibri" w:cs="Calibri"/>
          <w:b/>
          <w:i/>
          <w:iCs/>
          <w:color w:val="000000"/>
          <w:sz w:val="24"/>
          <w:szCs w:val="24"/>
          <w:u w:val="single"/>
          <w:lang w:eastAsia="en-GB"/>
        </w:rPr>
        <w:t>– PowerPoint</w:t>
      </w:r>
      <w:r w:rsidRPr="00767A17">
        <w:rPr>
          <w:rFonts w:ascii="Calibri" w:eastAsia="Arial" w:hAnsi="Calibri" w:cs="Calibri"/>
          <w:bCs/>
          <w:color w:val="000000"/>
          <w:sz w:val="24"/>
          <w:szCs w:val="24"/>
          <w:lang w:eastAsia="en-GB"/>
        </w:rPr>
        <w:t xml:space="preserve"> and the </w:t>
      </w:r>
      <w:r w:rsidRPr="00767A17">
        <w:rPr>
          <w:rFonts w:ascii="Calibri" w:eastAsia="Arial" w:hAnsi="Calibri" w:cs="Calibri"/>
          <w:b/>
          <w:i/>
          <w:iCs/>
          <w:color w:val="000000"/>
          <w:sz w:val="24"/>
          <w:szCs w:val="24"/>
          <w:u w:val="single"/>
          <w:lang w:eastAsia="en-GB"/>
        </w:rPr>
        <w:t>Lesson 2 – Worksheet</w:t>
      </w:r>
      <w:r w:rsidRPr="00767A17">
        <w:rPr>
          <w:rFonts w:ascii="Calibri" w:eastAsia="Arial" w:hAnsi="Calibri" w:cs="Calibri"/>
          <w:bCs/>
          <w:color w:val="000000"/>
          <w:sz w:val="24"/>
          <w:szCs w:val="24"/>
          <w:lang w:eastAsia="en-GB"/>
        </w:rPr>
        <w:t xml:space="preserve"> with learners to work </w:t>
      </w:r>
      <w:r w:rsidRPr="00A47155">
        <w:rPr>
          <w:rFonts w:ascii="Calibri" w:eastAsia="Arial" w:hAnsi="Calibri" w:cs="Calibri"/>
          <w:bCs/>
          <w:color w:val="000000"/>
          <w:sz w:val="24"/>
          <w:szCs w:val="24"/>
          <w:lang w:eastAsia="en-GB"/>
        </w:rPr>
        <w:t>through on their own if learners are online.</w:t>
      </w:r>
    </w:p>
    <w:p w14:paraId="10CA5DFA" w14:textId="68FD0404" w:rsidR="0043333D" w:rsidRPr="00A47155" w:rsidRDefault="00505300">
      <w:pPr>
        <w:pStyle w:val="ListParagraph"/>
        <w:numPr>
          <w:ilvl w:val="0"/>
          <w:numId w:val="7"/>
        </w:numPr>
        <w:spacing w:after="0" w:line="276" w:lineRule="auto"/>
        <w:rPr>
          <w:rFonts w:ascii="Calibri" w:eastAsia="Arial" w:hAnsi="Calibri" w:cs="Calibri"/>
          <w:bCs/>
          <w:color w:val="000000" w:themeColor="text1"/>
          <w:sz w:val="24"/>
          <w:szCs w:val="24"/>
        </w:rPr>
      </w:pPr>
      <w:r w:rsidRPr="00A47155">
        <w:rPr>
          <w:rFonts w:ascii="Calibri" w:eastAsia="Arial" w:hAnsi="Calibri" w:cs="Calibri"/>
          <w:bCs/>
          <w:color w:val="000000" w:themeColor="text1"/>
          <w:sz w:val="24"/>
          <w:szCs w:val="24"/>
        </w:rPr>
        <w:t xml:space="preserve">Read through the </w:t>
      </w:r>
      <w:r w:rsidRPr="00A47155">
        <w:rPr>
          <w:rFonts w:ascii="Calibri" w:eastAsia="Arial" w:hAnsi="Calibri" w:cs="Calibri"/>
          <w:b/>
          <w:i/>
          <w:iCs/>
          <w:color w:val="000000" w:themeColor="text1"/>
          <w:sz w:val="24"/>
          <w:szCs w:val="24"/>
          <w:u w:val="single"/>
        </w:rPr>
        <w:t>Lesson 2 – Worksheet MEMO</w:t>
      </w:r>
      <w:r w:rsidRPr="00A47155">
        <w:rPr>
          <w:rFonts w:ascii="Calibri" w:eastAsia="Arial" w:hAnsi="Calibri" w:cs="Calibri"/>
          <w:bCs/>
          <w:color w:val="000000" w:themeColor="text1"/>
          <w:sz w:val="24"/>
          <w:szCs w:val="24"/>
        </w:rPr>
        <w:t xml:space="preserve"> for possible/model answers to </w:t>
      </w:r>
      <w:r w:rsidRPr="00A47155">
        <w:rPr>
          <w:rFonts w:ascii="Calibri" w:eastAsia="Arial" w:hAnsi="Calibri" w:cs="Calibri"/>
          <w:b/>
          <w:i/>
          <w:iCs/>
          <w:color w:val="000000" w:themeColor="text1"/>
          <w:sz w:val="24"/>
          <w:szCs w:val="24"/>
        </w:rPr>
        <w:t>Activity 1.</w:t>
      </w:r>
      <w:r w:rsidRPr="00A47155">
        <w:rPr>
          <w:rFonts w:ascii="Calibri" w:eastAsia="Arial" w:hAnsi="Calibri" w:cs="Calibri"/>
          <w:bCs/>
          <w:color w:val="000000" w:themeColor="text1"/>
          <w:sz w:val="24"/>
          <w:szCs w:val="24"/>
        </w:rPr>
        <w:t xml:space="preserve"> </w:t>
      </w:r>
    </w:p>
    <w:p w14:paraId="1284A591" w14:textId="4D8FEC3D" w:rsidR="00211153" w:rsidRPr="00211153" w:rsidRDefault="00505300">
      <w:pPr>
        <w:pStyle w:val="NoSpacing"/>
        <w:numPr>
          <w:ilvl w:val="0"/>
          <w:numId w:val="7"/>
        </w:numPr>
        <w:spacing w:line="276" w:lineRule="auto"/>
        <w:rPr>
          <w:rFonts w:ascii="Calibri" w:eastAsia="Arial" w:hAnsi="Calibri" w:cs="Calibri"/>
          <w:color w:val="000000" w:themeColor="text1"/>
          <w:szCs w:val="24"/>
        </w:rPr>
      </w:pPr>
      <w:r w:rsidRPr="00767A17">
        <w:rPr>
          <w:rFonts w:ascii="Calibri" w:hAnsi="Calibri" w:cs="Calibri"/>
          <w:b/>
          <w:bCs/>
          <w:i/>
          <w:iCs/>
          <w:color w:val="000000" w:themeColor="text1"/>
          <w:szCs w:val="24"/>
          <w:u w:val="single"/>
        </w:rPr>
        <w:t>Watch</w:t>
      </w:r>
      <w:r w:rsidRPr="00767A17">
        <w:rPr>
          <w:rFonts w:ascii="Calibri" w:hAnsi="Calibri" w:cs="Calibri"/>
          <w:color w:val="000000" w:themeColor="text1"/>
          <w:szCs w:val="24"/>
        </w:rPr>
        <w:t xml:space="preserve"> </w:t>
      </w:r>
      <w:r w:rsidR="0041540E">
        <w:rPr>
          <w:rFonts w:ascii="Calibri" w:hAnsi="Calibri" w:cs="Calibri"/>
          <w:color w:val="000000" w:themeColor="text1"/>
          <w:szCs w:val="24"/>
        </w:rPr>
        <w:t xml:space="preserve">the </w:t>
      </w:r>
      <w:r w:rsidRPr="00767A17">
        <w:rPr>
          <w:rFonts w:ascii="Calibri" w:hAnsi="Calibri" w:cs="Calibri"/>
          <w:color w:val="000000" w:themeColor="text1"/>
          <w:szCs w:val="24"/>
        </w:rPr>
        <w:t>suggested video clip to familiarise yourself with the content.</w:t>
      </w:r>
    </w:p>
    <w:p w14:paraId="255F8AA5" w14:textId="77777777" w:rsidR="00211153" w:rsidRPr="00211153" w:rsidRDefault="00505300">
      <w:pPr>
        <w:pStyle w:val="NoSpacing"/>
        <w:numPr>
          <w:ilvl w:val="0"/>
          <w:numId w:val="32"/>
        </w:numPr>
        <w:spacing w:line="276" w:lineRule="auto"/>
        <w:rPr>
          <w:rFonts w:ascii="Calibri" w:eastAsia="Arial" w:hAnsi="Calibri" w:cs="Calibri"/>
          <w:color w:val="000000" w:themeColor="text1"/>
          <w:szCs w:val="24"/>
        </w:rPr>
      </w:pPr>
      <w:r w:rsidRPr="00211153">
        <w:rPr>
          <w:rFonts w:ascii="Calibri" w:hAnsi="Calibri" w:cs="Calibri"/>
          <w:b/>
          <w:bCs/>
          <w:szCs w:val="24"/>
        </w:rPr>
        <w:t>Keep Her Flame Burning Bright</w:t>
      </w:r>
    </w:p>
    <w:p w14:paraId="10EC9DD3" w14:textId="07F20E76" w:rsidR="0043333D" w:rsidRPr="00211153" w:rsidRDefault="0041540E" w:rsidP="00946B34">
      <w:pPr>
        <w:pStyle w:val="NoSpacing"/>
        <w:spacing w:line="276" w:lineRule="auto"/>
        <w:ind w:left="720"/>
        <w:rPr>
          <w:rFonts w:ascii="Calibri" w:eastAsia="Arial" w:hAnsi="Calibri" w:cs="Calibri"/>
          <w:color w:val="000000" w:themeColor="text1"/>
          <w:szCs w:val="24"/>
        </w:rPr>
      </w:pPr>
      <w:hyperlink r:id="rId24" w:tgtFrame="_blank" w:history="1">
        <w:r w:rsidRPr="0041540E">
          <w:rPr>
            <w:rStyle w:val="Hyperlink"/>
            <w:rFonts w:ascii="Calibri" w:hAnsi="Calibri" w:cs="Calibri"/>
            <w:szCs w:val="24"/>
          </w:rPr>
          <w:t>bit.ly/4e5hSWu</w:t>
        </w:r>
      </w:hyperlink>
      <w:r>
        <w:rPr>
          <w:rFonts w:ascii="Calibri" w:hAnsi="Calibri" w:cs="Calibri"/>
          <w:szCs w:val="24"/>
        </w:rPr>
        <w:t xml:space="preserve"> </w:t>
      </w:r>
      <w:r w:rsidR="00505300" w:rsidRPr="00211153">
        <w:rPr>
          <w:rFonts w:ascii="Calibri" w:hAnsi="Calibri" w:cs="Calibri"/>
          <w:szCs w:val="24"/>
        </w:rPr>
        <w:t>(3 min 10 sec)</w:t>
      </w:r>
    </w:p>
    <w:p w14:paraId="606F591A" w14:textId="77777777" w:rsidR="0043333D" w:rsidRPr="00767A17" w:rsidRDefault="0043333D">
      <w:pPr>
        <w:pStyle w:val="NoSpacing"/>
        <w:spacing w:line="276" w:lineRule="auto"/>
        <w:ind w:left="1080"/>
        <w:rPr>
          <w:rFonts w:ascii="Calibri" w:eastAsia="Arial" w:hAnsi="Calibri" w:cs="Calibri"/>
          <w:color w:val="000000" w:themeColor="text1"/>
          <w:szCs w:val="24"/>
        </w:rPr>
      </w:pPr>
    </w:p>
    <w:p w14:paraId="29763B05" w14:textId="4BA0DB36" w:rsidR="00D167E0" w:rsidRPr="00767A17" w:rsidRDefault="00D167E0">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1.</w:t>
      </w:r>
      <w:r w:rsidRPr="00767A17">
        <w:rPr>
          <w:rFonts w:ascii="Calibri" w:eastAsia="Arial" w:hAnsi="Calibri" w:cs="Calibri"/>
          <w:b/>
          <w:bCs/>
          <w:color w:val="000000"/>
          <w:kern w:val="2"/>
          <w:sz w:val="24"/>
          <w:szCs w:val="24"/>
          <w:lang w:eastAsia="en-GB"/>
          <w14:ligatures w14:val="standardContextual"/>
        </w:rPr>
        <w:tab/>
        <w:t>Introduction (2 min)</w:t>
      </w:r>
      <w:r w:rsidRPr="00767A17">
        <w:rPr>
          <w:rFonts w:ascii="Calibri" w:eastAsia="Arial" w:hAnsi="Calibri" w:cs="Calibri"/>
          <w:b/>
          <w:bCs/>
          <w:color w:val="000000"/>
          <w:kern w:val="2"/>
          <w:sz w:val="24"/>
          <w:szCs w:val="24"/>
          <w:lang w:eastAsia="en-GB"/>
          <w14:ligatures w14:val="standardContextual"/>
        </w:rPr>
        <w:tab/>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2</w:t>
      </w:r>
      <w:r w:rsidRPr="00767A17">
        <w:rPr>
          <w:rFonts w:ascii="Calibri" w:eastAsia="Arial" w:hAnsi="Calibri" w:cs="Calibri"/>
          <w:b/>
          <w:bCs/>
          <w:i/>
          <w:iCs/>
          <w:color w:val="000000"/>
          <w:kern w:val="2"/>
          <w:sz w:val="24"/>
          <w:szCs w:val="24"/>
          <w:lang w:eastAsia="en-GB"/>
          <w14:ligatures w14:val="standardContextual"/>
        </w:rPr>
        <w:t>)</w:t>
      </w:r>
    </w:p>
    <w:p w14:paraId="46BC91D2" w14:textId="77777777" w:rsidR="00AA15F6" w:rsidRDefault="00505300">
      <w:pPr>
        <w:pStyle w:val="Default"/>
        <w:numPr>
          <w:ilvl w:val="0"/>
          <w:numId w:val="8"/>
        </w:numPr>
        <w:spacing w:line="276" w:lineRule="auto"/>
        <w:rPr>
          <w:rFonts w:ascii="Calibri" w:hAnsi="Calibri" w:cs="Calibri"/>
          <w:color w:val="000000" w:themeColor="text1"/>
        </w:rPr>
      </w:pPr>
      <w:r w:rsidRPr="00767A17">
        <w:rPr>
          <w:rFonts w:ascii="Calibri" w:hAnsi="Calibri" w:cs="Calibri"/>
          <w:b/>
          <w:bCs/>
          <w:color w:val="000000" w:themeColor="text1"/>
        </w:rPr>
        <w:t>Slide 1:</w:t>
      </w:r>
      <w:r w:rsidRPr="00767A17">
        <w:rPr>
          <w:rFonts w:ascii="Calibri" w:hAnsi="Calibri" w:cs="Calibri"/>
          <w:color w:val="000000" w:themeColor="text1"/>
        </w:rPr>
        <w:t xml:space="preserve"> Good day, Grade 8s. </w:t>
      </w:r>
      <w:r w:rsidR="00B21022">
        <w:rPr>
          <w:rFonts w:ascii="Calibri" w:hAnsi="Calibri" w:cs="Calibri"/>
          <w:color w:val="000000" w:themeColor="text1"/>
        </w:rPr>
        <w:t xml:space="preserve">In the previous </w:t>
      </w:r>
      <w:r w:rsidR="00DA44B7">
        <w:rPr>
          <w:rFonts w:ascii="Calibri" w:hAnsi="Calibri" w:cs="Calibri"/>
          <w:color w:val="000000" w:themeColor="text1"/>
        </w:rPr>
        <w:t xml:space="preserve">lesson, we looked at types of human rights violations and counterstrategies to these violations. </w:t>
      </w:r>
    </w:p>
    <w:p w14:paraId="39B27A4D" w14:textId="208869F0" w:rsidR="0043333D" w:rsidRDefault="00AA15F6">
      <w:pPr>
        <w:pStyle w:val="Default"/>
        <w:numPr>
          <w:ilvl w:val="0"/>
          <w:numId w:val="8"/>
        </w:numPr>
        <w:spacing w:line="276" w:lineRule="auto"/>
        <w:rPr>
          <w:rFonts w:ascii="Calibri" w:hAnsi="Calibri" w:cs="Calibri"/>
          <w:color w:val="000000" w:themeColor="text1"/>
        </w:rPr>
      </w:pPr>
      <w:r w:rsidRPr="00AA15F6">
        <w:rPr>
          <w:rFonts w:ascii="Calibri" w:hAnsi="Calibri" w:cs="Calibri"/>
          <w:color w:val="000000" w:themeColor="text1"/>
        </w:rPr>
        <w:t>Today, we are bringing that conversation closer to home: the world of sports. If human rights mean everyone should have the same opportunities, why is it that in many sports, men and women are treated differently? Today</w:t>
      </w:r>
      <w:r w:rsidR="00797DC5">
        <w:rPr>
          <w:rFonts w:ascii="Calibri" w:hAnsi="Calibri" w:cs="Calibri"/>
          <w:color w:val="000000" w:themeColor="text1"/>
        </w:rPr>
        <w:t>,</w:t>
      </w:r>
      <w:r w:rsidRPr="00AA15F6">
        <w:rPr>
          <w:rFonts w:ascii="Calibri" w:hAnsi="Calibri" w:cs="Calibri"/>
          <w:color w:val="000000" w:themeColor="text1"/>
        </w:rPr>
        <w:t xml:space="preserve"> we’re exploring </w:t>
      </w:r>
      <w:r w:rsidR="00C0379D">
        <w:rPr>
          <w:rFonts w:ascii="Calibri" w:hAnsi="Calibri" w:cs="Calibri"/>
          <w:b/>
          <w:bCs/>
          <w:color w:val="000000" w:themeColor="text1"/>
        </w:rPr>
        <w:t>g</w:t>
      </w:r>
      <w:r w:rsidRPr="00AA15F6">
        <w:rPr>
          <w:rFonts w:ascii="Calibri" w:hAnsi="Calibri" w:cs="Calibri"/>
          <w:b/>
          <w:bCs/>
          <w:color w:val="000000" w:themeColor="text1"/>
        </w:rPr>
        <w:t xml:space="preserve">ender </w:t>
      </w:r>
      <w:r w:rsidR="00C0379D">
        <w:rPr>
          <w:rFonts w:ascii="Calibri" w:hAnsi="Calibri" w:cs="Calibri"/>
          <w:b/>
          <w:bCs/>
          <w:color w:val="000000" w:themeColor="text1"/>
        </w:rPr>
        <w:t>e</w:t>
      </w:r>
      <w:r w:rsidRPr="00AA15F6">
        <w:rPr>
          <w:rFonts w:ascii="Calibri" w:hAnsi="Calibri" w:cs="Calibri"/>
          <w:b/>
          <w:bCs/>
          <w:color w:val="000000" w:themeColor="text1"/>
        </w:rPr>
        <w:t>quity</w:t>
      </w:r>
      <w:r>
        <w:rPr>
          <w:rFonts w:ascii="Calibri" w:hAnsi="Calibri" w:cs="Calibri"/>
          <w:color w:val="000000" w:themeColor="text1"/>
        </w:rPr>
        <w:t xml:space="preserve">, </w:t>
      </w:r>
      <w:r w:rsidRPr="00AA15F6">
        <w:rPr>
          <w:rFonts w:ascii="Calibri" w:hAnsi="Calibri" w:cs="Calibri"/>
          <w:color w:val="000000" w:themeColor="text1"/>
        </w:rPr>
        <w:t>which isn't just about 'being the same</w:t>
      </w:r>
      <w:r w:rsidR="00797DC5">
        <w:rPr>
          <w:rFonts w:ascii="Calibri" w:hAnsi="Calibri" w:cs="Calibri"/>
          <w:color w:val="000000" w:themeColor="text1"/>
        </w:rPr>
        <w:t>'</w:t>
      </w:r>
      <w:r w:rsidRPr="00AA15F6">
        <w:rPr>
          <w:rFonts w:ascii="Calibri" w:hAnsi="Calibri" w:cs="Calibri"/>
          <w:color w:val="000000" w:themeColor="text1"/>
        </w:rPr>
        <w:t xml:space="preserve">, but about ensuring everyone </w:t>
      </w:r>
      <w:r w:rsidR="000068C6">
        <w:rPr>
          <w:rFonts w:ascii="Calibri" w:hAnsi="Calibri" w:cs="Calibri"/>
          <w:color w:val="000000" w:themeColor="text1"/>
        </w:rPr>
        <w:t>is treated fairly</w:t>
      </w:r>
      <w:r w:rsidRPr="00AA15F6">
        <w:rPr>
          <w:rFonts w:ascii="Calibri" w:hAnsi="Calibri" w:cs="Calibri"/>
          <w:color w:val="000000" w:themeColor="text1"/>
        </w:rPr>
        <w:t xml:space="preserve"> to succeed in athletic</w:t>
      </w:r>
      <w:r w:rsidR="00797DC5">
        <w:rPr>
          <w:rFonts w:ascii="Calibri" w:hAnsi="Calibri" w:cs="Calibri"/>
          <w:color w:val="000000" w:themeColor="text1"/>
        </w:rPr>
        <w:t xml:space="preserve"> and sport activities</w:t>
      </w:r>
      <w:r w:rsidRPr="00AA15F6">
        <w:rPr>
          <w:rFonts w:ascii="Calibri" w:hAnsi="Calibri" w:cs="Calibri"/>
          <w:color w:val="000000" w:themeColor="text1"/>
        </w:rPr>
        <w:t>.</w:t>
      </w:r>
    </w:p>
    <w:p w14:paraId="6F4DFC42" w14:textId="77777777" w:rsidR="00D167E0" w:rsidRPr="00767A17" w:rsidRDefault="00D167E0" w:rsidP="00D167E0">
      <w:pPr>
        <w:pStyle w:val="Default"/>
        <w:spacing w:line="276" w:lineRule="auto"/>
        <w:ind w:left="720"/>
        <w:rPr>
          <w:rFonts w:ascii="Calibri" w:hAnsi="Calibri" w:cs="Calibri"/>
          <w:color w:val="000000" w:themeColor="text1"/>
        </w:rPr>
      </w:pPr>
    </w:p>
    <w:p w14:paraId="0F0AB032" w14:textId="77777777" w:rsidR="0043333D" w:rsidRPr="002A6861" w:rsidRDefault="00505300">
      <w:pPr>
        <w:pStyle w:val="Default"/>
        <w:numPr>
          <w:ilvl w:val="0"/>
          <w:numId w:val="9"/>
        </w:numPr>
        <w:spacing w:line="276" w:lineRule="auto"/>
        <w:rPr>
          <w:rFonts w:ascii="Calibri" w:hAnsi="Calibri" w:cs="Calibri"/>
          <w:color w:val="000000" w:themeColor="text1"/>
        </w:rPr>
      </w:pPr>
      <w:r w:rsidRPr="002A6861">
        <w:rPr>
          <w:rFonts w:ascii="Calibri" w:hAnsi="Calibri" w:cs="Calibri"/>
          <w:b/>
          <w:bCs/>
          <w:color w:val="000000" w:themeColor="text1"/>
        </w:rPr>
        <w:t>Slide 2:</w:t>
      </w:r>
      <w:r w:rsidRPr="002A6861">
        <w:rPr>
          <w:rFonts w:ascii="Calibri" w:hAnsi="Calibri" w:cs="Calibri"/>
          <w:color w:val="000000" w:themeColor="text1"/>
        </w:rPr>
        <w:t xml:space="preserve"> By the end of this lesson, you should be able to:</w:t>
      </w:r>
    </w:p>
    <w:p w14:paraId="281627F0" w14:textId="37AC3305" w:rsidR="0043333D" w:rsidRPr="002A6861" w:rsidRDefault="002A6861">
      <w:pPr>
        <w:pStyle w:val="Default"/>
        <w:numPr>
          <w:ilvl w:val="0"/>
          <w:numId w:val="33"/>
        </w:numPr>
        <w:spacing w:line="276" w:lineRule="auto"/>
        <w:ind w:left="1134"/>
        <w:rPr>
          <w:rFonts w:ascii="Calibri" w:hAnsi="Calibri" w:cs="Calibri"/>
          <w:color w:val="000000" w:themeColor="text1"/>
        </w:rPr>
      </w:pPr>
      <w:r w:rsidRPr="002A6861">
        <w:rPr>
          <w:rFonts w:ascii="Calibri" w:hAnsi="Calibri" w:cs="Calibri"/>
          <w:color w:val="000000" w:themeColor="text1"/>
        </w:rPr>
        <w:t>Explain the difference between equality and equity in sport.</w:t>
      </w:r>
    </w:p>
    <w:p w14:paraId="46E19916" w14:textId="58DE3C3F" w:rsidR="00681D12" w:rsidRPr="002A6861" w:rsidRDefault="002A6861">
      <w:pPr>
        <w:pStyle w:val="Default"/>
        <w:numPr>
          <w:ilvl w:val="0"/>
          <w:numId w:val="33"/>
        </w:numPr>
        <w:spacing w:line="276" w:lineRule="auto"/>
        <w:ind w:left="1134"/>
        <w:rPr>
          <w:rFonts w:ascii="Calibri" w:hAnsi="Calibri" w:cs="Calibri"/>
          <w:color w:val="000000" w:themeColor="text1"/>
        </w:rPr>
      </w:pPr>
      <w:r w:rsidRPr="002A6861">
        <w:rPr>
          <w:rFonts w:ascii="Calibri" w:hAnsi="Calibri" w:cs="Calibri"/>
          <w:color w:val="000000" w:themeColor="text1"/>
        </w:rPr>
        <w:t>Describe why gender inequity still exists in sport today.</w:t>
      </w:r>
    </w:p>
    <w:p w14:paraId="5BC70BD0" w14:textId="5DB912BC" w:rsidR="00681D12" w:rsidRPr="002A6861" w:rsidRDefault="002A6861">
      <w:pPr>
        <w:pStyle w:val="Default"/>
        <w:numPr>
          <w:ilvl w:val="0"/>
          <w:numId w:val="33"/>
        </w:numPr>
        <w:spacing w:line="276" w:lineRule="auto"/>
        <w:ind w:left="1134"/>
        <w:rPr>
          <w:rFonts w:ascii="Calibri" w:hAnsi="Calibri" w:cs="Calibri"/>
          <w:color w:val="000000" w:themeColor="text1"/>
        </w:rPr>
      </w:pPr>
      <w:r w:rsidRPr="002A6861">
        <w:rPr>
          <w:rFonts w:ascii="Calibri" w:hAnsi="Calibri" w:cs="Calibri"/>
          <w:color w:val="000000" w:themeColor="text1"/>
        </w:rPr>
        <w:t xml:space="preserve">Identify common gender equity </w:t>
      </w:r>
      <w:r w:rsidR="00681D12" w:rsidRPr="002A6861">
        <w:rPr>
          <w:rFonts w:ascii="Calibri" w:hAnsi="Calibri" w:cs="Calibri"/>
          <w:color w:val="000000" w:themeColor="text1"/>
        </w:rPr>
        <w:t>issues in sport.</w:t>
      </w:r>
    </w:p>
    <w:p w14:paraId="10094520" w14:textId="35D287C2" w:rsidR="002A6861" w:rsidRPr="002A6861" w:rsidRDefault="002A6861">
      <w:pPr>
        <w:pStyle w:val="Default"/>
        <w:numPr>
          <w:ilvl w:val="0"/>
          <w:numId w:val="33"/>
        </w:numPr>
        <w:spacing w:line="276" w:lineRule="auto"/>
        <w:ind w:left="1134"/>
        <w:rPr>
          <w:rFonts w:ascii="Calibri" w:hAnsi="Calibri" w:cs="Calibri"/>
          <w:color w:val="000000" w:themeColor="text1"/>
        </w:rPr>
      </w:pPr>
      <w:r w:rsidRPr="002A6861">
        <w:rPr>
          <w:rFonts w:ascii="Calibri" w:hAnsi="Calibri" w:cs="Calibri"/>
          <w:color w:val="000000" w:themeColor="text1"/>
        </w:rPr>
        <w:t>Suggest practical ways to promote gender equity in school and professional sport.</w:t>
      </w:r>
    </w:p>
    <w:p w14:paraId="2281C975" w14:textId="77777777" w:rsidR="0043333D" w:rsidRPr="00767A17" w:rsidRDefault="0043333D">
      <w:pPr>
        <w:pStyle w:val="Default"/>
        <w:spacing w:line="276" w:lineRule="auto"/>
        <w:ind w:left="1440"/>
        <w:rPr>
          <w:rFonts w:ascii="Calibri" w:hAnsi="Calibri" w:cs="Calibri"/>
          <w:color w:val="000000" w:themeColor="text1"/>
        </w:rPr>
      </w:pPr>
    </w:p>
    <w:p w14:paraId="5FCF8093" w14:textId="7C52ED90" w:rsidR="002A6861" w:rsidRPr="00767A17" w:rsidRDefault="002A6861">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2.</w:t>
      </w:r>
      <w:r w:rsidRPr="00767A17">
        <w:rPr>
          <w:rFonts w:ascii="Calibri" w:eastAsia="Arial" w:hAnsi="Calibri" w:cs="Calibri"/>
          <w:b/>
          <w:bCs/>
          <w:color w:val="000000"/>
          <w:kern w:val="2"/>
          <w:sz w:val="24"/>
          <w:szCs w:val="24"/>
          <w:lang w:eastAsia="en-GB"/>
          <w14:ligatures w14:val="standardContextual"/>
        </w:rPr>
        <w:tab/>
        <w:t>Teaching &amp; Discussion (1</w:t>
      </w:r>
      <w:r w:rsidR="000821E6">
        <w:rPr>
          <w:rFonts w:ascii="Calibri" w:eastAsia="Arial" w:hAnsi="Calibri" w:cs="Calibri"/>
          <w:b/>
          <w:bCs/>
          <w:color w:val="000000"/>
          <w:kern w:val="2"/>
          <w:sz w:val="24"/>
          <w:szCs w:val="24"/>
          <w:lang w:eastAsia="en-GB"/>
          <w14:ligatures w14:val="standardContextual"/>
        </w:rPr>
        <w:t>5</w:t>
      </w:r>
      <w:r w:rsidRPr="00767A17">
        <w:rPr>
          <w:rFonts w:ascii="Calibri" w:eastAsia="Arial" w:hAnsi="Calibri" w:cs="Calibri"/>
          <w:b/>
          <w:bCs/>
          <w:color w:val="000000"/>
          <w:kern w:val="2"/>
          <w:sz w:val="24"/>
          <w:szCs w:val="24"/>
          <w:lang w:eastAsia="en-GB"/>
          <w14:ligatures w14:val="standardContextual"/>
        </w:rPr>
        <w:t xml:space="preserve"> min)</w:t>
      </w:r>
      <w:r w:rsidRPr="00767A17">
        <w:rPr>
          <w:rFonts w:ascii="Calibri" w:eastAsia="Arial" w:hAnsi="Calibri" w:cs="Calibri"/>
          <w:b/>
          <w:bCs/>
          <w:color w:val="000000"/>
          <w:kern w:val="2"/>
          <w:sz w:val="24"/>
          <w:szCs w:val="24"/>
          <w:lang w:eastAsia="en-GB"/>
          <w14:ligatures w14:val="standardContextual"/>
        </w:rPr>
        <w:tab/>
      </w:r>
      <w:r w:rsidRPr="006C63E9">
        <w:rPr>
          <w:rFonts w:ascii="Calibri" w:eastAsia="Arial" w:hAnsi="Calibri" w:cs="Calibri"/>
          <w:b/>
          <w:bCs/>
          <w:i/>
          <w:iCs/>
          <w:color w:val="000000"/>
          <w:kern w:val="2"/>
          <w:sz w:val="24"/>
          <w:szCs w:val="24"/>
          <w:lang w:eastAsia="en-GB"/>
          <w14:ligatures w14:val="standardContextual"/>
        </w:rPr>
        <w:t>(</w:t>
      </w:r>
      <w:r w:rsidRPr="006C63E9">
        <w:rPr>
          <w:rFonts w:ascii="Calibri" w:eastAsia="Arial" w:hAnsi="Calibri" w:cs="Calibri"/>
          <w:b/>
          <w:bCs/>
          <w:i/>
          <w:iCs/>
          <w:color w:val="000000"/>
          <w:kern w:val="2"/>
          <w:sz w:val="24"/>
          <w:szCs w:val="24"/>
          <w:u w:val="single"/>
          <w:lang w:eastAsia="en-GB"/>
          <w14:ligatures w14:val="standardContextual"/>
        </w:rPr>
        <w:t>Slides 3</w:t>
      </w:r>
      <w:r w:rsidR="006C63E9" w:rsidRPr="006C63E9">
        <w:rPr>
          <w:rFonts w:ascii="Calibri" w:eastAsia="Arial" w:hAnsi="Calibri" w:cs="Calibri"/>
          <w:b/>
          <w:bCs/>
          <w:i/>
          <w:iCs/>
          <w:color w:val="000000"/>
          <w:kern w:val="2"/>
          <w:sz w:val="24"/>
          <w:szCs w:val="24"/>
          <w:u w:val="single"/>
          <w:lang w:eastAsia="en-GB"/>
          <w14:ligatures w14:val="standardContextual"/>
        </w:rPr>
        <w:t>–7</w:t>
      </w:r>
      <w:r w:rsidRPr="006C63E9">
        <w:rPr>
          <w:rFonts w:ascii="Calibri" w:eastAsia="Arial" w:hAnsi="Calibri" w:cs="Calibri"/>
          <w:b/>
          <w:bCs/>
          <w:i/>
          <w:iCs/>
          <w:color w:val="000000"/>
          <w:kern w:val="2"/>
          <w:sz w:val="24"/>
          <w:szCs w:val="24"/>
          <w:lang w:eastAsia="en-GB"/>
          <w14:ligatures w14:val="standardContextual"/>
        </w:rPr>
        <w:t>)</w:t>
      </w:r>
    </w:p>
    <w:p w14:paraId="5BD5618E" w14:textId="5C0F7ADA" w:rsidR="00CD5474" w:rsidRPr="00C0379D" w:rsidRDefault="00505300">
      <w:pPr>
        <w:pStyle w:val="Default"/>
        <w:numPr>
          <w:ilvl w:val="0"/>
          <w:numId w:val="13"/>
        </w:numPr>
        <w:spacing w:line="276" w:lineRule="auto"/>
        <w:rPr>
          <w:rFonts w:ascii="Calibri" w:hAnsi="Calibri" w:cs="Calibri"/>
        </w:rPr>
      </w:pPr>
      <w:r w:rsidRPr="00767A17">
        <w:rPr>
          <w:rFonts w:ascii="Calibri" w:hAnsi="Calibri" w:cs="Calibri"/>
          <w:b/>
          <w:color w:val="000000" w:themeColor="text1"/>
        </w:rPr>
        <w:t>Slide 3</w:t>
      </w:r>
      <w:r w:rsidRPr="00767A17">
        <w:rPr>
          <w:rFonts w:ascii="Calibri" w:hAnsi="Calibri" w:cs="Calibri"/>
          <w:bCs/>
          <w:color w:val="000000" w:themeColor="text1"/>
        </w:rPr>
        <w:t xml:space="preserve"> </w:t>
      </w:r>
      <w:r w:rsidR="00CD5474" w:rsidRPr="00CD5474">
        <w:rPr>
          <w:rFonts w:ascii="Calibri" w:hAnsi="Calibri" w:cs="Calibri"/>
          <w:b/>
          <w:color w:val="000000" w:themeColor="text1"/>
        </w:rPr>
        <w:t>(Equity vs Equality</w:t>
      </w:r>
      <w:r w:rsidR="00CD5474">
        <w:rPr>
          <w:rFonts w:ascii="Calibri" w:hAnsi="Calibri" w:cs="Calibri"/>
          <w:b/>
          <w:color w:val="000000" w:themeColor="text1"/>
        </w:rPr>
        <w:t>)</w:t>
      </w:r>
    </w:p>
    <w:p w14:paraId="11432CCA" w14:textId="6621EC53" w:rsidR="00C0379D" w:rsidRDefault="00C0379D">
      <w:pPr>
        <w:pStyle w:val="Default"/>
        <w:numPr>
          <w:ilvl w:val="0"/>
          <w:numId w:val="13"/>
        </w:numPr>
        <w:spacing w:line="276" w:lineRule="auto"/>
        <w:rPr>
          <w:rFonts w:ascii="Calibri" w:hAnsi="Calibri" w:cs="Calibri"/>
        </w:rPr>
      </w:pPr>
      <w:r w:rsidRPr="00C0379D">
        <w:rPr>
          <w:rFonts w:ascii="Calibri" w:hAnsi="Calibri" w:cs="Calibri"/>
        </w:rPr>
        <w:t xml:space="preserve">Before we look at </w:t>
      </w:r>
      <w:r w:rsidR="00E4089E">
        <w:rPr>
          <w:rFonts w:ascii="Calibri" w:hAnsi="Calibri" w:cs="Calibri"/>
        </w:rPr>
        <w:t>gender equity</w:t>
      </w:r>
      <w:r w:rsidRPr="00C0379D">
        <w:rPr>
          <w:rFonts w:ascii="Calibri" w:hAnsi="Calibri" w:cs="Calibri"/>
        </w:rPr>
        <w:t xml:space="preserve"> issues, we need to understand the difference between equality and equity.</w:t>
      </w:r>
    </w:p>
    <w:p w14:paraId="24BA79C5" w14:textId="144099E9" w:rsidR="006A3FAE" w:rsidRDefault="006A3FAE">
      <w:pPr>
        <w:pStyle w:val="Default"/>
        <w:numPr>
          <w:ilvl w:val="0"/>
          <w:numId w:val="13"/>
        </w:numPr>
        <w:spacing w:line="276" w:lineRule="auto"/>
        <w:rPr>
          <w:rFonts w:ascii="Calibri" w:hAnsi="Calibri" w:cs="Calibri"/>
          <w:i/>
          <w:iCs/>
        </w:rPr>
      </w:pPr>
      <w:r w:rsidRPr="006A3FAE">
        <w:rPr>
          <w:rFonts w:ascii="Calibri" w:hAnsi="Calibri" w:cs="Calibri"/>
          <w:i/>
          <w:iCs/>
        </w:rPr>
        <w:t xml:space="preserve">Ask the learners to differentiate between the concepts before giving the correct </w:t>
      </w:r>
      <w:r w:rsidR="001C01FA">
        <w:rPr>
          <w:rFonts w:ascii="Calibri" w:hAnsi="Calibri" w:cs="Calibri"/>
          <w:i/>
          <w:iCs/>
        </w:rPr>
        <w:t>definitions</w:t>
      </w:r>
      <w:r w:rsidRPr="006A3FAE">
        <w:rPr>
          <w:rFonts w:ascii="Calibri" w:hAnsi="Calibri" w:cs="Calibri"/>
          <w:i/>
          <w:iCs/>
        </w:rPr>
        <w:t xml:space="preserve">. </w:t>
      </w:r>
    </w:p>
    <w:p w14:paraId="4F83CDE4" w14:textId="03603BA8" w:rsidR="00991357" w:rsidRPr="00991357" w:rsidRDefault="007E24E8">
      <w:pPr>
        <w:pStyle w:val="Default"/>
        <w:numPr>
          <w:ilvl w:val="1"/>
          <w:numId w:val="31"/>
        </w:numPr>
        <w:spacing w:line="276" w:lineRule="auto"/>
        <w:ind w:left="1134"/>
        <w:rPr>
          <w:rFonts w:ascii="Calibri" w:hAnsi="Calibri" w:cs="Calibri"/>
        </w:rPr>
      </w:pPr>
      <w:r w:rsidRPr="00D3685E">
        <w:rPr>
          <w:rFonts w:ascii="Calibri" w:hAnsi="Calibri" w:cs="Calibri"/>
          <w:b/>
          <w:bCs/>
        </w:rPr>
        <w:t>Equality</w:t>
      </w:r>
      <w:r w:rsidRPr="00D3685E">
        <w:rPr>
          <w:rFonts w:ascii="Calibri" w:hAnsi="Calibri" w:cs="Calibri"/>
        </w:rPr>
        <w:t xml:space="preserve"> means treating everyone the same and giving </w:t>
      </w:r>
      <w:r w:rsidR="00D3685E" w:rsidRPr="00D3685E">
        <w:rPr>
          <w:rFonts w:ascii="Calibri" w:hAnsi="Calibri" w:cs="Calibri"/>
        </w:rPr>
        <w:t>them the</w:t>
      </w:r>
      <w:r w:rsidRPr="00D3685E">
        <w:rPr>
          <w:rFonts w:ascii="Calibri" w:hAnsi="Calibri" w:cs="Calibri"/>
        </w:rPr>
        <w:t xml:space="preserve"> same support or opportunities</w:t>
      </w:r>
      <w:r w:rsidR="00986D5E">
        <w:rPr>
          <w:rFonts w:ascii="Calibri" w:hAnsi="Calibri" w:cs="Calibri"/>
        </w:rPr>
        <w:t>.</w:t>
      </w:r>
    </w:p>
    <w:p w14:paraId="1A3B0FED" w14:textId="2FCDF6F3" w:rsidR="00C001E5" w:rsidRDefault="00C001E5">
      <w:pPr>
        <w:pStyle w:val="Default"/>
        <w:numPr>
          <w:ilvl w:val="1"/>
          <w:numId w:val="31"/>
        </w:numPr>
        <w:spacing w:line="276" w:lineRule="auto"/>
        <w:ind w:left="1134"/>
        <w:rPr>
          <w:rFonts w:ascii="Calibri" w:hAnsi="Calibri" w:cs="Calibri"/>
        </w:rPr>
      </w:pPr>
      <w:r w:rsidRPr="00C001E5">
        <w:rPr>
          <w:rFonts w:ascii="Calibri" w:hAnsi="Calibri" w:cs="Calibri"/>
          <w:b/>
          <w:bCs/>
        </w:rPr>
        <w:t>Equity</w:t>
      </w:r>
      <w:r w:rsidRPr="00C001E5">
        <w:rPr>
          <w:rFonts w:ascii="Calibri" w:hAnsi="Calibri" w:cs="Calibri"/>
        </w:rPr>
        <w:t xml:space="preserve"> means giving people the support they need to have a fair chance</w:t>
      </w:r>
      <w:r w:rsidR="00B70E4C">
        <w:rPr>
          <w:rFonts w:ascii="Calibri" w:hAnsi="Calibri" w:cs="Calibri"/>
        </w:rPr>
        <w:t xml:space="preserve"> </w:t>
      </w:r>
      <w:r w:rsidR="00B70E4C" w:rsidRPr="00B70E4C">
        <w:rPr>
          <w:rFonts w:ascii="Calibri" w:hAnsi="Calibri" w:cs="Calibri"/>
        </w:rPr>
        <w:t>by recognising past disadvantages and working to correct them</w:t>
      </w:r>
      <w:r w:rsidRPr="00C001E5">
        <w:rPr>
          <w:rFonts w:ascii="Calibri" w:hAnsi="Calibri" w:cs="Calibri"/>
        </w:rPr>
        <w:t>.</w:t>
      </w:r>
    </w:p>
    <w:p w14:paraId="795A40FB" w14:textId="77777777" w:rsidR="00672DB5" w:rsidRPr="00C96EDD" w:rsidRDefault="00672DB5" w:rsidP="00672DB5">
      <w:pPr>
        <w:pStyle w:val="Default"/>
        <w:spacing w:line="276" w:lineRule="auto"/>
        <w:ind w:left="720"/>
        <w:rPr>
          <w:rFonts w:ascii="Calibri" w:hAnsi="Calibri" w:cs="Calibri"/>
        </w:rPr>
      </w:pPr>
    </w:p>
    <w:p w14:paraId="510BAF26" w14:textId="016988EB" w:rsidR="00672DB5" w:rsidRPr="00C96EDD" w:rsidRDefault="00672DB5">
      <w:pPr>
        <w:pStyle w:val="Default"/>
        <w:numPr>
          <w:ilvl w:val="0"/>
          <w:numId w:val="13"/>
        </w:numPr>
        <w:spacing w:line="276" w:lineRule="auto"/>
        <w:rPr>
          <w:rFonts w:ascii="Calibri" w:hAnsi="Calibri" w:cs="Calibri"/>
        </w:rPr>
      </w:pPr>
      <w:r w:rsidRPr="00C96EDD">
        <w:rPr>
          <w:rFonts w:ascii="Calibri" w:hAnsi="Calibri" w:cs="Calibri"/>
          <w:b/>
          <w:bCs/>
        </w:rPr>
        <w:t xml:space="preserve">Slide 4: </w:t>
      </w:r>
      <w:r w:rsidR="00EE4F9C" w:rsidRPr="00C96EDD">
        <w:rPr>
          <w:rFonts w:ascii="Calibri" w:hAnsi="Calibri" w:cs="Calibri"/>
          <w:b/>
          <w:bCs/>
        </w:rPr>
        <w:t>Equality in sport</w:t>
      </w:r>
      <w:r w:rsidR="00EE4F9C" w:rsidRPr="00C96EDD">
        <w:rPr>
          <w:rFonts w:ascii="Calibri" w:hAnsi="Calibri" w:cs="Calibri"/>
        </w:rPr>
        <w:t xml:space="preserve"> focuses on </w:t>
      </w:r>
      <w:r w:rsidR="00D54227" w:rsidRPr="00C96EDD">
        <w:rPr>
          <w:rFonts w:ascii="Calibri" w:hAnsi="Calibri" w:cs="Calibri"/>
        </w:rPr>
        <w:t xml:space="preserve">ensuring that every athlete has the same rights and opportunities, regardless of their gender. </w:t>
      </w:r>
      <w:r w:rsidRPr="00C96EDD">
        <w:rPr>
          <w:rFonts w:ascii="Calibri" w:hAnsi="Calibri" w:cs="Calibri"/>
        </w:rPr>
        <w:t>If we only focus on equality, we might ignore the fact that different groups start from different positions.</w:t>
      </w:r>
    </w:p>
    <w:p w14:paraId="578A4EF0" w14:textId="40E976AD" w:rsidR="005D2872" w:rsidRPr="00C96EDD" w:rsidRDefault="005D2872">
      <w:pPr>
        <w:pStyle w:val="Default"/>
        <w:numPr>
          <w:ilvl w:val="0"/>
          <w:numId w:val="13"/>
        </w:numPr>
        <w:spacing w:line="276" w:lineRule="auto"/>
        <w:rPr>
          <w:rFonts w:ascii="Calibri" w:hAnsi="Calibri" w:cs="Calibri"/>
        </w:rPr>
      </w:pPr>
      <w:r w:rsidRPr="00C96EDD">
        <w:rPr>
          <w:rFonts w:ascii="Calibri" w:hAnsi="Calibri" w:cs="Calibri"/>
          <w:b/>
          <w:bCs/>
        </w:rPr>
        <w:t xml:space="preserve">For example: </w:t>
      </w:r>
      <w:r w:rsidRPr="00C96EDD">
        <w:rPr>
          <w:rFonts w:ascii="Calibri" w:hAnsi="Calibri" w:cs="Calibri"/>
        </w:rPr>
        <w:t>A school announces that the "A-Field" is open to both the boys' rugby team and the girls' soccer team. This is equal access. However, if the boys' team has had a professional coach for 10 years and the girls' team is brand new with no coach, "equal access" to the field doesn't make the competition fair.</w:t>
      </w:r>
    </w:p>
    <w:p w14:paraId="311C3931" w14:textId="77777777" w:rsidR="005D190F" w:rsidRPr="00C96EDD" w:rsidRDefault="005D190F" w:rsidP="005D190F">
      <w:pPr>
        <w:pStyle w:val="Default"/>
        <w:spacing w:line="276" w:lineRule="auto"/>
        <w:ind w:left="720"/>
        <w:rPr>
          <w:rFonts w:ascii="Calibri" w:hAnsi="Calibri" w:cs="Calibri"/>
        </w:rPr>
      </w:pPr>
    </w:p>
    <w:p w14:paraId="548CDD1F" w14:textId="2D717E14" w:rsidR="005D190F" w:rsidRPr="00C96EDD" w:rsidRDefault="005D190F">
      <w:pPr>
        <w:pStyle w:val="Default"/>
        <w:numPr>
          <w:ilvl w:val="0"/>
          <w:numId w:val="13"/>
        </w:numPr>
        <w:spacing w:line="276" w:lineRule="auto"/>
        <w:rPr>
          <w:rFonts w:ascii="Calibri" w:hAnsi="Calibri" w:cs="Calibri"/>
        </w:rPr>
      </w:pPr>
      <w:r w:rsidRPr="00C96EDD">
        <w:rPr>
          <w:rFonts w:ascii="Calibri" w:hAnsi="Calibri" w:cs="Calibri"/>
          <w:b/>
          <w:bCs/>
        </w:rPr>
        <w:t>Slide 5:</w:t>
      </w:r>
      <w:r w:rsidR="00342680" w:rsidRPr="00C96EDD">
        <w:rPr>
          <w:rFonts w:ascii="Calibri" w:hAnsi="Calibri" w:cs="Calibri"/>
          <w:b/>
          <w:bCs/>
        </w:rPr>
        <w:t xml:space="preserve"> </w:t>
      </w:r>
      <w:r w:rsidR="002522C2" w:rsidRPr="00C96EDD">
        <w:rPr>
          <w:rFonts w:ascii="Calibri" w:hAnsi="Calibri" w:cs="Calibri"/>
          <w:b/>
          <w:bCs/>
        </w:rPr>
        <w:t>Equity in sport</w:t>
      </w:r>
      <w:r w:rsidR="002522C2" w:rsidRPr="00C96EDD">
        <w:rPr>
          <w:rFonts w:ascii="Calibri" w:hAnsi="Calibri" w:cs="Calibri"/>
        </w:rPr>
        <w:t xml:space="preserve"> is about fairness. It recognises that because of historical "gaps", we may need to provide </w:t>
      </w:r>
      <w:r w:rsidR="002522C2" w:rsidRPr="00C96EDD">
        <w:rPr>
          <w:rFonts w:ascii="Calibri" w:hAnsi="Calibri" w:cs="Calibri"/>
          <w:i/>
          <w:iCs/>
        </w:rPr>
        <w:t>different</w:t>
      </w:r>
      <w:r w:rsidR="002522C2" w:rsidRPr="00C96EDD">
        <w:rPr>
          <w:rFonts w:ascii="Calibri" w:hAnsi="Calibri" w:cs="Calibri"/>
        </w:rPr>
        <w:t xml:space="preserve"> resources to different groups to ensure they have an </w:t>
      </w:r>
      <w:r w:rsidR="002522C2" w:rsidRPr="00D55665">
        <w:rPr>
          <w:rFonts w:ascii="Calibri" w:hAnsi="Calibri" w:cs="Calibri"/>
          <w:i/>
          <w:iCs/>
        </w:rPr>
        <w:t>equal</w:t>
      </w:r>
      <w:r w:rsidR="002522C2" w:rsidRPr="00C96EDD">
        <w:rPr>
          <w:rFonts w:ascii="Calibri" w:hAnsi="Calibri" w:cs="Calibri"/>
        </w:rPr>
        <w:t xml:space="preserve"> </w:t>
      </w:r>
      <w:r w:rsidR="002522C2" w:rsidRPr="00D55665">
        <w:rPr>
          <w:rFonts w:ascii="Calibri" w:hAnsi="Calibri" w:cs="Calibri"/>
        </w:rPr>
        <w:t>outcome</w:t>
      </w:r>
      <w:r w:rsidR="002522C2" w:rsidRPr="00C96EDD">
        <w:rPr>
          <w:rFonts w:ascii="Calibri" w:hAnsi="Calibri" w:cs="Calibri"/>
        </w:rPr>
        <w:t>.</w:t>
      </w:r>
      <w:r w:rsidR="0017266F" w:rsidRPr="00C96EDD">
        <w:rPr>
          <w:rFonts w:ascii="Calibri" w:hAnsi="Calibri" w:cs="Calibri"/>
        </w:rPr>
        <w:t xml:space="preserve"> </w:t>
      </w:r>
    </w:p>
    <w:p w14:paraId="1965A0C0" w14:textId="5ADD6ED2" w:rsidR="0017266F" w:rsidRPr="00C96EDD" w:rsidRDefault="0017266F">
      <w:pPr>
        <w:pStyle w:val="Default"/>
        <w:numPr>
          <w:ilvl w:val="0"/>
          <w:numId w:val="13"/>
        </w:numPr>
        <w:spacing w:line="276" w:lineRule="auto"/>
        <w:rPr>
          <w:rFonts w:ascii="Calibri" w:hAnsi="Calibri" w:cs="Calibri"/>
        </w:rPr>
      </w:pPr>
      <w:r w:rsidRPr="00585D53">
        <w:rPr>
          <w:rFonts w:ascii="Calibri" w:hAnsi="Calibri" w:cs="Calibri"/>
          <w:b/>
          <w:bCs/>
        </w:rPr>
        <w:t>For example:</w:t>
      </w:r>
      <w:r w:rsidRPr="00C96EDD">
        <w:rPr>
          <w:rFonts w:ascii="Calibri" w:hAnsi="Calibri" w:cs="Calibri"/>
        </w:rPr>
        <w:t xml:space="preserve"> </w:t>
      </w:r>
      <w:r w:rsidR="00C96EDD" w:rsidRPr="00C96EDD">
        <w:rPr>
          <w:rFonts w:ascii="Calibri" w:hAnsi="Calibri" w:cs="Calibri"/>
        </w:rPr>
        <w:t>To achieve equity, a sports club might decide to spend more of its marketing budget on the women’s team this year because they haven't had any advertising for the last decade. Giving them "equal" (the same) advertising money wouldn't help them catch up; giving them "equitable" (fair) money does.</w:t>
      </w:r>
    </w:p>
    <w:p w14:paraId="7B46BDF9" w14:textId="77777777" w:rsidR="00986FD2" w:rsidRDefault="00986FD2" w:rsidP="00986FD2">
      <w:pPr>
        <w:pStyle w:val="Default"/>
        <w:spacing w:line="276" w:lineRule="auto"/>
        <w:rPr>
          <w:rFonts w:ascii="Calibri" w:hAnsi="Calibri" w:cs="Calibri"/>
          <w:highlight w:val="magenta"/>
        </w:rPr>
      </w:pPr>
    </w:p>
    <w:p w14:paraId="17C0CC5D" w14:textId="400A43E2" w:rsidR="00AA75E6" w:rsidRPr="0006598C" w:rsidRDefault="002B41EE">
      <w:pPr>
        <w:pStyle w:val="ListParagraph"/>
        <w:numPr>
          <w:ilvl w:val="0"/>
          <w:numId w:val="13"/>
        </w:numPr>
        <w:spacing w:after="0" w:line="276" w:lineRule="auto"/>
        <w:rPr>
          <w:rFonts w:ascii="Calibri" w:hAnsi="Calibri" w:cs="Calibri"/>
          <w:color w:val="000000" w:themeColor="text1"/>
          <w:sz w:val="24"/>
          <w:szCs w:val="24"/>
        </w:rPr>
      </w:pPr>
      <w:r w:rsidRPr="00442AFD">
        <w:rPr>
          <w:rFonts w:ascii="Calibri" w:hAnsi="Calibri" w:cs="Calibri"/>
          <w:b/>
          <w:bCs/>
          <w:color w:val="000000" w:themeColor="text1"/>
          <w:sz w:val="24"/>
          <w:szCs w:val="24"/>
        </w:rPr>
        <w:t xml:space="preserve">Slide </w:t>
      </w:r>
      <w:r w:rsidR="000A4819">
        <w:rPr>
          <w:rFonts w:ascii="Calibri" w:hAnsi="Calibri" w:cs="Calibri"/>
          <w:b/>
          <w:bCs/>
          <w:color w:val="000000" w:themeColor="text1"/>
          <w:sz w:val="24"/>
          <w:szCs w:val="24"/>
        </w:rPr>
        <w:t>6</w:t>
      </w:r>
      <w:r>
        <w:rPr>
          <w:rFonts w:ascii="Calibri" w:hAnsi="Calibri" w:cs="Calibri"/>
          <w:color w:val="000000" w:themeColor="text1"/>
          <w:sz w:val="24"/>
          <w:szCs w:val="24"/>
        </w:rPr>
        <w:t xml:space="preserve"> </w:t>
      </w:r>
      <w:r>
        <w:rPr>
          <w:rFonts w:ascii="Calibri" w:hAnsi="Calibri" w:cs="Calibri"/>
          <w:b/>
          <w:bCs/>
          <w:color w:val="000000" w:themeColor="text1"/>
          <w:sz w:val="24"/>
          <w:szCs w:val="24"/>
        </w:rPr>
        <w:t>(</w:t>
      </w:r>
      <w:r w:rsidR="00442AFD">
        <w:rPr>
          <w:rFonts w:ascii="Calibri" w:hAnsi="Calibri" w:cs="Calibri"/>
          <w:b/>
          <w:bCs/>
          <w:color w:val="000000" w:themeColor="text1"/>
          <w:sz w:val="24"/>
          <w:szCs w:val="24"/>
        </w:rPr>
        <w:t xml:space="preserve">Why is there gender </w:t>
      </w:r>
      <w:r w:rsidR="001D6FC3">
        <w:rPr>
          <w:rFonts w:ascii="Calibri" w:hAnsi="Calibri" w:cs="Calibri"/>
          <w:b/>
          <w:bCs/>
          <w:color w:val="000000" w:themeColor="text1"/>
          <w:sz w:val="24"/>
          <w:szCs w:val="24"/>
        </w:rPr>
        <w:t>inequity</w:t>
      </w:r>
      <w:r w:rsidR="00442AFD">
        <w:rPr>
          <w:rFonts w:ascii="Calibri" w:hAnsi="Calibri" w:cs="Calibri"/>
          <w:b/>
          <w:bCs/>
          <w:color w:val="000000" w:themeColor="text1"/>
          <w:sz w:val="24"/>
          <w:szCs w:val="24"/>
        </w:rPr>
        <w:t xml:space="preserve"> in sports?</w:t>
      </w:r>
      <w:r>
        <w:rPr>
          <w:rFonts w:ascii="Calibri" w:hAnsi="Calibri" w:cs="Calibri"/>
          <w:b/>
          <w:bCs/>
          <w:color w:val="000000" w:themeColor="text1"/>
          <w:sz w:val="24"/>
          <w:szCs w:val="24"/>
        </w:rPr>
        <w:t>)</w:t>
      </w:r>
    </w:p>
    <w:p w14:paraId="10C74579" w14:textId="77777777" w:rsidR="00F76312" w:rsidRDefault="0006598C">
      <w:pPr>
        <w:pStyle w:val="ListParagraph"/>
        <w:numPr>
          <w:ilvl w:val="0"/>
          <w:numId w:val="13"/>
        </w:numPr>
        <w:spacing w:after="0" w:line="276" w:lineRule="auto"/>
        <w:rPr>
          <w:rFonts w:ascii="Calibri" w:hAnsi="Calibri" w:cs="Calibri"/>
          <w:color w:val="000000" w:themeColor="text1"/>
          <w:sz w:val="24"/>
          <w:szCs w:val="24"/>
        </w:rPr>
      </w:pPr>
      <w:r w:rsidRPr="0006598C">
        <w:rPr>
          <w:rFonts w:ascii="Calibri" w:hAnsi="Calibri" w:cs="Calibri"/>
          <w:color w:val="000000" w:themeColor="text1"/>
          <w:sz w:val="24"/>
          <w:szCs w:val="24"/>
        </w:rPr>
        <w:t xml:space="preserve">For a long time, sports were legally and socially reserved for men. In many countries, women were banned from participating in "rough" sports like soccer until as late as the 1970s. </w:t>
      </w:r>
    </w:p>
    <w:p w14:paraId="00F3A778" w14:textId="5B8C36A2" w:rsidR="0006598C" w:rsidRDefault="00F76312">
      <w:pPr>
        <w:pStyle w:val="ListParagraph"/>
        <w:numPr>
          <w:ilvl w:val="0"/>
          <w:numId w:val="13"/>
        </w:numPr>
        <w:spacing w:after="0" w:line="276" w:lineRule="auto"/>
        <w:rPr>
          <w:rFonts w:ascii="Calibri" w:hAnsi="Calibri" w:cs="Calibri"/>
          <w:color w:val="000000" w:themeColor="text1"/>
          <w:sz w:val="24"/>
          <w:szCs w:val="24"/>
        </w:rPr>
      </w:pPr>
      <w:r w:rsidRPr="00F76312">
        <w:rPr>
          <w:rFonts w:ascii="Calibri" w:hAnsi="Calibri" w:cs="Calibri"/>
          <w:color w:val="000000" w:themeColor="text1"/>
          <w:sz w:val="24"/>
          <w:szCs w:val="24"/>
        </w:rPr>
        <w:t xml:space="preserve">Because men’s sports have had a 100-year head start in building clubs, stadiums and fan bases, they have a massive financial advantage today. </w:t>
      </w:r>
    </w:p>
    <w:p w14:paraId="778129C2" w14:textId="77777777" w:rsidR="00643E6C" w:rsidRPr="00AA75E6" w:rsidRDefault="00643E6C" w:rsidP="00643E6C">
      <w:pPr>
        <w:pStyle w:val="ListParagraph"/>
        <w:spacing w:after="0" w:line="276" w:lineRule="auto"/>
        <w:rPr>
          <w:rFonts w:ascii="Calibri" w:hAnsi="Calibri" w:cs="Calibri"/>
          <w:color w:val="000000" w:themeColor="text1"/>
          <w:sz w:val="24"/>
          <w:szCs w:val="24"/>
        </w:rPr>
      </w:pPr>
    </w:p>
    <w:p w14:paraId="676CDF3D" w14:textId="44BECF5E" w:rsidR="0043333D" w:rsidRPr="00505AE6" w:rsidRDefault="00505300">
      <w:pPr>
        <w:pStyle w:val="ListParagraph"/>
        <w:numPr>
          <w:ilvl w:val="0"/>
          <w:numId w:val="13"/>
        </w:numPr>
        <w:spacing w:after="0" w:line="276" w:lineRule="auto"/>
        <w:rPr>
          <w:rFonts w:ascii="Calibri" w:hAnsi="Calibri" w:cs="Calibri"/>
          <w:color w:val="000000" w:themeColor="text1"/>
          <w:sz w:val="24"/>
          <w:szCs w:val="24"/>
        </w:rPr>
      </w:pPr>
      <w:r w:rsidRPr="00767A17">
        <w:rPr>
          <w:rFonts w:ascii="Calibri" w:hAnsi="Calibri" w:cs="Calibri"/>
          <w:b/>
          <w:bCs/>
          <w:color w:val="000000" w:themeColor="text1"/>
          <w:sz w:val="24"/>
          <w:szCs w:val="24"/>
        </w:rPr>
        <w:t xml:space="preserve">Slide </w:t>
      </w:r>
      <w:r w:rsidR="004B1F48">
        <w:rPr>
          <w:rFonts w:ascii="Calibri" w:hAnsi="Calibri" w:cs="Calibri"/>
          <w:b/>
          <w:bCs/>
          <w:color w:val="000000" w:themeColor="text1"/>
          <w:sz w:val="24"/>
          <w:szCs w:val="24"/>
        </w:rPr>
        <w:t>7</w:t>
      </w:r>
      <w:r w:rsidR="00505AE6">
        <w:rPr>
          <w:rFonts w:ascii="Calibri" w:hAnsi="Calibri" w:cs="Calibri"/>
          <w:b/>
          <w:bCs/>
          <w:color w:val="000000" w:themeColor="text1"/>
          <w:sz w:val="24"/>
          <w:szCs w:val="24"/>
        </w:rPr>
        <w:t xml:space="preserve"> (</w:t>
      </w:r>
      <w:r w:rsidR="009B0A4A">
        <w:rPr>
          <w:rFonts w:ascii="Calibri" w:hAnsi="Calibri" w:cs="Calibri"/>
          <w:b/>
          <w:bCs/>
          <w:color w:val="000000" w:themeColor="text1"/>
          <w:sz w:val="24"/>
          <w:szCs w:val="24"/>
        </w:rPr>
        <w:t>Ge</w:t>
      </w:r>
      <w:r w:rsidR="00505AE6">
        <w:rPr>
          <w:rFonts w:ascii="Calibri" w:hAnsi="Calibri" w:cs="Calibri"/>
          <w:b/>
          <w:bCs/>
          <w:color w:val="000000" w:themeColor="text1"/>
          <w:sz w:val="24"/>
          <w:szCs w:val="24"/>
        </w:rPr>
        <w:t xml:space="preserve">nder </w:t>
      </w:r>
      <w:r w:rsidR="009B0A4A">
        <w:rPr>
          <w:rFonts w:ascii="Calibri" w:hAnsi="Calibri" w:cs="Calibri"/>
          <w:b/>
          <w:bCs/>
          <w:color w:val="000000" w:themeColor="text1"/>
          <w:sz w:val="24"/>
          <w:szCs w:val="24"/>
        </w:rPr>
        <w:t>equity issues</w:t>
      </w:r>
      <w:r w:rsidR="00B02DA9">
        <w:rPr>
          <w:rFonts w:ascii="Calibri" w:hAnsi="Calibri" w:cs="Calibri"/>
          <w:b/>
          <w:bCs/>
          <w:color w:val="000000" w:themeColor="text1"/>
          <w:sz w:val="24"/>
          <w:szCs w:val="24"/>
        </w:rPr>
        <w:t>: The gaps</w:t>
      </w:r>
      <w:r w:rsidR="00505AE6">
        <w:rPr>
          <w:rFonts w:ascii="Calibri" w:hAnsi="Calibri" w:cs="Calibri"/>
          <w:b/>
          <w:bCs/>
          <w:color w:val="000000" w:themeColor="text1"/>
          <w:sz w:val="24"/>
          <w:szCs w:val="24"/>
        </w:rPr>
        <w:t>)</w:t>
      </w:r>
    </w:p>
    <w:p w14:paraId="157B4E5B" w14:textId="2C828950" w:rsidR="004F482D" w:rsidRDefault="004F482D">
      <w:pPr>
        <w:pStyle w:val="ListParagraph"/>
        <w:numPr>
          <w:ilvl w:val="0"/>
          <w:numId w:val="13"/>
        </w:numPr>
        <w:spacing w:after="0" w:line="276" w:lineRule="auto"/>
        <w:rPr>
          <w:rFonts w:ascii="Calibri" w:hAnsi="Calibri" w:cs="Calibri"/>
          <w:color w:val="000000" w:themeColor="text1"/>
          <w:sz w:val="24"/>
          <w:szCs w:val="24"/>
        </w:rPr>
      </w:pPr>
      <w:r w:rsidRPr="004F482D">
        <w:rPr>
          <w:rFonts w:ascii="Calibri" w:hAnsi="Calibri" w:cs="Calibri"/>
          <w:color w:val="000000" w:themeColor="text1"/>
          <w:sz w:val="24"/>
          <w:szCs w:val="24"/>
        </w:rPr>
        <w:t xml:space="preserve">Although there has been a lot of change in recent years, </w:t>
      </w:r>
      <w:r w:rsidR="00AF18D5" w:rsidRPr="00AF18D5">
        <w:rPr>
          <w:rFonts w:ascii="Calibri" w:hAnsi="Calibri" w:cs="Calibri"/>
          <w:color w:val="000000" w:themeColor="text1"/>
          <w:sz w:val="24"/>
          <w:szCs w:val="24"/>
        </w:rPr>
        <w:t xml:space="preserve">there are still </w:t>
      </w:r>
      <w:r w:rsidR="00AF18D5" w:rsidRPr="00AF18D5">
        <w:rPr>
          <w:rFonts w:ascii="Calibri" w:hAnsi="Calibri" w:cs="Calibri"/>
          <w:b/>
          <w:bCs/>
          <w:color w:val="000000" w:themeColor="text1"/>
          <w:sz w:val="24"/>
          <w:szCs w:val="24"/>
        </w:rPr>
        <w:t>major gender equity issues</w:t>
      </w:r>
      <w:r w:rsidR="00AF18D5" w:rsidRPr="00AF18D5">
        <w:rPr>
          <w:rFonts w:ascii="Calibri" w:hAnsi="Calibri" w:cs="Calibri"/>
          <w:color w:val="000000" w:themeColor="text1"/>
          <w:sz w:val="24"/>
          <w:szCs w:val="24"/>
        </w:rPr>
        <w:t xml:space="preserve"> that require equitable solutions:</w:t>
      </w:r>
    </w:p>
    <w:p w14:paraId="469668BD" w14:textId="42BF2DC5" w:rsidR="004F482D" w:rsidRPr="00A431EE" w:rsidRDefault="000A0899">
      <w:pPr>
        <w:pStyle w:val="ListParagraph"/>
        <w:numPr>
          <w:ilvl w:val="0"/>
          <w:numId w:val="13"/>
        </w:numPr>
        <w:spacing w:after="0" w:line="276" w:lineRule="auto"/>
        <w:rPr>
          <w:rFonts w:ascii="Calibri" w:hAnsi="Calibri" w:cs="Calibri"/>
          <w:color w:val="000000" w:themeColor="text1"/>
          <w:sz w:val="24"/>
          <w:szCs w:val="24"/>
        </w:rPr>
      </w:pPr>
      <w:r w:rsidRPr="00A431EE">
        <w:rPr>
          <w:rFonts w:ascii="Calibri" w:hAnsi="Calibri" w:cs="Calibri"/>
          <w:b/>
          <w:bCs/>
          <w:color w:val="000000" w:themeColor="text1"/>
          <w:sz w:val="24"/>
          <w:szCs w:val="24"/>
        </w:rPr>
        <w:t>The pay gap:</w:t>
      </w:r>
      <w:r w:rsidRPr="00A431EE">
        <w:rPr>
          <w:rFonts w:ascii="Calibri" w:hAnsi="Calibri" w:cs="Calibri"/>
          <w:color w:val="000000" w:themeColor="text1"/>
          <w:sz w:val="24"/>
          <w:szCs w:val="24"/>
        </w:rPr>
        <w:t xml:space="preserve"> </w:t>
      </w:r>
      <w:r w:rsidR="004F482D" w:rsidRPr="00A431EE">
        <w:rPr>
          <w:rFonts w:ascii="Calibri" w:hAnsi="Calibri" w:cs="Calibri"/>
          <w:color w:val="000000" w:themeColor="text1"/>
          <w:sz w:val="24"/>
          <w:szCs w:val="24"/>
        </w:rPr>
        <w:t xml:space="preserve">Professional male athletes often earn significantly more in salaries and prize money. </w:t>
      </w:r>
      <w:r w:rsidR="00A431EE" w:rsidRPr="00A431EE">
        <w:rPr>
          <w:rFonts w:ascii="Calibri" w:hAnsi="Calibri" w:cs="Calibri"/>
          <w:color w:val="000000" w:themeColor="text1"/>
          <w:sz w:val="24"/>
          <w:szCs w:val="24"/>
        </w:rPr>
        <w:t>O</w:t>
      </w:r>
      <w:r w:rsidR="004F482D" w:rsidRPr="00A431EE">
        <w:rPr>
          <w:rFonts w:ascii="Calibri" w:hAnsi="Calibri" w:cs="Calibri"/>
          <w:color w:val="000000" w:themeColor="text1"/>
          <w:sz w:val="24"/>
          <w:szCs w:val="24"/>
        </w:rPr>
        <w:t>ften</w:t>
      </w:r>
      <w:r w:rsidR="00A431EE" w:rsidRPr="00A431EE">
        <w:rPr>
          <w:rFonts w:ascii="Calibri" w:hAnsi="Calibri" w:cs="Calibri"/>
          <w:color w:val="000000" w:themeColor="text1"/>
          <w:sz w:val="24"/>
          <w:szCs w:val="24"/>
        </w:rPr>
        <w:t>,</w:t>
      </w:r>
      <w:r w:rsidR="004F482D" w:rsidRPr="00A431EE">
        <w:rPr>
          <w:rFonts w:ascii="Calibri" w:hAnsi="Calibri" w:cs="Calibri"/>
          <w:color w:val="000000" w:themeColor="text1"/>
          <w:sz w:val="24"/>
          <w:szCs w:val="24"/>
        </w:rPr>
        <w:t xml:space="preserve"> it is because women's sports haven't been given the same investment to grow</w:t>
      </w:r>
    </w:p>
    <w:p w14:paraId="0373A4B5" w14:textId="5854A808" w:rsidR="00D00B3F" w:rsidRPr="008631D7" w:rsidRDefault="000A0899">
      <w:pPr>
        <w:pStyle w:val="ListParagraph"/>
        <w:numPr>
          <w:ilvl w:val="0"/>
          <w:numId w:val="13"/>
        </w:numPr>
        <w:spacing w:after="0" w:line="276" w:lineRule="auto"/>
        <w:rPr>
          <w:rFonts w:ascii="Calibri" w:hAnsi="Calibri" w:cs="Calibri"/>
          <w:color w:val="000000" w:themeColor="text1"/>
          <w:sz w:val="24"/>
          <w:szCs w:val="24"/>
        </w:rPr>
      </w:pPr>
      <w:r w:rsidRPr="008631D7">
        <w:rPr>
          <w:rFonts w:ascii="Calibri" w:hAnsi="Calibri" w:cs="Calibri"/>
          <w:b/>
          <w:bCs/>
          <w:color w:val="000000" w:themeColor="text1"/>
          <w:sz w:val="24"/>
          <w:szCs w:val="24"/>
        </w:rPr>
        <w:t xml:space="preserve">Media </w:t>
      </w:r>
      <w:r w:rsidR="0078600C" w:rsidRPr="008631D7">
        <w:rPr>
          <w:rFonts w:ascii="Calibri" w:hAnsi="Calibri" w:cs="Calibri"/>
          <w:b/>
          <w:bCs/>
          <w:color w:val="000000" w:themeColor="text1"/>
          <w:sz w:val="24"/>
          <w:szCs w:val="24"/>
        </w:rPr>
        <w:t>c</w:t>
      </w:r>
      <w:r w:rsidRPr="008631D7">
        <w:rPr>
          <w:rFonts w:ascii="Calibri" w:hAnsi="Calibri" w:cs="Calibri"/>
          <w:b/>
          <w:bCs/>
          <w:color w:val="000000" w:themeColor="text1"/>
          <w:sz w:val="24"/>
          <w:szCs w:val="24"/>
        </w:rPr>
        <w:t>overage:</w:t>
      </w:r>
      <w:r w:rsidRPr="008631D7">
        <w:rPr>
          <w:rFonts w:ascii="Calibri" w:hAnsi="Calibri" w:cs="Calibri"/>
          <w:color w:val="000000" w:themeColor="text1"/>
          <w:sz w:val="24"/>
          <w:szCs w:val="24"/>
        </w:rPr>
        <w:t xml:space="preserve"> </w:t>
      </w:r>
      <w:r w:rsidR="00823218" w:rsidRPr="008631D7">
        <w:rPr>
          <w:rFonts w:ascii="Calibri" w:hAnsi="Calibri" w:cs="Calibri"/>
          <w:color w:val="000000" w:themeColor="text1"/>
          <w:sz w:val="24"/>
          <w:szCs w:val="24"/>
        </w:rPr>
        <w:t xml:space="preserve">Men’s sports receive about 90% of coverage. </w:t>
      </w:r>
      <w:r w:rsidR="00D00B3F" w:rsidRPr="008631D7">
        <w:rPr>
          <w:rFonts w:ascii="Calibri" w:hAnsi="Calibri" w:cs="Calibri"/>
          <w:color w:val="000000" w:themeColor="text1"/>
          <w:sz w:val="24"/>
          <w:szCs w:val="24"/>
        </w:rPr>
        <w:t xml:space="preserve">While men are highlighted for skill and influence in the media, women are often highlighted for appearance or family life. </w:t>
      </w:r>
    </w:p>
    <w:p w14:paraId="2D29B164" w14:textId="26A5089D" w:rsidR="000A0899" w:rsidRPr="000A0899" w:rsidRDefault="000A0899">
      <w:pPr>
        <w:pStyle w:val="ListParagraph"/>
        <w:numPr>
          <w:ilvl w:val="0"/>
          <w:numId w:val="13"/>
        </w:numPr>
        <w:spacing w:after="0" w:line="276" w:lineRule="auto"/>
        <w:rPr>
          <w:rFonts w:ascii="Calibri" w:hAnsi="Calibri" w:cs="Calibri"/>
          <w:color w:val="000000" w:themeColor="text1"/>
          <w:sz w:val="24"/>
          <w:szCs w:val="24"/>
        </w:rPr>
      </w:pPr>
      <w:r w:rsidRPr="0078600C">
        <w:rPr>
          <w:rFonts w:ascii="Calibri" w:hAnsi="Calibri" w:cs="Calibri"/>
          <w:b/>
          <w:bCs/>
          <w:color w:val="000000" w:themeColor="text1"/>
          <w:sz w:val="24"/>
          <w:szCs w:val="24"/>
        </w:rPr>
        <w:t xml:space="preserve">Resource </w:t>
      </w:r>
      <w:r w:rsidR="0078600C" w:rsidRPr="0078600C">
        <w:rPr>
          <w:rFonts w:ascii="Calibri" w:hAnsi="Calibri" w:cs="Calibri"/>
          <w:b/>
          <w:bCs/>
          <w:color w:val="000000" w:themeColor="text1"/>
          <w:sz w:val="24"/>
          <w:szCs w:val="24"/>
        </w:rPr>
        <w:t>a</w:t>
      </w:r>
      <w:r w:rsidRPr="0078600C">
        <w:rPr>
          <w:rFonts w:ascii="Calibri" w:hAnsi="Calibri" w:cs="Calibri"/>
          <w:b/>
          <w:bCs/>
          <w:color w:val="000000" w:themeColor="text1"/>
          <w:sz w:val="24"/>
          <w:szCs w:val="24"/>
        </w:rPr>
        <w:t>llocation:</w:t>
      </w:r>
      <w:r w:rsidRPr="000A0899">
        <w:rPr>
          <w:rFonts w:ascii="Calibri" w:hAnsi="Calibri" w:cs="Calibri"/>
          <w:color w:val="000000" w:themeColor="text1"/>
          <w:sz w:val="24"/>
          <w:szCs w:val="24"/>
        </w:rPr>
        <w:t xml:space="preserve"> In many schools or clubs, the 'best' fields or the brand-new equipment are often reserved for the boys' teams first, while girls' teams might get the older gear or less convenient practice times.</w:t>
      </w:r>
    </w:p>
    <w:p w14:paraId="5064363D" w14:textId="5383F66F" w:rsidR="000F726F" w:rsidRPr="00F5118C" w:rsidRDefault="000A0899">
      <w:pPr>
        <w:pStyle w:val="ListParagraph"/>
        <w:numPr>
          <w:ilvl w:val="0"/>
          <w:numId w:val="13"/>
        </w:numPr>
        <w:spacing w:after="0" w:line="276" w:lineRule="auto"/>
        <w:rPr>
          <w:rFonts w:ascii="Calibri" w:hAnsi="Calibri" w:cs="Calibri"/>
          <w:color w:val="000000" w:themeColor="text1"/>
          <w:sz w:val="24"/>
          <w:szCs w:val="24"/>
        </w:rPr>
      </w:pPr>
      <w:r w:rsidRPr="0078600C">
        <w:rPr>
          <w:rFonts w:ascii="Calibri" w:hAnsi="Calibri" w:cs="Calibri"/>
          <w:b/>
          <w:bCs/>
          <w:color w:val="000000" w:themeColor="text1"/>
          <w:sz w:val="24"/>
          <w:szCs w:val="24"/>
        </w:rPr>
        <w:t xml:space="preserve">Gender </w:t>
      </w:r>
      <w:r w:rsidR="0078600C" w:rsidRPr="0078600C">
        <w:rPr>
          <w:rFonts w:ascii="Calibri" w:hAnsi="Calibri" w:cs="Calibri"/>
          <w:b/>
          <w:bCs/>
          <w:color w:val="000000" w:themeColor="text1"/>
          <w:sz w:val="24"/>
          <w:szCs w:val="24"/>
        </w:rPr>
        <w:t>s</w:t>
      </w:r>
      <w:r w:rsidRPr="0078600C">
        <w:rPr>
          <w:rFonts w:ascii="Calibri" w:hAnsi="Calibri" w:cs="Calibri"/>
          <w:b/>
          <w:bCs/>
          <w:color w:val="000000" w:themeColor="text1"/>
          <w:sz w:val="24"/>
          <w:szCs w:val="24"/>
        </w:rPr>
        <w:t>tereotyping:</w:t>
      </w:r>
      <w:r w:rsidRPr="000A0899">
        <w:rPr>
          <w:rFonts w:ascii="Calibri" w:hAnsi="Calibri" w:cs="Calibri"/>
          <w:color w:val="000000" w:themeColor="text1"/>
          <w:sz w:val="24"/>
          <w:szCs w:val="24"/>
        </w:rPr>
        <w:t xml:space="preserve"> We still hear people say certain sports are 'too rough' for girls or 'too graceful' for boys. These stereotypes stop talented athletes from even trying a sport they might love.</w:t>
      </w:r>
    </w:p>
    <w:p w14:paraId="51466735" w14:textId="32CDC9A2" w:rsidR="008F08AE" w:rsidRDefault="00A95157">
      <w:pPr>
        <w:pStyle w:val="ListParagraph"/>
        <w:numPr>
          <w:ilvl w:val="0"/>
          <w:numId w:val="14"/>
        </w:numPr>
        <w:spacing w:after="0" w:line="276" w:lineRule="auto"/>
        <w:rPr>
          <w:rFonts w:ascii="Calibri" w:hAnsi="Calibri" w:cs="Calibri"/>
          <w:sz w:val="24"/>
          <w:szCs w:val="24"/>
        </w:rPr>
      </w:pPr>
      <w:r w:rsidRPr="00A95157">
        <w:rPr>
          <w:rFonts w:ascii="Calibri" w:hAnsi="Calibri" w:cs="Calibri"/>
          <w:sz w:val="24"/>
          <w:szCs w:val="24"/>
        </w:rPr>
        <w:t>When we don't use equitable strategies, we lose out on half of the world's talent. It discourages girls from</w:t>
      </w:r>
      <w:r w:rsidR="007E582D">
        <w:rPr>
          <w:rFonts w:ascii="Calibri" w:hAnsi="Calibri" w:cs="Calibri"/>
          <w:sz w:val="24"/>
          <w:szCs w:val="24"/>
        </w:rPr>
        <w:t xml:space="preserve"> participating in sports or</w:t>
      </w:r>
      <w:r w:rsidRPr="00A95157">
        <w:rPr>
          <w:rFonts w:ascii="Calibri" w:hAnsi="Calibri" w:cs="Calibri"/>
          <w:sz w:val="24"/>
          <w:szCs w:val="24"/>
        </w:rPr>
        <w:t xml:space="preserve"> pursuing sports as a career</w:t>
      </w:r>
      <w:r w:rsidR="00B903DB">
        <w:rPr>
          <w:rFonts w:ascii="Calibri" w:hAnsi="Calibri" w:cs="Calibri"/>
          <w:sz w:val="24"/>
          <w:szCs w:val="24"/>
        </w:rPr>
        <w:t>.</w:t>
      </w:r>
    </w:p>
    <w:p w14:paraId="0BBEB026" w14:textId="77777777" w:rsidR="006C63E9" w:rsidRDefault="006C63E9" w:rsidP="006C63E9">
      <w:pPr>
        <w:tabs>
          <w:tab w:val="left" w:pos="529"/>
          <w:tab w:val="left" w:pos="8755"/>
        </w:tabs>
        <w:spacing w:after="0" w:line="276" w:lineRule="auto"/>
        <w:rPr>
          <w:rFonts w:ascii="Calibri" w:eastAsia="Arial" w:hAnsi="Calibri" w:cs="Calibri"/>
          <w:b/>
          <w:bCs/>
          <w:color w:val="000000"/>
          <w:kern w:val="2"/>
          <w:sz w:val="24"/>
          <w:szCs w:val="24"/>
          <w:lang w:eastAsia="en-GB"/>
          <w14:ligatures w14:val="standardContextual"/>
        </w:rPr>
      </w:pPr>
    </w:p>
    <w:p w14:paraId="34050025" w14:textId="376E9915" w:rsidR="006C63E9" w:rsidRPr="006C63E9" w:rsidRDefault="006C63E9" w:rsidP="006C63E9">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Pr>
          <w:rFonts w:ascii="Calibri" w:eastAsia="Arial" w:hAnsi="Calibri" w:cs="Calibri"/>
          <w:b/>
          <w:bCs/>
          <w:color w:val="000000"/>
          <w:kern w:val="2"/>
          <w:sz w:val="24"/>
          <w:szCs w:val="24"/>
          <w:lang w:eastAsia="en-GB"/>
          <w14:ligatures w14:val="standardContextual"/>
        </w:rPr>
        <w:t>3</w:t>
      </w:r>
      <w:r w:rsidRPr="006C63E9">
        <w:rPr>
          <w:rFonts w:ascii="Calibri" w:eastAsia="Arial" w:hAnsi="Calibri" w:cs="Calibri"/>
          <w:b/>
          <w:bCs/>
          <w:color w:val="000000"/>
          <w:kern w:val="2"/>
          <w:sz w:val="24"/>
          <w:szCs w:val="24"/>
          <w:lang w:eastAsia="en-GB"/>
          <w14:ligatures w14:val="standardContextual"/>
        </w:rPr>
        <w:t>.</w:t>
      </w:r>
      <w:r w:rsidRPr="006C63E9">
        <w:rPr>
          <w:rFonts w:ascii="Calibri" w:eastAsia="Arial" w:hAnsi="Calibri" w:cs="Calibri"/>
          <w:b/>
          <w:bCs/>
          <w:color w:val="000000"/>
          <w:kern w:val="2"/>
          <w:sz w:val="24"/>
          <w:szCs w:val="24"/>
          <w:lang w:eastAsia="en-GB"/>
          <w14:ligatures w14:val="standardContextual"/>
        </w:rPr>
        <w:tab/>
        <w:t xml:space="preserve">Teaching &amp; </w:t>
      </w:r>
      <w:r>
        <w:rPr>
          <w:rFonts w:ascii="Calibri" w:eastAsia="Arial" w:hAnsi="Calibri" w:cs="Calibri"/>
          <w:b/>
          <w:bCs/>
          <w:color w:val="000000"/>
          <w:kern w:val="2"/>
          <w:sz w:val="24"/>
          <w:szCs w:val="24"/>
          <w:lang w:eastAsia="en-GB"/>
          <w14:ligatures w14:val="standardContextual"/>
        </w:rPr>
        <w:t>Watch Video</w:t>
      </w:r>
      <w:r w:rsidRPr="006C63E9">
        <w:rPr>
          <w:rFonts w:ascii="Calibri" w:eastAsia="Arial" w:hAnsi="Calibri" w:cs="Calibri"/>
          <w:b/>
          <w:bCs/>
          <w:color w:val="000000"/>
          <w:kern w:val="2"/>
          <w:sz w:val="24"/>
          <w:szCs w:val="24"/>
          <w:lang w:eastAsia="en-GB"/>
          <w14:ligatures w14:val="standardContextual"/>
        </w:rPr>
        <w:t xml:space="preserve"> (10 min)</w:t>
      </w:r>
      <w:r w:rsidRPr="006C63E9">
        <w:rPr>
          <w:rFonts w:ascii="Calibri" w:eastAsia="Arial" w:hAnsi="Calibri" w:cs="Calibri"/>
          <w:b/>
          <w:bCs/>
          <w:color w:val="000000"/>
          <w:kern w:val="2"/>
          <w:sz w:val="24"/>
          <w:szCs w:val="24"/>
          <w:lang w:eastAsia="en-GB"/>
          <w14:ligatures w14:val="standardContextual"/>
        </w:rPr>
        <w:tab/>
      </w:r>
      <w:r w:rsidRPr="006C63E9">
        <w:rPr>
          <w:rFonts w:ascii="Calibri" w:eastAsia="Arial" w:hAnsi="Calibri" w:cs="Calibri"/>
          <w:b/>
          <w:bCs/>
          <w:i/>
          <w:iCs/>
          <w:color w:val="000000"/>
          <w:kern w:val="2"/>
          <w:sz w:val="24"/>
          <w:szCs w:val="24"/>
          <w:lang w:eastAsia="en-GB"/>
          <w14:ligatures w14:val="standardContextual"/>
        </w:rPr>
        <w:t>(</w:t>
      </w:r>
      <w:r w:rsidRPr="006C63E9">
        <w:rPr>
          <w:rFonts w:ascii="Calibri" w:eastAsia="Arial" w:hAnsi="Calibri" w:cs="Calibri"/>
          <w:b/>
          <w:bCs/>
          <w:i/>
          <w:iCs/>
          <w:color w:val="000000"/>
          <w:kern w:val="2"/>
          <w:sz w:val="24"/>
          <w:szCs w:val="24"/>
          <w:u w:val="single"/>
          <w:lang w:eastAsia="en-GB"/>
          <w14:ligatures w14:val="standardContextual"/>
        </w:rPr>
        <w:t>Slides 8–9</w:t>
      </w:r>
      <w:r w:rsidRPr="006C63E9">
        <w:rPr>
          <w:rFonts w:ascii="Calibri" w:eastAsia="Arial" w:hAnsi="Calibri" w:cs="Calibri"/>
          <w:b/>
          <w:bCs/>
          <w:i/>
          <w:iCs/>
          <w:color w:val="000000"/>
          <w:kern w:val="2"/>
          <w:sz w:val="24"/>
          <w:szCs w:val="24"/>
          <w:lang w:eastAsia="en-GB"/>
          <w14:ligatures w14:val="standardContextual"/>
        </w:rPr>
        <w:t>)</w:t>
      </w:r>
    </w:p>
    <w:p w14:paraId="0EFADBCA" w14:textId="3C24C093" w:rsidR="0043333D" w:rsidRPr="008A23E5" w:rsidRDefault="00505300">
      <w:pPr>
        <w:pStyle w:val="ListParagraph"/>
        <w:numPr>
          <w:ilvl w:val="0"/>
          <w:numId w:val="14"/>
        </w:numPr>
        <w:spacing w:after="0" w:line="276" w:lineRule="auto"/>
        <w:rPr>
          <w:rFonts w:ascii="Calibri" w:hAnsi="Calibri" w:cs="Calibri"/>
          <w:sz w:val="24"/>
          <w:szCs w:val="24"/>
        </w:rPr>
      </w:pPr>
      <w:r w:rsidRPr="00767A17">
        <w:rPr>
          <w:rFonts w:ascii="Calibri" w:hAnsi="Calibri" w:cs="Calibri"/>
          <w:b/>
          <w:bCs/>
          <w:sz w:val="24"/>
          <w:szCs w:val="24"/>
        </w:rPr>
        <w:t xml:space="preserve">Slide </w:t>
      </w:r>
      <w:r w:rsidR="004B1F48">
        <w:rPr>
          <w:rFonts w:ascii="Calibri" w:hAnsi="Calibri" w:cs="Calibri"/>
          <w:b/>
          <w:bCs/>
          <w:sz w:val="24"/>
          <w:szCs w:val="24"/>
        </w:rPr>
        <w:t>8</w:t>
      </w:r>
      <w:r w:rsidRPr="00767A17">
        <w:rPr>
          <w:rFonts w:ascii="Calibri" w:hAnsi="Calibri" w:cs="Calibri"/>
          <w:b/>
          <w:bCs/>
          <w:sz w:val="24"/>
          <w:szCs w:val="24"/>
        </w:rPr>
        <w:t>:</w:t>
      </w:r>
      <w:r w:rsidRPr="00767A17">
        <w:rPr>
          <w:rFonts w:ascii="Calibri" w:hAnsi="Calibri" w:cs="Calibri"/>
          <w:sz w:val="24"/>
          <w:szCs w:val="24"/>
        </w:rPr>
        <w:t xml:space="preserve"> </w:t>
      </w:r>
      <w:r w:rsidR="00360ECA" w:rsidRPr="00360ECA">
        <w:rPr>
          <w:rFonts w:ascii="Calibri" w:hAnsi="Calibri" w:cs="Calibri"/>
          <w:b/>
          <w:bCs/>
          <w:sz w:val="24"/>
          <w:szCs w:val="24"/>
        </w:rPr>
        <w:t>How can we promote gender equity in sport?</w:t>
      </w:r>
    </w:p>
    <w:p w14:paraId="21FD064E" w14:textId="68B17A52"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Fair pay and support:</w:t>
      </w:r>
      <w:r w:rsidRPr="00E61765">
        <w:rPr>
          <w:rFonts w:ascii="Calibri" w:hAnsi="Calibri" w:cs="Calibri"/>
          <w:sz w:val="24"/>
          <w:szCs w:val="24"/>
        </w:rPr>
        <w:t xml:space="preserve"> Men and women should receive fair prize money and support. More money can also be invested in women’s sport to help correct past inequalities.</w:t>
      </w:r>
    </w:p>
    <w:p w14:paraId="0889CD79" w14:textId="27ABC856"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Equal opportunities at school:</w:t>
      </w:r>
      <w:r w:rsidRPr="00E61765">
        <w:rPr>
          <w:rFonts w:ascii="Calibri" w:hAnsi="Calibri" w:cs="Calibri"/>
          <w:sz w:val="24"/>
          <w:szCs w:val="24"/>
        </w:rPr>
        <w:t xml:space="preserve"> Schools should give girls’ and boys’ teams equal access to coaching, equipment, fields, courts and practice time.</w:t>
      </w:r>
    </w:p>
    <w:p w14:paraId="6A99D696" w14:textId="45AE9603"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Encouraging participation:</w:t>
      </w:r>
      <w:r w:rsidRPr="00E61765">
        <w:rPr>
          <w:rFonts w:ascii="Calibri" w:hAnsi="Calibri" w:cs="Calibri"/>
          <w:sz w:val="24"/>
          <w:szCs w:val="24"/>
        </w:rPr>
        <w:t xml:space="preserve"> Girls-only training sessions or clinics in sports such as rugby, cricket or soccer can help girls feel more confident in sports that were often seen as </w:t>
      </w:r>
      <w:r w:rsidR="008F68F3">
        <w:rPr>
          <w:rFonts w:ascii="Calibri" w:hAnsi="Calibri" w:cs="Calibri"/>
          <w:sz w:val="24"/>
          <w:szCs w:val="24"/>
        </w:rPr>
        <w:t>"</w:t>
      </w:r>
      <w:r w:rsidRPr="00E61765">
        <w:rPr>
          <w:rFonts w:ascii="Calibri" w:hAnsi="Calibri" w:cs="Calibri"/>
          <w:sz w:val="24"/>
          <w:szCs w:val="24"/>
        </w:rPr>
        <w:t>boys’ sports</w:t>
      </w:r>
      <w:r w:rsidR="008F68F3">
        <w:rPr>
          <w:rFonts w:ascii="Calibri" w:hAnsi="Calibri" w:cs="Calibri"/>
          <w:sz w:val="24"/>
          <w:szCs w:val="24"/>
        </w:rPr>
        <w:t>"</w:t>
      </w:r>
      <w:r w:rsidRPr="00E61765">
        <w:rPr>
          <w:rFonts w:ascii="Calibri" w:hAnsi="Calibri" w:cs="Calibri"/>
          <w:sz w:val="24"/>
          <w:szCs w:val="24"/>
        </w:rPr>
        <w:t xml:space="preserve"> in the past.</w:t>
      </w:r>
    </w:p>
    <w:p w14:paraId="26DEB50D" w14:textId="7B642F1B"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More women in leadership:</w:t>
      </w:r>
      <w:r w:rsidRPr="00E61765">
        <w:rPr>
          <w:rFonts w:ascii="Calibri" w:hAnsi="Calibri" w:cs="Calibri"/>
          <w:sz w:val="24"/>
          <w:szCs w:val="24"/>
        </w:rPr>
        <w:t xml:space="preserve"> More women should be included as coaches, team managers and decision-makers in sport. This helps ensure that the needs and safety of female athletes are considered.</w:t>
      </w:r>
    </w:p>
    <w:p w14:paraId="1BBAF0D5" w14:textId="1ED4E8DA"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Better media coverage:</w:t>
      </w:r>
      <w:r w:rsidRPr="00E61765">
        <w:rPr>
          <w:rFonts w:ascii="Calibri" w:hAnsi="Calibri" w:cs="Calibri"/>
          <w:sz w:val="24"/>
          <w:szCs w:val="24"/>
        </w:rPr>
        <w:t xml:space="preserve"> Women’s sport should be shown more often on television, online platforms and social media. This helps more people see and support female athletes.</w:t>
      </w:r>
    </w:p>
    <w:p w14:paraId="7779436E" w14:textId="254D52B2" w:rsidR="00E61765" w:rsidRP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Challenging stereotypes:</w:t>
      </w:r>
      <w:r w:rsidRPr="00E61765">
        <w:rPr>
          <w:rFonts w:ascii="Calibri" w:hAnsi="Calibri" w:cs="Calibri"/>
          <w:sz w:val="24"/>
          <w:szCs w:val="24"/>
        </w:rPr>
        <w:t xml:space="preserve"> People should avoid phrases such as </w:t>
      </w:r>
      <w:r w:rsidR="000E755C">
        <w:rPr>
          <w:rFonts w:ascii="Calibri" w:hAnsi="Calibri" w:cs="Calibri"/>
          <w:sz w:val="24"/>
          <w:szCs w:val="24"/>
        </w:rPr>
        <w:t>"</w:t>
      </w:r>
      <w:r w:rsidRPr="00E61765">
        <w:rPr>
          <w:rFonts w:ascii="Calibri" w:hAnsi="Calibri" w:cs="Calibri"/>
          <w:sz w:val="24"/>
          <w:szCs w:val="24"/>
        </w:rPr>
        <w:t>you play like a girl</w:t>
      </w:r>
      <w:r w:rsidR="000E755C">
        <w:rPr>
          <w:rFonts w:ascii="Calibri" w:hAnsi="Calibri" w:cs="Calibri"/>
          <w:sz w:val="24"/>
          <w:szCs w:val="24"/>
        </w:rPr>
        <w:t>"</w:t>
      </w:r>
      <w:r w:rsidRPr="00E61765">
        <w:rPr>
          <w:rFonts w:ascii="Calibri" w:hAnsi="Calibri" w:cs="Calibri"/>
          <w:sz w:val="24"/>
          <w:szCs w:val="24"/>
        </w:rPr>
        <w:t xml:space="preserve"> as an insult. Girls and women can be strong, skilled, fast and determined athletes.</w:t>
      </w:r>
    </w:p>
    <w:p w14:paraId="4985B3A0" w14:textId="1606A842" w:rsidR="00E61765" w:rsidRDefault="00E61765">
      <w:pPr>
        <w:pStyle w:val="ListParagraph"/>
        <w:numPr>
          <w:ilvl w:val="0"/>
          <w:numId w:val="14"/>
        </w:numPr>
        <w:spacing w:after="0" w:line="276" w:lineRule="auto"/>
        <w:rPr>
          <w:rFonts w:ascii="Calibri" w:hAnsi="Calibri" w:cs="Calibri"/>
          <w:sz w:val="24"/>
          <w:szCs w:val="24"/>
        </w:rPr>
      </w:pPr>
      <w:r w:rsidRPr="00E61765">
        <w:rPr>
          <w:rFonts w:ascii="Calibri" w:hAnsi="Calibri" w:cs="Calibri"/>
          <w:b/>
          <w:bCs/>
          <w:sz w:val="24"/>
          <w:szCs w:val="24"/>
        </w:rPr>
        <w:t>Active support:</w:t>
      </w:r>
      <w:r w:rsidRPr="00E61765">
        <w:rPr>
          <w:rFonts w:ascii="Calibri" w:hAnsi="Calibri" w:cs="Calibri"/>
          <w:sz w:val="24"/>
          <w:szCs w:val="24"/>
        </w:rPr>
        <w:t xml:space="preserve"> People can support women’s sport by watching matches, attending events, following teams online and encouraging girls to take part in sport.</w:t>
      </w:r>
    </w:p>
    <w:p w14:paraId="15F865AD" w14:textId="77777777" w:rsidR="00B35B11" w:rsidRDefault="00B35B11" w:rsidP="00B35B11">
      <w:pPr>
        <w:pStyle w:val="ListParagraph"/>
        <w:spacing w:after="0" w:line="276" w:lineRule="auto"/>
        <w:rPr>
          <w:rFonts w:ascii="Calibri" w:hAnsi="Calibri" w:cs="Calibri"/>
          <w:sz w:val="24"/>
          <w:szCs w:val="24"/>
        </w:rPr>
      </w:pPr>
    </w:p>
    <w:p w14:paraId="13DE4C8F" w14:textId="261370DD" w:rsidR="000A2917" w:rsidRPr="007A4B61" w:rsidRDefault="0001393F">
      <w:pPr>
        <w:pStyle w:val="ListParagraph"/>
        <w:numPr>
          <w:ilvl w:val="0"/>
          <w:numId w:val="14"/>
        </w:numPr>
        <w:spacing w:after="0" w:line="276" w:lineRule="auto"/>
        <w:rPr>
          <w:rFonts w:ascii="Calibri" w:hAnsi="Calibri" w:cs="Calibri"/>
          <w:i/>
          <w:iCs/>
          <w:sz w:val="24"/>
          <w:szCs w:val="24"/>
        </w:rPr>
      </w:pPr>
      <w:r>
        <w:rPr>
          <w:rFonts w:ascii="Calibri" w:hAnsi="Calibri" w:cs="Calibri"/>
          <w:b/>
          <w:bCs/>
          <w:sz w:val="24"/>
          <w:szCs w:val="24"/>
        </w:rPr>
        <w:t xml:space="preserve">Slide </w:t>
      </w:r>
      <w:r w:rsidR="00905660">
        <w:rPr>
          <w:rFonts w:ascii="Calibri" w:hAnsi="Calibri" w:cs="Calibri"/>
          <w:b/>
          <w:bCs/>
          <w:sz w:val="24"/>
          <w:szCs w:val="24"/>
        </w:rPr>
        <w:t>9</w:t>
      </w:r>
      <w:r>
        <w:rPr>
          <w:rFonts w:ascii="Calibri" w:hAnsi="Calibri" w:cs="Calibri"/>
          <w:b/>
          <w:bCs/>
          <w:sz w:val="24"/>
          <w:szCs w:val="24"/>
        </w:rPr>
        <w:t xml:space="preserve">: </w:t>
      </w:r>
      <w:r w:rsidRPr="0001393F">
        <w:rPr>
          <w:rFonts w:ascii="Calibri" w:hAnsi="Calibri" w:cs="Calibri"/>
          <w:sz w:val="24"/>
          <w:szCs w:val="24"/>
        </w:rPr>
        <w:t>Now, l</w:t>
      </w:r>
      <w:r w:rsidR="000A2917" w:rsidRPr="0001393F">
        <w:rPr>
          <w:rFonts w:ascii="Calibri" w:hAnsi="Calibri" w:cs="Calibri"/>
          <w:sz w:val="24"/>
          <w:szCs w:val="24"/>
        </w:rPr>
        <w:t>et's watch a video that shows why</w:t>
      </w:r>
      <w:r w:rsidR="000A2917" w:rsidRPr="000A2917">
        <w:rPr>
          <w:rFonts w:ascii="Calibri" w:hAnsi="Calibri" w:cs="Calibri"/>
          <w:sz w:val="24"/>
          <w:szCs w:val="24"/>
        </w:rPr>
        <w:t xml:space="preserve"> support, visibility and respect matter. While you watch, ask yourself: </w:t>
      </w:r>
      <w:r w:rsidR="000A2917" w:rsidRPr="007A4B61">
        <w:rPr>
          <w:rFonts w:ascii="Calibri" w:hAnsi="Calibri" w:cs="Calibri"/>
          <w:i/>
          <w:iCs/>
          <w:sz w:val="24"/>
          <w:szCs w:val="24"/>
        </w:rPr>
        <w:t>What barriers do girls and women still face in sport, and what can people do to help change this?</w:t>
      </w:r>
    </w:p>
    <w:tbl>
      <w:tblPr>
        <w:tblStyle w:val="TableGrid"/>
        <w:tblW w:w="0" w:type="auto"/>
        <w:tblInd w:w="720" w:type="dxa"/>
        <w:tblLook w:val="04A0" w:firstRow="1" w:lastRow="0" w:firstColumn="1" w:lastColumn="0" w:noHBand="0" w:noVBand="1"/>
      </w:tblPr>
      <w:tblGrid>
        <w:gridCol w:w="9736"/>
      </w:tblGrid>
      <w:tr w:rsidR="00A23A9B" w14:paraId="5781C8BD" w14:textId="77777777" w:rsidTr="00A23A9B">
        <w:tc>
          <w:tcPr>
            <w:tcW w:w="10456" w:type="dxa"/>
            <w:shd w:val="clear" w:color="auto" w:fill="F2F2F2" w:themeFill="background1" w:themeFillShade="F2"/>
          </w:tcPr>
          <w:p w14:paraId="7A684751" w14:textId="77777777" w:rsidR="00A23A9B" w:rsidRDefault="00A23A9B" w:rsidP="00A23A9B">
            <w:pPr>
              <w:pStyle w:val="ListParagraph"/>
              <w:spacing w:after="0" w:line="276" w:lineRule="auto"/>
              <w:ind w:left="0"/>
              <w:rPr>
                <w:rFonts w:ascii="Calibri" w:hAnsi="Calibri" w:cs="Calibri"/>
                <w:b/>
                <w:bCs/>
                <w:sz w:val="24"/>
                <w:szCs w:val="24"/>
              </w:rPr>
            </w:pPr>
            <w:r>
              <w:rPr>
                <w:rFonts w:ascii="Calibri" w:hAnsi="Calibri" w:cs="Calibri"/>
                <w:b/>
                <w:bCs/>
                <w:sz w:val="24"/>
                <w:szCs w:val="24"/>
              </w:rPr>
              <w:t>Watch video:</w:t>
            </w:r>
          </w:p>
          <w:p w14:paraId="0D84D96D" w14:textId="25DA7D18" w:rsidR="00A23A9B" w:rsidRPr="00A23A9B" w:rsidRDefault="00A23A9B" w:rsidP="00A23A9B">
            <w:pPr>
              <w:spacing w:after="0" w:line="276" w:lineRule="auto"/>
              <w:rPr>
                <w:rFonts w:ascii="Calibri" w:hAnsi="Calibri" w:cs="Calibri"/>
                <w:b/>
                <w:bCs/>
                <w:sz w:val="24"/>
                <w:szCs w:val="24"/>
              </w:rPr>
            </w:pPr>
            <w:r w:rsidRPr="00A23A9B">
              <w:rPr>
                <w:rFonts w:ascii="Calibri" w:hAnsi="Calibri" w:cs="Calibri"/>
                <w:b/>
                <w:bCs/>
                <w:sz w:val="24"/>
                <w:szCs w:val="24"/>
              </w:rPr>
              <w:t>Keep Her Flame Burning Bright</w:t>
            </w:r>
          </w:p>
          <w:p w14:paraId="23DC5A52" w14:textId="14A78440" w:rsidR="00A23A9B" w:rsidRPr="00A23A9B" w:rsidRDefault="0041540E" w:rsidP="00A23A9B">
            <w:pPr>
              <w:spacing w:after="0" w:line="276" w:lineRule="auto"/>
              <w:rPr>
                <w:rFonts w:ascii="Calibri" w:hAnsi="Calibri" w:cs="Calibri"/>
                <w:sz w:val="24"/>
                <w:szCs w:val="24"/>
              </w:rPr>
            </w:pPr>
            <w:hyperlink r:id="rId25" w:tgtFrame="_blank" w:history="1">
              <w:r w:rsidRPr="0041540E">
                <w:rPr>
                  <w:rStyle w:val="Hyperlink"/>
                  <w:rFonts w:ascii="Calibri" w:hAnsi="Calibri" w:cs="Calibri"/>
                  <w:szCs w:val="24"/>
                </w:rPr>
                <w:t>bit.ly/4e5hSWu</w:t>
              </w:r>
            </w:hyperlink>
            <w:r w:rsidR="00A23A9B" w:rsidRPr="00A23A9B">
              <w:rPr>
                <w:rFonts w:ascii="Calibri" w:hAnsi="Calibri" w:cs="Calibri"/>
                <w:sz w:val="24"/>
                <w:szCs w:val="24"/>
              </w:rPr>
              <w:t xml:space="preserve"> (3 min 10 sec)</w:t>
            </w:r>
          </w:p>
        </w:tc>
      </w:tr>
    </w:tbl>
    <w:p w14:paraId="00FA92AA" w14:textId="77777777" w:rsidR="0043333D" w:rsidRPr="00767A17" w:rsidRDefault="0043333D">
      <w:pPr>
        <w:spacing w:after="0" w:line="276" w:lineRule="auto"/>
        <w:rPr>
          <w:rFonts w:ascii="Calibri" w:hAnsi="Calibri" w:cs="Calibri"/>
          <w:bCs/>
          <w:color w:val="000000" w:themeColor="text1"/>
          <w:sz w:val="24"/>
          <w:szCs w:val="24"/>
        </w:rPr>
      </w:pPr>
    </w:p>
    <w:p w14:paraId="597A82DC" w14:textId="2D7AFC01" w:rsidR="00BA67E2" w:rsidRPr="00767A17" w:rsidRDefault="00BA67E2">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4.</w:t>
      </w:r>
      <w:r w:rsidRPr="00767A17">
        <w:rPr>
          <w:rFonts w:ascii="Calibri" w:eastAsia="Arial" w:hAnsi="Calibri" w:cs="Calibri"/>
          <w:b/>
          <w:bCs/>
          <w:color w:val="000000"/>
          <w:kern w:val="2"/>
          <w:sz w:val="24"/>
          <w:szCs w:val="24"/>
          <w:lang w:eastAsia="en-GB"/>
          <w14:ligatures w14:val="standardContextual"/>
        </w:rPr>
        <w:tab/>
        <w:t>Individual Activity</w:t>
      </w:r>
      <w:r w:rsidR="00DB6748">
        <w:rPr>
          <w:rFonts w:ascii="Calibri" w:eastAsia="Arial" w:hAnsi="Calibri" w:cs="Calibri"/>
          <w:b/>
          <w:bCs/>
          <w:color w:val="000000"/>
          <w:kern w:val="2"/>
          <w:sz w:val="24"/>
          <w:szCs w:val="24"/>
          <w:lang w:eastAsia="en-GB"/>
          <w14:ligatures w14:val="standardContextual"/>
        </w:rPr>
        <w:t xml:space="preserve"> &amp; Homework</w:t>
      </w:r>
      <w:r w:rsidRPr="00767A17">
        <w:rPr>
          <w:rFonts w:ascii="Calibri" w:eastAsia="Arial" w:hAnsi="Calibri" w:cs="Calibri"/>
          <w:b/>
          <w:bCs/>
          <w:color w:val="000000"/>
          <w:kern w:val="2"/>
          <w:sz w:val="24"/>
          <w:szCs w:val="24"/>
          <w:lang w:eastAsia="en-GB"/>
          <w14:ligatures w14:val="standardContextual"/>
        </w:rPr>
        <w:t xml:space="preserve"> (1</w:t>
      </w:r>
      <w:r>
        <w:rPr>
          <w:rFonts w:ascii="Calibri" w:eastAsia="Arial" w:hAnsi="Calibri" w:cs="Calibri"/>
          <w:b/>
          <w:bCs/>
          <w:color w:val="000000"/>
          <w:kern w:val="2"/>
          <w:sz w:val="24"/>
          <w:szCs w:val="24"/>
          <w:lang w:eastAsia="en-GB"/>
          <w14:ligatures w14:val="standardContextual"/>
        </w:rPr>
        <w:t>3</w:t>
      </w:r>
      <w:r w:rsidRPr="00767A17">
        <w:rPr>
          <w:rFonts w:ascii="Calibri" w:eastAsia="Arial" w:hAnsi="Calibri" w:cs="Calibri"/>
          <w:b/>
          <w:bCs/>
          <w:color w:val="000000"/>
          <w:kern w:val="2"/>
          <w:sz w:val="24"/>
          <w:szCs w:val="24"/>
          <w:lang w:eastAsia="en-GB"/>
          <w14:ligatures w14:val="standardContextual"/>
        </w:rPr>
        <w:t xml:space="preserve"> min)</w:t>
      </w:r>
      <w:r w:rsidRPr="00767A17">
        <w:rPr>
          <w:rFonts w:ascii="Calibri" w:eastAsia="Arial" w:hAnsi="Calibri" w:cs="Calibri"/>
          <w:b/>
          <w:bCs/>
          <w:color w:val="000000"/>
          <w:kern w:val="2"/>
          <w:sz w:val="24"/>
          <w:szCs w:val="24"/>
          <w:lang w:eastAsia="en-GB"/>
          <w14:ligatures w14:val="standardContextual"/>
        </w:rPr>
        <w:tab/>
      </w:r>
      <w:r>
        <w:rPr>
          <w:rFonts w:ascii="Calibri" w:eastAsia="Arial" w:hAnsi="Calibri" w:cs="Calibri"/>
          <w:b/>
          <w:bCs/>
          <w:color w:val="000000"/>
          <w:kern w:val="2"/>
          <w:sz w:val="24"/>
          <w:szCs w:val="24"/>
          <w:lang w:eastAsia="en-GB"/>
          <w14:ligatures w14:val="standardContextual"/>
        </w:rPr>
        <w:tab/>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 xml:space="preserve">Slide </w:t>
      </w:r>
      <w:r>
        <w:rPr>
          <w:rFonts w:ascii="Calibri" w:eastAsia="Arial" w:hAnsi="Calibri" w:cs="Calibri"/>
          <w:b/>
          <w:bCs/>
          <w:i/>
          <w:iCs/>
          <w:color w:val="000000"/>
          <w:kern w:val="2"/>
          <w:sz w:val="24"/>
          <w:szCs w:val="24"/>
          <w:u w:val="single"/>
          <w:lang w:eastAsia="en-GB"/>
          <w14:ligatures w14:val="standardContextual"/>
        </w:rPr>
        <w:t>10</w:t>
      </w:r>
      <w:r w:rsidRPr="00767A17">
        <w:rPr>
          <w:rFonts w:ascii="Calibri" w:eastAsia="Arial" w:hAnsi="Calibri" w:cs="Calibri"/>
          <w:b/>
          <w:bCs/>
          <w:i/>
          <w:iCs/>
          <w:color w:val="000000"/>
          <w:kern w:val="2"/>
          <w:sz w:val="24"/>
          <w:szCs w:val="24"/>
          <w:lang w:eastAsia="en-GB"/>
          <w14:ligatures w14:val="standardContextual"/>
        </w:rPr>
        <w:t>)</w:t>
      </w:r>
    </w:p>
    <w:p w14:paraId="5E8CC55E" w14:textId="44961729" w:rsidR="0043333D" w:rsidRPr="00B2144F" w:rsidRDefault="00505300">
      <w:pPr>
        <w:pStyle w:val="ListParagraph"/>
        <w:numPr>
          <w:ilvl w:val="0"/>
          <w:numId w:val="11"/>
        </w:numPr>
        <w:spacing w:after="0" w:line="276" w:lineRule="auto"/>
        <w:rPr>
          <w:rFonts w:ascii="Calibri" w:hAnsi="Calibri" w:cs="Calibri"/>
          <w:sz w:val="24"/>
          <w:szCs w:val="24"/>
        </w:rPr>
      </w:pPr>
      <w:r w:rsidRPr="00767A17">
        <w:rPr>
          <w:rFonts w:ascii="Calibri" w:hAnsi="Calibri" w:cs="Calibri"/>
          <w:b/>
          <w:color w:val="000000" w:themeColor="text1"/>
          <w:sz w:val="24"/>
          <w:szCs w:val="24"/>
        </w:rPr>
        <w:t xml:space="preserve">Slide </w:t>
      </w:r>
      <w:r w:rsidR="000355D5">
        <w:rPr>
          <w:rFonts w:ascii="Calibri" w:hAnsi="Calibri" w:cs="Calibri"/>
          <w:b/>
          <w:color w:val="000000" w:themeColor="text1"/>
          <w:sz w:val="24"/>
          <w:szCs w:val="24"/>
        </w:rPr>
        <w:t xml:space="preserve">10: </w:t>
      </w:r>
      <w:r w:rsidR="000355D5" w:rsidRPr="00B2144F">
        <w:rPr>
          <w:rFonts w:ascii="Calibri" w:hAnsi="Calibri" w:cs="Calibri"/>
          <w:bCs/>
          <w:color w:val="000000" w:themeColor="text1"/>
          <w:sz w:val="24"/>
          <w:szCs w:val="24"/>
        </w:rPr>
        <w:t>Allow opportunity for questions from learners</w:t>
      </w:r>
      <w:r w:rsidR="00B2144F" w:rsidRPr="00B2144F">
        <w:rPr>
          <w:rFonts w:ascii="Calibri" w:hAnsi="Calibri" w:cs="Calibri"/>
          <w:bCs/>
          <w:color w:val="000000" w:themeColor="text1"/>
          <w:sz w:val="24"/>
          <w:szCs w:val="24"/>
        </w:rPr>
        <w:t xml:space="preserve"> before they complete </w:t>
      </w:r>
      <w:r w:rsidR="00BA67E2" w:rsidRPr="00BA67E2">
        <w:rPr>
          <w:rFonts w:ascii="Calibri" w:hAnsi="Calibri" w:cs="Calibri"/>
          <w:b/>
          <w:i/>
          <w:iCs/>
          <w:color w:val="000000" w:themeColor="text1"/>
          <w:sz w:val="24"/>
          <w:szCs w:val="24"/>
        </w:rPr>
        <w:t>Activity 1</w:t>
      </w:r>
      <w:r w:rsidR="00BA67E2">
        <w:rPr>
          <w:rFonts w:ascii="Calibri" w:hAnsi="Calibri" w:cs="Calibri"/>
          <w:bCs/>
          <w:color w:val="000000" w:themeColor="text1"/>
          <w:sz w:val="24"/>
          <w:szCs w:val="24"/>
        </w:rPr>
        <w:t xml:space="preserve"> (</w:t>
      </w:r>
      <w:r w:rsidR="00B2144F" w:rsidRPr="00B2144F">
        <w:rPr>
          <w:rFonts w:ascii="Calibri" w:hAnsi="Calibri" w:cs="Calibri"/>
          <w:b/>
          <w:i/>
          <w:iCs/>
          <w:color w:val="000000" w:themeColor="text1"/>
          <w:sz w:val="24"/>
          <w:szCs w:val="24"/>
          <w:u w:val="single"/>
        </w:rPr>
        <w:t>Lesson 2 – Worksheet</w:t>
      </w:r>
      <w:r w:rsidR="00BA67E2" w:rsidRPr="00BA67E2">
        <w:rPr>
          <w:rFonts w:ascii="Calibri" w:hAnsi="Calibri" w:cs="Calibri"/>
          <w:bCs/>
          <w:color w:val="000000" w:themeColor="text1"/>
          <w:sz w:val="24"/>
          <w:szCs w:val="24"/>
        </w:rPr>
        <w:t>)</w:t>
      </w:r>
      <w:r w:rsidR="00B2144F" w:rsidRPr="00B2144F">
        <w:rPr>
          <w:rFonts w:ascii="Calibri" w:hAnsi="Calibri" w:cs="Calibri"/>
          <w:bCs/>
          <w:color w:val="000000" w:themeColor="text1"/>
          <w:sz w:val="24"/>
          <w:szCs w:val="24"/>
        </w:rPr>
        <w:t>.</w:t>
      </w:r>
      <w:r w:rsidR="00B2144F">
        <w:rPr>
          <w:rFonts w:ascii="Calibri" w:hAnsi="Calibri" w:cs="Calibri"/>
          <w:b/>
          <w:color w:val="000000" w:themeColor="text1"/>
          <w:sz w:val="24"/>
          <w:szCs w:val="24"/>
        </w:rPr>
        <w:t xml:space="preserve"> </w:t>
      </w:r>
    </w:p>
    <w:p w14:paraId="66FCAA8D" w14:textId="70A2EA89" w:rsidR="00B2144F" w:rsidRDefault="00B2144F">
      <w:pPr>
        <w:pStyle w:val="ListParagraph"/>
        <w:numPr>
          <w:ilvl w:val="0"/>
          <w:numId w:val="11"/>
        </w:numPr>
        <w:spacing w:after="0" w:line="276" w:lineRule="auto"/>
        <w:rPr>
          <w:rFonts w:ascii="Calibri" w:hAnsi="Calibri" w:cs="Calibri"/>
          <w:sz w:val="24"/>
          <w:szCs w:val="24"/>
        </w:rPr>
      </w:pPr>
      <w:r>
        <w:rPr>
          <w:rFonts w:ascii="Calibri" w:hAnsi="Calibri" w:cs="Calibri"/>
          <w:sz w:val="24"/>
          <w:szCs w:val="24"/>
        </w:rPr>
        <w:t xml:space="preserve">Answers are available in the </w:t>
      </w:r>
      <w:r w:rsidRPr="00BA67E2">
        <w:rPr>
          <w:rFonts w:ascii="Calibri" w:hAnsi="Calibri" w:cs="Calibri"/>
          <w:b/>
          <w:bCs/>
          <w:i/>
          <w:iCs/>
          <w:sz w:val="24"/>
          <w:szCs w:val="24"/>
          <w:u w:val="single"/>
        </w:rPr>
        <w:t>Lesson 2 – Worksheet MEMO</w:t>
      </w:r>
      <w:r>
        <w:rPr>
          <w:rFonts w:ascii="Calibri" w:hAnsi="Calibri" w:cs="Calibri"/>
          <w:sz w:val="24"/>
          <w:szCs w:val="24"/>
        </w:rPr>
        <w:t>.</w:t>
      </w:r>
    </w:p>
    <w:p w14:paraId="78BAFA8C" w14:textId="1475D859" w:rsidR="00BA67E2" w:rsidRPr="00B2144F" w:rsidRDefault="00B2144F">
      <w:pPr>
        <w:pStyle w:val="ListParagraph"/>
        <w:numPr>
          <w:ilvl w:val="0"/>
          <w:numId w:val="11"/>
        </w:numPr>
        <w:spacing w:after="0" w:line="276" w:lineRule="auto"/>
        <w:rPr>
          <w:rFonts w:ascii="Calibri" w:hAnsi="Calibri" w:cs="Calibri"/>
          <w:sz w:val="24"/>
          <w:szCs w:val="24"/>
        </w:rPr>
      </w:pPr>
      <w:r>
        <w:rPr>
          <w:rFonts w:ascii="Calibri" w:hAnsi="Calibri" w:cs="Calibri"/>
          <w:sz w:val="24"/>
          <w:szCs w:val="24"/>
        </w:rPr>
        <w:t xml:space="preserve">Assign </w:t>
      </w:r>
      <w:r w:rsidR="00BA67E2" w:rsidRPr="00BA67E2">
        <w:rPr>
          <w:rFonts w:ascii="Calibri" w:hAnsi="Calibri" w:cs="Calibri"/>
          <w:b/>
          <w:i/>
          <w:iCs/>
          <w:color w:val="000000" w:themeColor="text1"/>
          <w:sz w:val="24"/>
          <w:szCs w:val="24"/>
        </w:rPr>
        <w:t xml:space="preserve">Activity </w:t>
      </w:r>
      <w:r w:rsidR="00BA67E2">
        <w:rPr>
          <w:rFonts w:ascii="Calibri" w:hAnsi="Calibri" w:cs="Calibri"/>
          <w:b/>
          <w:i/>
          <w:iCs/>
          <w:color w:val="000000" w:themeColor="text1"/>
          <w:sz w:val="24"/>
          <w:szCs w:val="24"/>
        </w:rPr>
        <w:t>2</w:t>
      </w:r>
      <w:r w:rsidR="00BA67E2">
        <w:rPr>
          <w:rFonts w:ascii="Calibri" w:hAnsi="Calibri" w:cs="Calibri"/>
          <w:bCs/>
          <w:color w:val="000000" w:themeColor="text1"/>
          <w:sz w:val="24"/>
          <w:szCs w:val="24"/>
        </w:rPr>
        <w:t xml:space="preserve"> (</w:t>
      </w:r>
      <w:r w:rsidR="00BA67E2" w:rsidRPr="00B2144F">
        <w:rPr>
          <w:rFonts w:ascii="Calibri" w:hAnsi="Calibri" w:cs="Calibri"/>
          <w:b/>
          <w:i/>
          <w:iCs/>
          <w:color w:val="000000" w:themeColor="text1"/>
          <w:sz w:val="24"/>
          <w:szCs w:val="24"/>
          <w:u w:val="single"/>
        </w:rPr>
        <w:t>Lesson 2 – Worksheet</w:t>
      </w:r>
      <w:r w:rsidR="00BA67E2" w:rsidRPr="00BA67E2">
        <w:rPr>
          <w:rFonts w:ascii="Calibri" w:hAnsi="Calibri" w:cs="Calibri"/>
          <w:bCs/>
          <w:color w:val="000000" w:themeColor="text1"/>
          <w:sz w:val="24"/>
          <w:szCs w:val="24"/>
        </w:rPr>
        <w:t>)</w:t>
      </w:r>
      <w:r w:rsidR="00BA67E2">
        <w:rPr>
          <w:rFonts w:ascii="Calibri" w:hAnsi="Calibri" w:cs="Calibri"/>
          <w:bCs/>
          <w:color w:val="000000" w:themeColor="text1"/>
          <w:sz w:val="24"/>
          <w:szCs w:val="24"/>
        </w:rPr>
        <w:t xml:space="preserve"> as </w:t>
      </w:r>
      <w:r w:rsidR="00BA67E2" w:rsidRPr="00BA67E2">
        <w:rPr>
          <w:rFonts w:ascii="Calibri" w:hAnsi="Calibri" w:cs="Calibri"/>
          <w:b/>
          <w:color w:val="000000" w:themeColor="text1"/>
          <w:sz w:val="24"/>
          <w:szCs w:val="24"/>
          <w:highlight w:val="yellow"/>
        </w:rPr>
        <w:t>homework</w:t>
      </w:r>
      <w:r w:rsidR="00BA67E2" w:rsidRPr="00B2144F">
        <w:rPr>
          <w:rFonts w:ascii="Calibri" w:hAnsi="Calibri" w:cs="Calibri"/>
          <w:bCs/>
          <w:color w:val="000000" w:themeColor="text1"/>
          <w:sz w:val="24"/>
          <w:szCs w:val="24"/>
        </w:rPr>
        <w:t>.</w:t>
      </w:r>
      <w:r w:rsidR="00BA67E2">
        <w:rPr>
          <w:rFonts w:ascii="Calibri" w:hAnsi="Calibri" w:cs="Calibri"/>
          <w:b/>
          <w:color w:val="000000" w:themeColor="text1"/>
          <w:sz w:val="24"/>
          <w:szCs w:val="24"/>
        </w:rPr>
        <w:t xml:space="preserve"> </w:t>
      </w:r>
    </w:p>
    <w:p w14:paraId="183F3DA7" w14:textId="01D455B6" w:rsidR="00BA67E2" w:rsidRDefault="00BA67E2">
      <w:pPr>
        <w:spacing w:after="0" w:line="240" w:lineRule="auto"/>
        <w:rPr>
          <w:rStyle w:val="style-scope"/>
          <w:rFonts w:ascii="Calibri" w:eastAsia="Arial" w:hAnsi="Calibri" w:cs="Calibri"/>
          <w:color w:val="000000" w:themeColor="text1"/>
          <w:sz w:val="24"/>
          <w:szCs w:val="24"/>
        </w:rPr>
      </w:pPr>
      <w:r>
        <w:rPr>
          <w:rStyle w:val="style-scope"/>
          <w:rFonts w:ascii="Calibri" w:eastAsia="Arial" w:hAnsi="Calibri" w:cs="Calibri"/>
          <w:color w:val="000000" w:themeColor="text1"/>
          <w:szCs w:val="24"/>
        </w:rPr>
        <w:br w:type="page"/>
      </w:r>
    </w:p>
    <w:p w14:paraId="5223654C" w14:textId="62226E14" w:rsidR="0043333D" w:rsidRPr="00452953" w:rsidRDefault="00505300">
      <w:pPr>
        <w:tabs>
          <w:tab w:val="right" w:pos="9360"/>
        </w:tabs>
        <w:spacing w:after="0" w:line="276" w:lineRule="auto"/>
        <w:rPr>
          <w:rFonts w:ascii="Calibri" w:hAnsi="Calibri" w:cs="Calibri"/>
          <w:b/>
          <w:bCs/>
          <w:color w:val="000000" w:themeColor="text1"/>
          <w:sz w:val="28"/>
          <w:szCs w:val="28"/>
          <w:u w:val="single"/>
        </w:rPr>
      </w:pPr>
      <w:r w:rsidRPr="00452953">
        <w:rPr>
          <w:rFonts w:ascii="Calibri" w:hAnsi="Calibri" w:cs="Calibri"/>
          <w:b/>
          <w:bCs/>
          <w:color w:val="000000" w:themeColor="text1"/>
          <w:sz w:val="28"/>
          <w:szCs w:val="28"/>
          <w:u w:val="single"/>
        </w:rPr>
        <w:t>Lesson 3</w:t>
      </w:r>
      <w:r w:rsidR="00DB6748" w:rsidRPr="00452953">
        <w:rPr>
          <w:rFonts w:ascii="Calibri" w:hAnsi="Calibri" w:cs="Calibri"/>
          <w:b/>
          <w:bCs/>
          <w:color w:val="000000" w:themeColor="text1"/>
          <w:sz w:val="28"/>
          <w:szCs w:val="28"/>
          <w:u w:val="single"/>
        </w:rPr>
        <w:t>:</w:t>
      </w:r>
    </w:p>
    <w:p w14:paraId="32F1F259" w14:textId="77777777" w:rsidR="0043333D" w:rsidRPr="00767A17" w:rsidRDefault="00505300">
      <w:pPr>
        <w:pStyle w:val="Normal1"/>
        <w:spacing w:line="276" w:lineRule="auto"/>
        <w:rPr>
          <w:rFonts w:ascii="Calibri" w:eastAsia="Arial" w:hAnsi="Calibri" w:cs="Calibri"/>
          <w:b/>
          <w:bCs/>
          <w:color w:val="000000" w:themeColor="text1"/>
          <w:lang w:val="en-ZA"/>
        </w:rPr>
      </w:pPr>
      <w:r w:rsidRPr="00767A17">
        <w:rPr>
          <w:rFonts w:ascii="Calibri" w:eastAsia="Arial" w:hAnsi="Calibri" w:cs="Calibri"/>
          <w:b/>
          <w:bCs/>
          <w:color w:val="000000" w:themeColor="text1"/>
          <w:lang w:val="en-ZA"/>
        </w:rPr>
        <w:t>Preparation (</w:t>
      </w:r>
      <w:r w:rsidRPr="00767A17">
        <w:rPr>
          <w:rFonts w:ascii="Calibri" w:eastAsia="Arial" w:hAnsi="Calibri" w:cs="Calibri"/>
          <w:b/>
          <w:bCs/>
          <w:color w:val="000000" w:themeColor="text1"/>
          <w:u w:val="single"/>
          <w:lang w:val="en-ZA"/>
        </w:rPr>
        <w:t>Prior</w:t>
      </w:r>
      <w:r w:rsidRPr="00767A17">
        <w:rPr>
          <w:rFonts w:ascii="Calibri" w:eastAsia="Arial" w:hAnsi="Calibri" w:cs="Calibri"/>
          <w:b/>
          <w:bCs/>
          <w:color w:val="000000" w:themeColor="text1"/>
          <w:lang w:val="en-ZA"/>
        </w:rPr>
        <w:t xml:space="preserve"> to Lesson):</w:t>
      </w:r>
    </w:p>
    <w:p w14:paraId="4638AAAF" w14:textId="77777777" w:rsidR="00452953" w:rsidRPr="00767A17" w:rsidRDefault="00452953">
      <w:pPr>
        <w:pStyle w:val="NoSpacing"/>
        <w:numPr>
          <w:ilvl w:val="0"/>
          <w:numId w:val="7"/>
        </w:numPr>
        <w:spacing w:line="276" w:lineRule="auto"/>
        <w:rPr>
          <w:rFonts w:ascii="Calibri" w:eastAsia="Arial" w:hAnsi="Calibri" w:cs="Calibri"/>
          <w:color w:val="000000" w:themeColor="text1"/>
          <w:szCs w:val="24"/>
        </w:rPr>
      </w:pPr>
      <w:r w:rsidRPr="00767A17">
        <w:rPr>
          <w:rFonts w:ascii="Calibri" w:eastAsia="Arial" w:hAnsi="Calibri" w:cs="Calibri"/>
          <w:color w:val="000000" w:themeColor="text1"/>
          <w:szCs w:val="24"/>
        </w:rPr>
        <w:t xml:space="preserve">Remind learners to have their notebooks available </w:t>
      </w:r>
      <w:r>
        <w:rPr>
          <w:rFonts w:ascii="Calibri" w:eastAsia="Arial" w:hAnsi="Calibri" w:cs="Calibri"/>
          <w:color w:val="000000" w:themeColor="text1"/>
          <w:szCs w:val="24"/>
        </w:rPr>
        <w:t>so that they can t</w:t>
      </w:r>
      <w:r w:rsidRPr="00767A17">
        <w:rPr>
          <w:rFonts w:ascii="Calibri" w:eastAsia="Arial" w:hAnsi="Calibri" w:cs="Calibri"/>
          <w:color w:val="000000" w:themeColor="text1"/>
          <w:szCs w:val="24"/>
        </w:rPr>
        <w:t>ake notes where relevant.</w:t>
      </w:r>
    </w:p>
    <w:p w14:paraId="7FEE2E7A" w14:textId="77777777" w:rsidR="0043333D" w:rsidRPr="00767A17" w:rsidRDefault="00505300">
      <w:pPr>
        <w:pStyle w:val="ListParagraph"/>
        <w:numPr>
          <w:ilvl w:val="0"/>
          <w:numId w:val="7"/>
        </w:numPr>
        <w:spacing w:after="0" w:line="276" w:lineRule="auto"/>
        <w:rPr>
          <w:rFonts w:ascii="Calibri" w:hAnsi="Calibri" w:cs="Calibri"/>
          <w:i/>
          <w:iCs/>
          <w:color w:val="000000" w:themeColor="text1"/>
          <w:sz w:val="24"/>
          <w:szCs w:val="24"/>
          <w:u w:val="single"/>
        </w:rPr>
      </w:pPr>
      <w:r w:rsidRPr="00767A17">
        <w:rPr>
          <w:rFonts w:ascii="Calibri" w:eastAsia="Arial" w:hAnsi="Calibri" w:cs="Calibri"/>
          <w:b/>
          <w:bCs/>
          <w:color w:val="000000" w:themeColor="text1"/>
          <w:sz w:val="24"/>
          <w:szCs w:val="24"/>
          <w:u w:val="single"/>
        </w:rPr>
        <w:t>Print</w:t>
      </w:r>
      <w:r w:rsidRPr="00767A17">
        <w:rPr>
          <w:rFonts w:ascii="Calibri" w:eastAsia="Arial" w:hAnsi="Calibri" w:cs="Calibri"/>
          <w:color w:val="000000" w:themeColor="text1"/>
          <w:sz w:val="24"/>
          <w:szCs w:val="24"/>
        </w:rPr>
        <w:t xml:space="preserve"> copies of the </w:t>
      </w:r>
      <w:r w:rsidRPr="00767A17">
        <w:rPr>
          <w:rFonts w:ascii="Calibri" w:eastAsia="Arial" w:hAnsi="Calibri" w:cs="Calibri"/>
          <w:b/>
          <w:bCs/>
          <w:i/>
          <w:iCs/>
          <w:color w:val="000000" w:themeColor="text1"/>
          <w:sz w:val="24"/>
          <w:szCs w:val="24"/>
          <w:u w:val="single"/>
        </w:rPr>
        <w:t>Lesson 3 – Worksheet</w:t>
      </w:r>
      <w:r w:rsidRPr="009C3C55">
        <w:rPr>
          <w:rFonts w:ascii="Calibri" w:eastAsia="Arial" w:hAnsi="Calibri" w:cs="Calibri"/>
          <w:b/>
          <w:bCs/>
          <w:i/>
          <w:iCs/>
          <w:color w:val="000000" w:themeColor="text1"/>
          <w:sz w:val="24"/>
          <w:szCs w:val="24"/>
        </w:rPr>
        <w:t xml:space="preserve"> </w:t>
      </w:r>
      <w:r w:rsidRPr="00767A17">
        <w:rPr>
          <w:rFonts w:ascii="Calibri" w:eastAsia="Arial" w:hAnsi="Calibri" w:cs="Calibri"/>
          <w:color w:val="000000" w:themeColor="text1"/>
          <w:sz w:val="24"/>
          <w:szCs w:val="24"/>
        </w:rPr>
        <w:t>and hand them out at the beginning of the lesson.</w:t>
      </w:r>
    </w:p>
    <w:p w14:paraId="6F7A0663" w14:textId="160B738F" w:rsidR="0043333D" w:rsidRPr="00767A17" w:rsidRDefault="00505300">
      <w:pPr>
        <w:numPr>
          <w:ilvl w:val="0"/>
          <w:numId w:val="7"/>
        </w:numPr>
        <w:spacing w:after="0" w:line="276" w:lineRule="auto"/>
        <w:contextualSpacing/>
        <w:rPr>
          <w:rFonts w:ascii="Calibri" w:eastAsia="Arial" w:hAnsi="Calibri" w:cs="Calibri"/>
          <w:bCs/>
          <w:color w:val="000000"/>
          <w:sz w:val="24"/>
          <w:szCs w:val="24"/>
          <w:lang w:eastAsia="en-GB"/>
        </w:rPr>
      </w:pPr>
      <w:r w:rsidRPr="00767A17">
        <w:rPr>
          <w:rFonts w:ascii="Calibri" w:eastAsia="Arial" w:hAnsi="Calibri" w:cs="Calibri"/>
          <w:bCs/>
          <w:color w:val="000000"/>
          <w:sz w:val="24"/>
          <w:szCs w:val="24"/>
          <w:lang w:eastAsia="en-GB"/>
        </w:rPr>
        <w:t xml:space="preserve">Teachers can share the </w:t>
      </w:r>
      <w:r w:rsidRPr="00767A17">
        <w:rPr>
          <w:rFonts w:ascii="Calibri" w:eastAsia="Arial" w:hAnsi="Calibri" w:cs="Calibri"/>
          <w:b/>
          <w:i/>
          <w:iCs/>
          <w:color w:val="000000"/>
          <w:sz w:val="24"/>
          <w:szCs w:val="24"/>
          <w:u w:val="single"/>
          <w:lang w:eastAsia="en-GB"/>
        </w:rPr>
        <w:t>Lesson 3 – PowerPoint</w:t>
      </w:r>
      <w:r w:rsidRPr="00767A17">
        <w:rPr>
          <w:rFonts w:ascii="Calibri" w:eastAsia="Arial" w:hAnsi="Calibri" w:cs="Calibri"/>
          <w:bCs/>
          <w:color w:val="000000"/>
          <w:sz w:val="24"/>
          <w:szCs w:val="24"/>
          <w:lang w:eastAsia="en-GB"/>
        </w:rPr>
        <w:t xml:space="preserve"> and the </w:t>
      </w:r>
      <w:r w:rsidRPr="00767A17">
        <w:rPr>
          <w:rFonts w:ascii="Calibri" w:eastAsia="Arial" w:hAnsi="Calibri" w:cs="Calibri"/>
          <w:b/>
          <w:i/>
          <w:iCs/>
          <w:color w:val="000000"/>
          <w:sz w:val="24"/>
          <w:szCs w:val="24"/>
          <w:u w:val="single"/>
          <w:lang w:eastAsia="en-GB"/>
        </w:rPr>
        <w:t>Lesson 3 – Worksheet</w:t>
      </w:r>
      <w:r w:rsidRPr="00767A17">
        <w:rPr>
          <w:rFonts w:ascii="Calibri" w:eastAsia="Arial" w:hAnsi="Calibri" w:cs="Calibri"/>
          <w:bCs/>
          <w:color w:val="000000"/>
          <w:sz w:val="24"/>
          <w:szCs w:val="24"/>
          <w:lang w:eastAsia="en-GB"/>
        </w:rPr>
        <w:t xml:space="preserve"> with learners to work through on their own if learners are online.</w:t>
      </w:r>
      <w:r w:rsidR="00452953">
        <w:rPr>
          <w:rFonts w:ascii="Calibri" w:eastAsia="Arial" w:hAnsi="Calibri" w:cs="Calibri"/>
          <w:bCs/>
          <w:color w:val="000000"/>
          <w:sz w:val="24"/>
          <w:szCs w:val="24"/>
          <w:lang w:eastAsia="en-GB"/>
        </w:rPr>
        <w:t xml:space="preserve"> </w:t>
      </w:r>
    </w:p>
    <w:p w14:paraId="3753FEC6" w14:textId="2F700432" w:rsidR="0043333D" w:rsidRPr="00767A17" w:rsidRDefault="00505300">
      <w:pPr>
        <w:pStyle w:val="ListParagraph"/>
        <w:numPr>
          <w:ilvl w:val="0"/>
          <w:numId w:val="7"/>
        </w:numPr>
        <w:spacing w:after="0" w:line="276" w:lineRule="auto"/>
        <w:rPr>
          <w:rFonts w:ascii="Calibri" w:eastAsia="Arial" w:hAnsi="Calibri" w:cs="Calibri"/>
          <w:bCs/>
          <w:color w:val="000000" w:themeColor="text1"/>
          <w:sz w:val="24"/>
          <w:szCs w:val="24"/>
        </w:rPr>
      </w:pPr>
      <w:r w:rsidRPr="00767A17">
        <w:rPr>
          <w:rFonts w:ascii="Calibri" w:eastAsia="Arial" w:hAnsi="Calibri" w:cs="Calibri"/>
          <w:bCs/>
          <w:color w:val="000000" w:themeColor="text1"/>
          <w:sz w:val="24"/>
          <w:szCs w:val="24"/>
        </w:rPr>
        <w:t xml:space="preserve">Read through the </w:t>
      </w:r>
      <w:r w:rsidRPr="00767A17">
        <w:rPr>
          <w:rFonts w:ascii="Calibri" w:eastAsia="Arial" w:hAnsi="Calibri" w:cs="Calibri"/>
          <w:b/>
          <w:i/>
          <w:iCs/>
          <w:color w:val="000000" w:themeColor="text1"/>
          <w:sz w:val="24"/>
          <w:szCs w:val="24"/>
          <w:u w:val="single"/>
        </w:rPr>
        <w:t>Lesson 3 – Worksheet MEMO</w:t>
      </w:r>
      <w:r w:rsidRPr="00767A17">
        <w:rPr>
          <w:rFonts w:ascii="Calibri" w:eastAsia="Arial" w:hAnsi="Calibri" w:cs="Calibri"/>
          <w:bCs/>
          <w:color w:val="000000" w:themeColor="text1"/>
          <w:sz w:val="24"/>
          <w:szCs w:val="24"/>
        </w:rPr>
        <w:t xml:space="preserve"> for answers to </w:t>
      </w:r>
      <w:r w:rsidRPr="00390F0F">
        <w:rPr>
          <w:rFonts w:ascii="Calibri" w:eastAsia="Arial" w:hAnsi="Calibri" w:cs="Calibri"/>
          <w:b/>
          <w:i/>
          <w:iCs/>
          <w:color w:val="000000" w:themeColor="text1"/>
          <w:sz w:val="24"/>
          <w:szCs w:val="24"/>
        </w:rPr>
        <w:t>Activit</w:t>
      </w:r>
      <w:r w:rsidR="00452953" w:rsidRPr="00390F0F">
        <w:rPr>
          <w:rFonts w:ascii="Calibri" w:eastAsia="Arial" w:hAnsi="Calibri" w:cs="Calibri"/>
          <w:b/>
          <w:i/>
          <w:iCs/>
          <w:color w:val="000000" w:themeColor="text1"/>
          <w:sz w:val="24"/>
          <w:szCs w:val="24"/>
        </w:rPr>
        <w:t>ies</w:t>
      </w:r>
      <w:r w:rsidRPr="00390F0F">
        <w:rPr>
          <w:rFonts w:ascii="Calibri" w:eastAsia="Arial" w:hAnsi="Calibri" w:cs="Calibri"/>
          <w:b/>
          <w:i/>
          <w:iCs/>
          <w:color w:val="000000" w:themeColor="text1"/>
          <w:sz w:val="24"/>
          <w:szCs w:val="24"/>
        </w:rPr>
        <w:t xml:space="preserve"> 1</w:t>
      </w:r>
      <w:r w:rsidR="00390F0F" w:rsidRPr="00390F0F">
        <w:rPr>
          <w:rFonts w:ascii="Calibri" w:eastAsia="Arial" w:hAnsi="Calibri" w:cs="Calibri"/>
          <w:b/>
          <w:i/>
          <w:iCs/>
          <w:color w:val="000000" w:themeColor="text1"/>
          <w:sz w:val="24"/>
          <w:szCs w:val="24"/>
        </w:rPr>
        <w:t xml:space="preserve"> and 2</w:t>
      </w:r>
      <w:r w:rsidRPr="00390F0F">
        <w:rPr>
          <w:rFonts w:ascii="Calibri" w:eastAsia="Arial" w:hAnsi="Calibri" w:cs="Calibri"/>
          <w:b/>
          <w:i/>
          <w:iCs/>
          <w:color w:val="000000" w:themeColor="text1"/>
          <w:sz w:val="24"/>
          <w:szCs w:val="24"/>
        </w:rPr>
        <w:t>.</w:t>
      </w:r>
      <w:r w:rsidRPr="00767A17">
        <w:rPr>
          <w:rFonts w:ascii="Calibri" w:eastAsia="Arial" w:hAnsi="Calibri" w:cs="Calibri"/>
          <w:bCs/>
          <w:color w:val="000000" w:themeColor="text1"/>
          <w:sz w:val="24"/>
          <w:szCs w:val="24"/>
        </w:rPr>
        <w:t xml:space="preserve"> </w:t>
      </w:r>
    </w:p>
    <w:p w14:paraId="3D29A961" w14:textId="5B2C528D" w:rsidR="0043333D" w:rsidRPr="00767A17" w:rsidRDefault="00505300">
      <w:pPr>
        <w:pStyle w:val="NoSpacing"/>
        <w:numPr>
          <w:ilvl w:val="0"/>
          <w:numId w:val="7"/>
        </w:numPr>
        <w:spacing w:line="276" w:lineRule="auto"/>
        <w:rPr>
          <w:rFonts w:ascii="Calibri" w:eastAsia="Arial" w:hAnsi="Calibri" w:cs="Calibri"/>
          <w:color w:val="000000" w:themeColor="text1"/>
          <w:szCs w:val="24"/>
        </w:rPr>
      </w:pPr>
      <w:r w:rsidRPr="00767A17">
        <w:rPr>
          <w:rFonts w:ascii="Calibri" w:hAnsi="Calibri" w:cs="Calibri"/>
          <w:b/>
          <w:bCs/>
          <w:i/>
          <w:iCs/>
          <w:color w:val="000000" w:themeColor="text1"/>
          <w:szCs w:val="24"/>
          <w:u w:val="single"/>
        </w:rPr>
        <w:t>Watch</w:t>
      </w:r>
      <w:r w:rsidRPr="00767A17">
        <w:rPr>
          <w:rFonts w:ascii="Calibri" w:hAnsi="Calibri" w:cs="Calibri"/>
          <w:color w:val="000000" w:themeColor="text1"/>
          <w:szCs w:val="24"/>
        </w:rPr>
        <w:t xml:space="preserve"> </w:t>
      </w:r>
      <w:r w:rsidR="00452953">
        <w:rPr>
          <w:rFonts w:ascii="Calibri" w:hAnsi="Calibri" w:cs="Calibri"/>
          <w:color w:val="000000" w:themeColor="text1"/>
          <w:szCs w:val="24"/>
        </w:rPr>
        <w:t xml:space="preserve">the </w:t>
      </w:r>
      <w:r w:rsidRPr="00390F0F">
        <w:rPr>
          <w:rFonts w:ascii="Calibri" w:hAnsi="Calibri" w:cs="Calibri"/>
          <w:color w:val="000000" w:themeColor="text1"/>
          <w:szCs w:val="24"/>
        </w:rPr>
        <w:t>suggested video clip to familiarise</w:t>
      </w:r>
      <w:r w:rsidRPr="00767A17">
        <w:rPr>
          <w:rFonts w:ascii="Calibri" w:hAnsi="Calibri" w:cs="Calibri"/>
          <w:color w:val="000000" w:themeColor="text1"/>
          <w:szCs w:val="24"/>
        </w:rPr>
        <w:t xml:space="preserve"> yourself with the content.</w:t>
      </w:r>
    </w:p>
    <w:p w14:paraId="6FDCF085" w14:textId="20EF6210" w:rsidR="00390F0F" w:rsidRPr="00390F0F" w:rsidRDefault="00390F0F">
      <w:pPr>
        <w:pStyle w:val="ListParagraph"/>
        <w:numPr>
          <w:ilvl w:val="0"/>
          <w:numId w:val="38"/>
        </w:numPr>
        <w:spacing w:after="0" w:line="276" w:lineRule="auto"/>
        <w:rPr>
          <w:rFonts w:ascii="Calibri" w:hAnsi="Calibri" w:cs="Calibri"/>
          <w:spacing w:val="4"/>
          <w:sz w:val="24"/>
          <w:szCs w:val="24"/>
        </w:rPr>
      </w:pPr>
      <w:r w:rsidRPr="00390F0F">
        <w:rPr>
          <w:rFonts w:ascii="Calibri" w:hAnsi="Calibri" w:cs="Calibri"/>
          <w:b/>
          <w:bCs/>
          <w:spacing w:val="4"/>
          <w:sz w:val="24"/>
          <w:szCs w:val="24"/>
        </w:rPr>
        <w:t>What is GBV?</w:t>
      </w:r>
    </w:p>
    <w:p w14:paraId="7F7B5485" w14:textId="77777777" w:rsidR="00390F0F" w:rsidRPr="00390F0F" w:rsidRDefault="00390F0F" w:rsidP="00233DA9">
      <w:pPr>
        <w:pStyle w:val="ListParagraph"/>
        <w:spacing w:after="0" w:line="276" w:lineRule="auto"/>
        <w:rPr>
          <w:rFonts w:ascii="Calibri" w:hAnsi="Calibri" w:cs="Calibri"/>
          <w:b/>
          <w:bCs/>
          <w:sz w:val="24"/>
          <w:szCs w:val="24"/>
        </w:rPr>
      </w:pPr>
      <w:hyperlink r:id="rId26" w:tgtFrame="_blank" w:history="1">
        <w:r w:rsidRPr="003C2E56">
          <w:rPr>
            <w:rStyle w:val="Hyperlink"/>
            <w:rFonts w:ascii="Calibri" w:hAnsi="Calibri" w:cs="Calibri"/>
            <w:sz w:val="24"/>
            <w:szCs w:val="24"/>
          </w:rPr>
          <w:t>bit.ly/4dDpT3m</w:t>
        </w:r>
      </w:hyperlink>
      <w:r w:rsidRPr="003C2E56">
        <w:rPr>
          <w:rFonts w:ascii="Calibri" w:hAnsi="Calibri" w:cs="Calibri"/>
          <w:spacing w:val="4"/>
          <w:sz w:val="24"/>
          <w:szCs w:val="24"/>
        </w:rPr>
        <w:t xml:space="preserve"> (</w:t>
      </w:r>
      <w:r w:rsidRPr="00F65575">
        <w:rPr>
          <w:rFonts w:ascii="Calibri" w:hAnsi="Calibri" w:cs="Calibri"/>
          <w:color w:val="EE0000"/>
          <w:spacing w:val="4"/>
          <w:sz w:val="24"/>
          <w:szCs w:val="24"/>
        </w:rPr>
        <w:t xml:space="preserve">1 min 34 sec </w:t>
      </w:r>
      <w:r>
        <w:rPr>
          <w:rFonts w:ascii="Calibri" w:hAnsi="Calibri" w:cs="Calibri"/>
          <w:spacing w:val="4"/>
          <w:sz w:val="24"/>
          <w:szCs w:val="24"/>
        </w:rPr>
        <w:t xml:space="preserve">of </w:t>
      </w:r>
      <w:r w:rsidRPr="003C2E56">
        <w:rPr>
          <w:rFonts w:ascii="Calibri" w:hAnsi="Calibri" w:cs="Calibri"/>
          <w:spacing w:val="4"/>
          <w:sz w:val="24"/>
          <w:szCs w:val="24"/>
        </w:rPr>
        <w:t>1 min 59 sec)</w:t>
      </w:r>
    </w:p>
    <w:p w14:paraId="30E41374" w14:textId="77777777" w:rsidR="00841610" w:rsidRPr="00767A17" w:rsidRDefault="00841610" w:rsidP="00841610">
      <w:pPr>
        <w:pStyle w:val="ListParagraph"/>
        <w:spacing w:after="0" w:line="276" w:lineRule="auto"/>
        <w:rPr>
          <w:rFonts w:ascii="Calibri" w:hAnsi="Calibri" w:cs="Calibri"/>
          <w:sz w:val="24"/>
          <w:szCs w:val="24"/>
        </w:rPr>
      </w:pPr>
    </w:p>
    <w:tbl>
      <w:tblPr>
        <w:tblStyle w:val="TableGrid"/>
        <w:tblW w:w="0" w:type="auto"/>
        <w:tblLook w:val="04A0" w:firstRow="1" w:lastRow="0" w:firstColumn="1" w:lastColumn="0" w:noHBand="0" w:noVBand="1"/>
      </w:tblPr>
      <w:tblGrid>
        <w:gridCol w:w="10456"/>
      </w:tblGrid>
      <w:tr w:rsidR="00841610" w14:paraId="153588A7" w14:textId="77777777" w:rsidTr="00841610">
        <w:tc>
          <w:tcPr>
            <w:tcW w:w="10456" w:type="dxa"/>
          </w:tcPr>
          <w:p w14:paraId="37999BB8" w14:textId="3DD72878" w:rsidR="00841610" w:rsidRPr="00767A17" w:rsidRDefault="00841610" w:rsidP="00841610">
            <w:pPr>
              <w:spacing w:after="0" w:line="276" w:lineRule="auto"/>
              <w:rPr>
                <w:rFonts w:ascii="Calibri" w:hAnsi="Calibri" w:cs="Calibri"/>
                <w:b/>
                <w:bCs/>
                <w:sz w:val="24"/>
                <w:szCs w:val="24"/>
              </w:rPr>
            </w:pPr>
            <w:r>
              <w:rPr>
                <w:rFonts w:ascii="Calibri" w:hAnsi="Calibri" w:cs="Calibri"/>
                <w:b/>
                <w:bCs/>
                <w:color w:val="FF0000"/>
                <w:sz w:val="24"/>
                <w:szCs w:val="24"/>
              </w:rPr>
              <w:t>Note to teacher</w:t>
            </w:r>
            <w:r w:rsidRPr="00841610">
              <w:rPr>
                <w:rFonts w:ascii="Calibri" w:hAnsi="Calibri" w:cs="Calibri"/>
                <w:b/>
                <w:bCs/>
                <w:color w:val="EE0000"/>
                <w:sz w:val="24"/>
                <w:szCs w:val="24"/>
              </w:rPr>
              <w:t>:</w:t>
            </w:r>
            <w:r w:rsidRPr="00767A17">
              <w:rPr>
                <w:rFonts w:ascii="Calibri" w:hAnsi="Calibri" w:cs="Calibri"/>
                <w:b/>
                <w:bCs/>
                <w:sz w:val="24"/>
                <w:szCs w:val="24"/>
              </w:rPr>
              <w:t xml:space="preserve"> </w:t>
            </w:r>
            <w:r w:rsidRPr="00767A17">
              <w:rPr>
                <w:rFonts w:ascii="Calibri" w:hAnsi="Calibri" w:cs="Calibri"/>
                <w:sz w:val="24"/>
                <w:szCs w:val="24"/>
              </w:rPr>
              <w:t xml:space="preserve">The following </w:t>
            </w:r>
            <w:r>
              <w:rPr>
                <w:rFonts w:ascii="Calibri" w:hAnsi="Calibri" w:cs="Calibri"/>
                <w:sz w:val="24"/>
                <w:szCs w:val="24"/>
              </w:rPr>
              <w:t xml:space="preserve">lesson touches on </w:t>
            </w:r>
            <w:r w:rsidRPr="00767A17">
              <w:rPr>
                <w:rFonts w:ascii="Calibri" w:hAnsi="Calibri" w:cs="Calibri"/>
                <w:sz w:val="24"/>
                <w:szCs w:val="24"/>
              </w:rPr>
              <w:t>a</w:t>
            </w:r>
            <w:r w:rsidRPr="00767A17">
              <w:rPr>
                <w:rFonts w:ascii="Calibri" w:hAnsi="Calibri" w:cs="Calibri"/>
                <w:b/>
                <w:bCs/>
                <w:sz w:val="24"/>
                <w:szCs w:val="24"/>
              </w:rPr>
              <w:t xml:space="preserve"> sensitive topic</w:t>
            </w:r>
            <w:r w:rsidRPr="000C173A">
              <w:rPr>
                <w:rFonts w:ascii="Calibri" w:hAnsi="Calibri" w:cs="Calibri"/>
                <w:sz w:val="24"/>
                <w:szCs w:val="24"/>
              </w:rPr>
              <w:t xml:space="preserve">. </w:t>
            </w:r>
            <w:r w:rsidRPr="00767A17">
              <w:rPr>
                <w:rFonts w:ascii="Calibri" w:hAnsi="Calibri" w:cs="Calibri"/>
                <w:sz w:val="24"/>
                <w:szCs w:val="24"/>
              </w:rPr>
              <w:t xml:space="preserve">When </w:t>
            </w:r>
            <w:r w:rsidRPr="00767A17">
              <w:rPr>
                <w:rFonts w:ascii="Calibri" w:hAnsi="Calibri" w:cs="Calibri"/>
                <w:b/>
                <w:bCs/>
                <w:sz w:val="24"/>
                <w:szCs w:val="24"/>
                <w:u w:val="single"/>
              </w:rPr>
              <w:t>teaching sensitive topics</w:t>
            </w:r>
            <w:r w:rsidRPr="00767A17">
              <w:rPr>
                <w:rFonts w:ascii="Calibri" w:hAnsi="Calibri" w:cs="Calibri"/>
                <w:b/>
                <w:bCs/>
                <w:sz w:val="24"/>
                <w:szCs w:val="24"/>
              </w:rPr>
              <w:t xml:space="preserve">, </w:t>
            </w:r>
            <w:r w:rsidRPr="00767A17">
              <w:rPr>
                <w:rFonts w:ascii="Calibri" w:hAnsi="Calibri" w:cs="Calibri"/>
                <w:sz w:val="24"/>
                <w:szCs w:val="24"/>
              </w:rPr>
              <w:t>it is important to:</w:t>
            </w:r>
          </w:p>
          <w:p w14:paraId="1AF7A3EF" w14:textId="77777777" w:rsidR="00841610" w:rsidRPr="00767A17" w:rsidRDefault="00841610">
            <w:pPr>
              <w:pStyle w:val="ListParagraph"/>
              <w:numPr>
                <w:ilvl w:val="0"/>
                <w:numId w:val="15"/>
              </w:numPr>
              <w:spacing w:after="0" w:line="276" w:lineRule="auto"/>
              <w:rPr>
                <w:rFonts w:ascii="Calibri" w:hAnsi="Calibri" w:cs="Calibri"/>
                <w:sz w:val="24"/>
                <w:szCs w:val="24"/>
              </w:rPr>
            </w:pPr>
            <w:r>
              <w:rPr>
                <w:rFonts w:ascii="Calibri" w:hAnsi="Calibri" w:cs="Calibri"/>
                <w:sz w:val="24"/>
                <w:szCs w:val="24"/>
              </w:rPr>
              <w:t>Be</w:t>
            </w:r>
            <w:r w:rsidRPr="00767A17">
              <w:rPr>
                <w:rFonts w:ascii="Calibri" w:hAnsi="Calibri" w:cs="Calibri"/>
                <w:sz w:val="24"/>
                <w:szCs w:val="24"/>
              </w:rPr>
              <w:t xml:space="preserve"> aware of the learners’ different backgrounds and experiences. Some learners may have had personal experiences with the topic, while others may not.</w:t>
            </w:r>
          </w:p>
          <w:p w14:paraId="2958C33E" w14:textId="77777777" w:rsidR="00841610" w:rsidRPr="00767A17" w:rsidRDefault="00841610">
            <w:pPr>
              <w:pStyle w:val="ListParagraph"/>
              <w:numPr>
                <w:ilvl w:val="0"/>
                <w:numId w:val="15"/>
              </w:numPr>
              <w:spacing w:after="0" w:line="276" w:lineRule="auto"/>
              <w:rPr>
                <w:rFonts w:ascii="Calibri" w:hAnsi="Calibri" w:cs="Calibri"/>
                <w:sz w:val="24"/>
                <w:szCs w:val="24"/>
              </w:rPr>
            </w:pPr>
            <w:r>
              <w:rPr>
                <w:rFonts w:ascii="Calibri" w:hAnsi="Calibri" w:cs="Calibri"/>
                <w:sz w:val="24"/>
                <w:szCs w:val="24"/>
              </w:rPr>
              <w:t>Be</w:t>
            </w:r>
            <w:r w:rsidRPr="00767A17">
              <w:rPr>
                <w:rFonts w:ascii="Calibri" w:hAnsi="Calibri" w:cs="Calibri"/>
                <w:sz w:val="24"/>
                <w:szCs w:val="24"/>
              </w:rPr>
              <w:t xml:space="preserve"> respectful of learners’ different opinions and beliefs.</w:t>
            </w:r>
          </w:p>
          <w:p w14:paraId="4D46FCEF" w14:textId="77777777" w:rsidR="00841610" w:rsidRPr="00767A17" w:rsidRDefault="00841610">
            <w:pPr>
              <w:pStyle w:val="ListParagraph"/>
              <w:numPr>
                <w:ilvl w:val="0"/>
                <w:numId w:val="15"/>
              </w:numPr>
              <w:spacing w:after="0" w:line="276" w:lineRule="auto"/>
              <w:rPr>
                <w:rFonts w:ascii="Calibri" w:hAnsi="Calibri" w:cs="Calibri"/>
                <w:sz w:val="24"/>
                <w:szCs w:val="24"/>
              </w:rPr>
            </w:pPr>
            <w:r>
              <w:rPr>
                <w:rFonts w:ascii="Calibri" w:hAnsi="Calibri" w:cs="Calibri"/>
                <w:sz w:val="24"/>
                <w:szCs w:val="24"/>
              </w:rPr>
              <w:t>C</w:t>
            </w:r>
            <w:r w:rsidRPr="00767A17">
              <w:rPr>
                <w:rFonts w:ascii="Calibri" w:hAnsi="Calibri" w:cs="Calibri"/>
                <w:sz w:val="24"/>
                <w:szCs w:val="24"/>
              </w:rPr>
              <w:t>reate a safe and open environment where learners feel comfortable sharing their thoughts and feelings.</w:t>
            </w:r>
          </w:p>
          <w:p w14:paraId="1CC0381E" w14:textId="4737EADB" w:rsidR="00841610" w:rsidRPr="00841610" w:rsidRDefault="00841610">
            <w:pPr>
              <w:pStyle w:val="ListParagraph"/>
              <w:numPr>
                <w:ilvl w:val="0"/>
                <w:numId w:val="15"/>
              </w:numPr>
              <w:spacing w:after="0" w:line="276" w:lineRule="auto"/>
              <w:rPr>
                <w:rFonts w:ascii="Calibri" w:hAnsi="Calibri" w:cs="Calibri"/>
                <w:sz w:val="24"/>
                <w:szCs w:val="24"/>
              </w:rPr>
            </w:pPr>
            <w:r>
              <w:rPr>
                <w:rFonts w:ascii="Calibri" w:hAnsi="Calibri" w:cs="Calibri"/>
                <w:sz w:val="24"/>
                <w:szCs w:val="24"/>
              </w:rPr>
              <w:t>A</w:t>
            </w:r>
            <w:r w:rsidRPr="00767A17">
              <w:rPr>
                <w:rFonts w:ascii="Calibri" w:hAnsi="Calibri" w:cs="Calibri"/>
                <w:sz w:val="24"/>
                <w:szCs w:val="24"/>
              </w:rPr>
              <w:t>void triggering any negative emotions in learners.</w:t>
            </w:r>
          </w:p>
        </w:tc>
      </w:tr>
    </w:tbl>
    <w:p w14:paraId="34B77406" w14:textId="77777777" w:rsidR="0043333D" w:rsidRPr="00767A17" w:rsidRDefault="0043333D" w:rsidP="00841610">
      <w:pPr>
        <w:pStyle w:val="NoSpacing"/>
        <w:spacing w:line="276" w:lineRule="auto"/>
        <w:rPr>
          <w:rStyle w:val="style-scope"/>
          <w:rFonts w:ascii="Calibri" w:eastAsia="Arial" w:hAnsi="Calibri" w:cs="Calibri"/>
          <w:color w:val="000000" w:themeColor="text1"/>
          <w:szCs w:val="24"/>
        </w:rPr>
      </w:pPr>
    </w:p>
    <w:p w14:paraId="2D967CF8" w14:textId="58E41A58" w:rsidR="00841610" w:rsidRPr="00767A17" w:rsidRDefault="00841610">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1.</w:t>
      </w:r>
      <w:r w:rsidRPr="00767A17">
        <w:rPr>
          <w:rFonts w:ascii="Calibri" w:eastAsia="Arial" w:hAnsi="Calibri" w:cs="Calibri"/>
          <w:b/>
          <w:bCs/>
          <w:color w:val="000000"/>
          <w:kern w:val="2"/>
          <w:sz w:val="24"/>
          <w:szCs w:val="24"/>
          <w:lang w:eastAsia="en-GB"/>
          <w14:ligatures w14:val="standardContextual"/>
        </w:rPr>
        <w:tab/>
        <w:t>Introduction (2 min)</w:t>
      </w:r>
      <w:r w:rsidRPr="00767A17">
        <w:rPr>
          <w:rFonts w:ascii="Calibri" w:eastAsia="Arial" w:hAnsi="Calibri" w:cs="Calibri"/>
          <w:b/>
          <w:bCs/>
          <w:color w:val="000000"/>
          <w:kern w:val="2"/>
          <w:sz w:val="24"/>
          <w:szCs w:val="24"/>
          <w:lang w:eastAsia="en-GB"/>
          <w14:ligatures w14:val="standardContextual"/>
        </w:rPr>
        <w:tab/>
      </w:r>
      <w:r w:rsidR="00390F0F">
        <w:rPr>
          <w:rFonts w:ascii="Calibri" w:eastAsia="Arial" w:hAnsi="Calibri" w:cs="Calibri"/>
          <w:b/>
          <w:bCs/>
          <w:color w:val="000000"/>
          <w:kern w:val="2"/>
          <w:sz w:val="24"/>
          <w:szCs w:val="24"/>
          <w:lang w:eastAsia="en-GB"/>
          <w14:ligatures w14:val="standardContextual"/>
        </w:rPr>
        <w:t xml:space="preserve">          </w:t>
      </w:r>
      <w:r w:rsidRPr="00390F0F">
        <w:rPr>
          <w:rFonts w:ascii="Calibri" w:eastAsia="Arial" w:hAnsi="Calibri" w:cs="Calibri"/>
          <w:b/>
          <w:bCs/>
          <w:i/>
          <w:iCs/>
          <w:color w:val="000000"/>
          <w:kern w:val="2"/>
          <w:sz w:val="24"/>
          <w:szCs w:val="24"/>
          <w:lang w:eastAsia="en-GB"/>
          <w14:ligatures w14:val="standardContextual"/>
        </w:rPr>
        <w:t>(</w:t>
      </w:r>
      <w:r w:rsidRPr="00390F0F">
        <w:rPr>
          <w:rFonts w:ascii="Calibri" w:eastAsia="Arial" w:hAnsi="Calibri" w:cs="Calibri"/>
          <w:b/>
          <w:bCs/>
          <w:i/>
          <w:iCs/>
          <w:color w:val="000000"/>
          <w:kern w:val="2"/>
          <w:sz w:val="24"/>
          <w:szCs w:val="24"/>
          <w:u w:val="single"/>
          <w:lang w:eastAsia="en-GB"/>
          <w14:ligatures w14:val="standardContextual"/>
        </w:rPr>
        <w:t>Slides 1</w:t>
      </w:r>
      <w:r w:rsidR="00390F0F" w:rsidRPr="00390F0F">
        <w:rPr>
          <w:rFonts w:ascii="Calibri" w:eastAsia="Arial" w:hAnsi="Calibri" w:cs="Calibri"/>
          <w:b/>
          <w:bCs/>
          <w:i/>
          <w:iCs/>
          <w:color w:val="000000"/>
          <w:kern w:val="2"/>
          <w:sz w:val="24"/>
          <w:szCs w:val="24"/>
          <w:u w:val="single"/>
          <w:lang w:eastAsia="en-GB"/>
          <w14:ligatures w14:val="standardContextual"/>
        </w:rPr>
        <w:t>–</w:t>
      </w:r>
      <w:r w:rsidRPr="00390F0F">
        <w:rPr>
          <w:rFonts w:ascii="Calibri" w:eastAsia="Arial" w:hAnsi="Calibri" w:cs="Calibri"/>
          <w:b/>
          <w:bCs/>
          <w:i/>
          <w:iCs/>
          <w:color w:val="000000"/>
          <w:kern w:val="2"/>
          <w:sz w:val="24"/>
          <w:szCs w:val="24"/>
          <w:u w:val="single"/>
          <w:lang w:eastAsia="en-GB"/>
          <w14:ligatures w14:val="standardContextual"/>
        </w:rPr>
        <w:t>2</w:t>
      </w:r>
      <w:r w:rsidRPr="00390F0F">
        <w:rPr>
          <w:rFonts w:ascii="Calibri" w:eastAsia="Arial" w:hAnsi="Calibri" w:cs="Calibri"/>
          <w:b/>
          <w:bCs/>
          <w:i/>
          <w:iCs/>
          <w:color w:val="000000"/>
          <w:kern w:val="2"/>
          <w:sz w:val="24"/>
          <w:szCs w:val="24"/>
          <w:lang w:eastAsia="en-GB"/>
          <w14:ligatures w14:val="standardContextual"/>
        </w:rPr>
        <w:t>)</w:t>
      </w:r>
    </w:p>
    <w:p w14:paraId="6FEAAB2A" w14:textId="6071F3D5" w:rsidR="0043333D" w:rsidRPr="00841610" w:rsidRDefault="00505300">
      <w:pPr>
        <w:pStyle w:val="ListParagraph"/>
        <w:numPr>
          <w:ilvl w:val="0"/>
          <w:numId w:val="35"/>
        </w:numPr>
        <w:spacing w:after="0" w:line="276" w:lineRule="auto"/>
        <w:rPr>
          <w:rFonts w:ascii="Calibri" w:hAnsi="Calibri" w:cs="Calibri"/>
          <w:b/>
          <w:color w:val="0F9ED5" w:themeColor="accent4"/>
          <w:sz w:val="24"/>
          <w:szCs w:val="24"/>
        </w:rPr>
      </w:pPr>
      <w:r w:rsidRPr="00841610">
        <w:rPr>
          <w:rFonts w:ascii="Calibri" w:hAnsi="Calibri" w:cs="Calibri"/>
          <w:b/>
          <w:bCs/>
          <w:color w:val="000000" w:themeColor="text1"/>
          <w:sz w:val="24"/>
          <w:szCs w:val="24"/>
        </w:rPr>
        <w:t>Slide 1:</w:t>
      </w:r>
      <w:r w:rsidRPr="00841610">
        <w:rPr>
          <w:rFonts w:ascii="Calibri" w:hAnsi="Calibri" w:cs="Calibri"/>
          <w:color w:val="000000" w:themeColor="text1"/>
          <w:sz w:val="24"/>
          <w:szCs w:val="24"/>
        </w:rPr>
        <w:t xml:space="preserve"> </w:t>
      </w:r>
      <w:r w:rsidR="00F866F7" w:rsidRPr="00F866F7">
        <w:rPr>
          <w:rFonts w:ascii="Calibri" w:hAnsi="Calibri" w:cs="Calibri"/>
          <w:color w:val="000000" w:themeColor="text1"/>
          <w:sz w:val="24"/>
          <w:szCs w:val="24"/>
        </w:rPr>
        <w:t xml:space="preserve">Good day, Grade 8s. In Lesson 1, we discussed human rights violations and briefly looked at gender-based violence as one example of a human rights violation. In Lesson 2, we focused on gender equity, especially in sport. Today, we are going to build on these ideas as we move into a more serious topic: </w:t>
      </w:r>
      <w:r w:rsidR="00F562CC" w:rsidRPr="00F866F7">
        <w:rPr>
          <w:rFonts w:ascii="Calibri" w:hAnsi="Calibri" w:cs="Calibri"/>
          <w:color w:val="000000" w:themeColor="text1"/>
          <w:sz w:val="24"/>
          <w:szCs w:val="24"/>
        </w:rPr>
        <w:t>gender-based violence</w:t>
      </w:r>
      <w:r w:rsidR="00F562CC">
        <w:rPr>
          <w:rFonts w:ascii="Calibri" w:hAnsi="Calibri" w:cs="Calibri"/>
          <w:color w:val="000000" w:themeColor="text1"/>
          <w:sz w:val="24"/>
          <w:szCs w:val="24"/>
        </w:rPr>
        <w:t xml:space="preserve"> (GBV)</w:t>
      </w:r>
      <w:r w:rsidR="00F866F7" w:rsidRPr="00F866F7">
        <w:rPr>
          <w:rFonts w:ascii="Calibri" w:hAnsi="Calibri" w:cs="Calibri"/>
          <w:color w:val="000000" w:themeColor="text1"/>
          <w:sz w:val="24"/>
          <w:szCs w:val="24"/>
        </w:rPr>
        <w:t>.</w:t>
      </w:r>
    </w:p>
    <w:p w14:paraId="47500830" w14:textId="34FA30BC" w:rsidR="00F562CC" w:rsidRDefault="00F562CC">
      <w:pPr>
        <w:pStyle w:val="ListParagraph"/>
        <w:numPr>
          <w:ilvl w:val="0"/>
          <w:numId w:val="16"/>
        </w:numPr>
        <w:spacing w:after="0" w:line="276" w:lineRule="auto"/>
        <w:rPr>
          <w:rFonts w:ascii="Calibri" w:hAnsi="Calibri" w:cs="Calibri"/>
          <w:bCs/>
          <w:sz w:val="24"/>
          <w:szCs w:val="24"/>
        </w:rPr>
      </w:pPr>
      <w:r w:rsidRPr="00F562CC">
        <w:rPr>
          <w:rFonts w:ascii="Calibri" w:hAnsi="Calibri" w:cs="Calibri"/>
          <w:bCs/>
          <w:sz w:val="24"/>
          <w:szCs w:val="24"/>
        </w:rPr>
        <w:t>This is a very sensitive topic, but it is an important issue that affects countries around the world, including South Africa. The purpose of this lesson is not to make anyone feel uncomfortable</w:t>
      </w:r>
      <w:r w:rsidR="00703379">
        <w:rPr>
          <w:rFonts w:ascii="Calibri" w:hAnsi="Calibri" w:cs="Calibri"/>
          <w:bCs/>
          <w:sz w:val="24"/>
          <w:szCs w:val="24"/>
        </w:rPr>
        <w:t>.</w:t>
      </w:r>
    </w:p>
    <w:p w14:paraId="6CDF4D74" w14:textId="2B9846CB" w:rsidR="00703379" w:rsidRPr="00767A17" w:rsidRDefault="00703379">
      <w:pPr>
        <w:pStyle w:val="ListParagraph"/>
        <w:numPr>
          <w:ilvl w:val="0"/>
          <w:numId w:val="16"/>
        </w:numPr>
        <w:spacing w:after="0" w:line="276" w:lineRule="auto"/>
        <w:rPr>
          <w:rFonts w:ascii="Calibri" w:hAnsi="Calibri" w:cs="Calibri"/>
          <w:bCs/>
          <w:sz w:val="24"/>
          <w:szCs w:val="24"/>
        </w:rPr>
      </w:pPr>
      <w:r w:rsidRPr="00703379">
        <w:rPr>
          <w:rFonts w:ascii="Calibri" w:hAnsi="Calibri" w:cs="Calibri"/>
          <w:bCs/>
          <w:sz w:val="24"/>
          <w:szCs w:val="24"/>
        </w:rPr>
        <w:t>Gender-based violence is not something to joke about or make light of. It is a serious human rights issue, and we need to approach the lesson with maturity, empathy and respect for others.</w:t>
      </w:r>
    </w:p>
    <w:p w14:paraId="3EC348FC" w14:textId="77777777" w:rsidR="0043333D" w:rsidRPr="00767A17" w:rsidRDefault="0043333D">
      <w:pPr>
        <w:pStyle w:val="Default"/>
        <w:spacing w:line="276" w:lineRule="auto"/>
        <w:ind w:left="720"/>
        <w:rPr>
          <w:rFonts w:ascii="Calibri" w:hAnsi="Calibri" w:cs="Calibri"/>
          <w:color w:val="000000" w:themeColor="text1"/>
        </w:rPr>
      </w:pPr>
    </w:p>
    <w:p w14:paraId="64D3B44D" w14:textId="77777777" w:rsidR="0043333D" w:rsidRPr="00390F0F" w:rsidRDefault="00505300">
      <w:pPr>
        <w:pStyle w:val="Default"/>
        <w:numPr>
          <w:ilvl w:val="0"/>
          <w:numId w:val="9"/>
        </w:numPr>
        <w:spacing w:line="276" w:lineRule="auto"/>
        <w:rPr>
          <w:rFonts w:ascii="Calibri" w:hAnsi="Calibri" w:cs="Calibri"/>
          <w:color w:val="000000" w:themeColor="text1"/>
        </w:rPr>
      </w:pPr>
      <w:r w:rsidRPr="00390F0F">
        <w:rPr>
          <w:rFonts w:ascii="Calibri" w:hAnsi="Calibri" w:cs="Calibri"/>
          <w:b/>
          <w:bCs/>
          <w:color w:val="000000" w:themeColor="text1"/>
        </w:rPr>
        <w:t>Slide 2:</w:t>
      </w:r>
      <w:r w:rsidRPr="00390F0F">
        <w:rPr>
          <w:rFonts w:ascii="Calibri" w:hAnsi="Calibri" w:cs="Calibri"/>
          <w:color w:val="000000" w:themeColor="text1"/>
        </w:rPr>
        <w:t xml:space="preserve"> By the end of this lesson, you should be able to:</w:t>
      </w:r>
    </w:p>
    <w:p w14:paraId="045E74E0" w14:textId="212A5B7F" w:rsidR="00DE2603" w:rsidRPr="00390F0F" w:rsidRDefault="00390F0F">
      <w:pPr>
        <w:pStyle w:val="Default"/>
        <w:numPr>
          <w:ilvl w:val="0"/>
          <w:numId w:val="37"/>
        </w:numPr>
        <w:spacing w:line="276" w:lineRule="auto"/>
        <w:ind w:left="1134"/>
        <w:rPr>
          <w:rFonts w:ascii="Calibri" w:hAnsi="Calibri" w:cs="Calibri"/>
          <w:color w:val="000000" w:themeColor="text1"/>
        </w:rPr>
      </w:pPr>
      <w:r w:rsidRPr="00390F0F">
        <w:rPr>
          <w:rFonts w:ascii="Calibri" w:hAnsi="Calibri" w:cs="Calibri"/>
          <w:color w:val="000000" w:themeColor="text1"/>
        </w:rPr>
        <w:t>D</w:t>
      </w:r>
      <w:r w:rsidR="00DE2603" w:rsidRPr="00390F0F">
        <w:rPr>
          <w:rFonts w:ascii="Calibri" w:hAnsi="Calibri" w:cs="Calibri"/>
          <w:color w:val="000000" w:themeColor="text1"/>
        </w:rPr>
        <w:t>efine violence and gender-based violence and identify different forms of violence.</w:t>
      </w:r>
    </w:p>
    <w:p w14:paraId="0F6363E2" w14:textId="6682647C" w:rsidR="00983641" w:rsidRPr="00390F0F" w:rsidRDefault="00390F0F">
      <w:pPr>
        <w:pStyle w:val="Default"/>
        <w:numPr>
          <w:ilvl w:val="0"/>
          <w:numId w:val="37"/>
        </w:numPr>
        <w:spacing w:line="276" w:lineRule="auto"/>
        <w:ind w:left="1134"/>
        <w:rPr>
          <w:rFonts w:ascii="Calibri" w:hAnsi="Calibri" w:cs="Calibri"/>
          <w:color w:val="000000" w:themeColor="text1"/>
        </w:rPr>
      </w:pPr>
      <w:r w:rsidRPr="00390F0F">
        <w:rPr>
          <w:rFonts w:ascii="Calibri" w:hAnsi="Calibri" w:cs="Calibri"/>
          <w:color w:val="000000" w:themeColor="text1"/>
        </w:rPr>
        <w:t>Understand who can experience GBV</w:t>
      </w:r>
      <w:r w:rsidR="000E3D9F">
        <w:rPr>
          <w:rFonts w:ascii="Calibri" w:hAnsi="Calibri" w:cs="Calibri"/>
          <w:color w:val="000000" w:themeColor="text1"/>
        </w:rPr>
        <w:t xml:space="preserve"> and </w:t>
      </w:r>
      <w:r w:rsidRPr="00390F0F">
        <w:rPr>
          <w:rFonts w:ascii="Calibri" w:hAnsi="Calibri" w:cs="Calibri"/>
          <w:color w:val="000000" w:themeColor="text1"/>
        </w:rPr>
        <w:t xml:space="preserve">why </w:t>
      </w:r>
      <w:r w:rsidR="000E3D9F">
        <w:rPr>
          <w:rFonts w:ascii="Calibri" w:hAnsi="Calibri" w:cs="Calibri"/>
          <w:color w:val="000000" w:themeColor="text1"/>
        </w:rPr>
        <w:t xml:space="preserve">it </w:t>
      </w:r>
      <w:r w:rsidRPr="00390F0F">
        <w:rPr>
          <w:rFonts w:ascii="Calibri" w:hAnsi="Calibri" w:cs="Calibri"/>
          <w:color w:val="000000" w:themeColor="text1"/>
        </w:rPr>
        <w:t>may happen</w:t>
      </w:r>
      <w:r w:rsidR="003D76AF">
        <w:rPr>
          <w:rFonts w:ascii="Calibri" w:hAnsi="Calibri" w:cs="Calibri"/>
          <w:color w:val="000000" w:themeColor="text1"/>
        </w:rPr>
        <w:t>.</w:t>
      </w:r>
    </w:p>
    <w:p w14:paraId="3429BD72" w14:textId="26538398" w:rsidR="00983641" w:rsidRPr="00390F0F" w:rsidRDefault="00390F0F">
      <w:pPr>
        <w:pStyle w:val="Default"/>
        <w:numPr>
          <w:ilvl w:val="0"/>
          <w:numId w:val="37"/>
        </w:numPr>
        <w:spacing w:line="276" w:lineRule="auto"/>
        <w:ind w:left="1134"/>
        <w:rPr>
          <w:rFonts w:ascii="Calibri" w:hAnsi="Calibri" w:cs="Calibri"/>
          <w:color w:val="000000" w:themeColor="text1"/>
        </w:rPr>
      </w:pPr>
      <w:r w:rsidRPr="00390F0F">
        <w:rPr>
          <w:rFonts w:ascii="Calibri" w:hAnsi="Calibri" w:cs="Calibri"/>
          <w:color w:val="000000" w:themeColor="text1"/>
        </w:rPr>
        <w:t>Identify how GBV and rape can impact</w:t>
      </w:r>
      <w:r w:rsidR="00983641" w:rsidRPr="00390F0F">
        <w:rPr>
          <w:rFonts w:ascii="Calibri" w:hAnsi="Calibri" w:cs="Calibri"/>
          <w:color w:val="000000" w:themeColor="text1"/>
        </w:rPr>
        <w:t xml:space="preserve"> a person emotionally, physically and socially.</w:t>
      </w:r>
    </w:p>
    <w:p w14:paraId="0D3C4994" w14:textId="5629419C" w:rsidR="00390F0F" w:rsidRDefault="00390F0F">
      <w:pPr>
        <w:spacing w:after="0" w:line="240" w:lineRule="auto"/>
        <w:rPr>
          <w:rFonts w:ascii="Calibri" w:hAnsi="Calibri" w:cs="Calibri"/>
          <w:color w:val="000000" w:themeColor="text1"/>
          <w:sz w:val="24"/>
          <w:szCs w:val="24"/>
        </w:rPr>
      </w:pPr>
    </w:p>
    <w:p w14:paraId="377CC615" w14:textId="52C67E25" w:rsidR="00703379" w:rsidRPr="00767A17" w:rsidRDefault="00703379">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2.</w:t>
      </w:r>
      <w:r w:rsidRPr="00767A17">
        <w:rPr>
          <w:rFonts w:ascii="Calibri" w:eastAsia="Arial" w:hAnsi="Calibri" w:cs="Calibri"/>
          <w:b/>
          <w:bCs/>
          <w:color w:val="000000"/>
          <w:kern w:val="2"/>
          <w:sz w:val="24"/>
          <w:szCs w:val="24"/>
          <w:lang w:eastAsia="en-GB"/>
          <w14:ligatures w14:val="standardContextual"/>
        </w:rPr>
        <w:tab/>
        <w:t>Teaching</w:t>
      </w:r>
      <w:r w:rsidR="000E3D9F">
        <w:rPr>
          <w:rFonts w:ascii="Calibri" w:eastAsia="Arial" w:hAnsi="Calibri" w:cs="Calibri"/>
          <w:b/>
          <w:bCs/>
          <w:color w:val="000000"/>
          <w:kern w:val="2"/>
          <w:sz w:val="24"/>
          <w:szCs w:val="24"/>
          <w:lang w:eastAsia="en-GB"/>
          <w14:ligatures w14:val="standardContextual"/>
        </w:rPr>
        <w:t xml:space="preserve">, </w:t>
      </w:r>
      <w:r w:rsidRPr="00767A17">
        <w:rPr>
          <w:rFonts w:ascii="Calibri" w:eastAsia="Arial" w:hAnsi="Calibri" w:cs="Calibri"/>
          <w:b/>
          <w:bCs/>
          <w:color w:val="000000"/>
          <w:kern w:val="2"/>
          <w:sz w:val="24"/>
          <w:szCs w:val="24"/>
          <w:lang w:eastAsia="en-GB"/>
          <w14:ligatures w14:val="standardContextual"/>
        </w:rPr>
        <w:t>Discussion &amp; Watch Video (</w:t>
      </w:r>
      <w:r w:rsidR="00DF3B30">
        <w:rPr>
          <w:rFonts w:ascii="Calibri" w:eastAsia="Arial" w:hAnsi="Calibri" w:cs="Calibri"/>
          <w:b/>
          <w:bCs/>
          <w:color w:val="000000"/>
          <w:kern w:val="2"/>
          <w:sz w:val="24"/>
          <w:szCs w:val="24"/>
          <w:lang w:eastAsia="en-GB"/>
          <w14:ligatures w14:val="standardContextual"/>
        </w:rPr>
        <w:t xml:space="preserve">8 </w:t>
      </w:r>
      <w:r w:rsidRPr="00767A17">
        <w:rPr>
          <w:rFonts w:ascii="Calibri" w:eastAsia="Arial" w:hAnsi="Calibri" w:cs="Calibri"/>
          <w:b/>
          <w:bCs/>
          <w:color w:val="000000"/>
          <w:kern w:val="2"/>
          <w:sz w:val="24"/>
          <w:szCs w:val="24"/>
          <w:lang w:eastAsia="en-GB"/>
          <w14:ligatures w14:val="standardContextual"/>
        </w:rPr>
        <w:t>min)</w:t>
      </w:r>
      <w:r w:rsidRPr="00767A17">
        <w:rPr>
          <w:rFonts w:ascii="Calibri" w:eastAsia="Arial" w:hAnsi="Calibri" w:cs="Calibri"/>
          <w:b/>
          <w:bCs/>
          <w:color w:val="000000"/>
          <w:kern w:val="2"/>
          <w:sz w:val="24"/>
          <w:szCs w:val="24"/>
          <w:lang w:eastAsia="en-GB"/>
          <w14:ligatures w14:val="standardContextual"/>
        </w:rPr>
        <w:tab/>
      </w:r>
      <w:r w:rsidR="00296EE6">
        <w:rPr>
          <w:rFonts w:ascii="Calibri" w:eastAsia="Arial" w:hAnsi="Calibri" w:cs="Calibri"/>
          <w:b/>
          <w:bCs/>
          <w:color w:val="000000"/>
          <w:kern w:val="2"/>
          <w:sz w:val="24"/>
          <w:szCs w:val="24"/>
          <w:lang w:eastAsia="en-GB"/>
          <w14:ligatures w14:val="standardContextual"/>
        </w:rPr>
        <w:t xml:space="preserve">       </w:t>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Slides 3</w:t>
      </w:r>
      <w:r w:rsidR="00296EE6">
        <w:rPr>
          <w:rFonts w:ascii="Calibri" w:eastAsia="Arial" w:hAnsi="Calibri" w:cs="Calibri"/>
          <w:b/>
          <w:bCs/>
          <w:i/>
          <w:iCs/>
          <w:color w:val="000000"/>
          <w:kern w:val="2"/>
          <w:sz w:val="24"/>
          <w:szCs w:val="24"/>
          <w:u w:val="single"/>
          <w:lang w:eastAsia="en-GB"/>
          <w14:ligatures w14:val="standardContextual"/>
        </w:rPr>
        <w:t>–6</w:t>
      </w:r>
      <w:r w:rsidRPr="00767A17">
        <w:rPr>
          <w:rFonts w:ascii="Calibri" w:eastAsia="Arial" w:hAnsi="Calibri" w:cs="Calibri"/>
          <w:b/>
          <w:bCs/>
          <w:i/>
          <w:iCs/>
          <w:color w:val="000000"/>
          <w:kern w:val="2"/>
          <w:sz w:val="24"/>
          <w:szCs w:val="24"/>
          <w:lang w:eastAsia="en-GB"/>
          <w14:ligatures w14:val="standardContextual"/>
        </w:rPr>
        <w:t>)</w:t>
      </w:r>
    </w:p>
    <w:p w14:paraId="2C3CE521" w14:textId="3B4CD95D" w:rsidR="002B2681" w:rsidRPr="00E4021D" w:rsidRDefault="00505300">
      <w:pPr>
        <w:pStyle w:val="Default"/>
        <w:numPr>
          <w:ilvl w:val="0"/>
          <w:numId w:val="17"/>
        </w:numPr>
        <w:spacing w:line="276" w:lineRule="auto"/>
        <w:rPr>
          <w:rFonts w:ascii="Calibri" w:hAnsi="Calibri" w:cs="Calibri"/>
        </w:rPr>
      </w:pPr>
      <w:r w:rsidRPr="00767A17">
        <w:rPr>
          <w:rFonts w:ascii="Calibri" w:hAnsi="Calibri" w:cs="Calibri"/>
          <w:b/>
          <w:color w:val="000000" w:themeColor="text1"/>
        </w:rPr>
        <w:t>Slide 3:</w:t>
      </w:r>
      <w:r w:rsidRPr="00767A17">
        <w:rPr>
          <w:rFonts w:ascii="Calibri" w:hAnsi="Calibri" w:cs="Calibri"/>
          <w:bCs/>
          <w:color w:val="000000" w:themeColor="text1"/>
        </w:rPr>
        <w:t xml:space="preserve"> </w:t>
      </w:r>
      <w:r w:rsidR="002B2681" w:rsidRPr="002B2681">
        <w:rPr>
          <w:rFonts w:ascii="Calibri" w:hAnsi="Calibri" w:cs="Calibri"/>
          <w:bCs/>
          <w:color w:val="000000" w:themeColor="text1"/>
        </w:rPr>
        <w:t xml:space="preserve">Before we define gender-based violence, we first need to understand the word </w:t>
      </w:r>
      <w:r w:rsidR="002B2681" w:rsidRPr="002B2681">
        <w:rPr>
          <w:rFonts w:ascii="Calibri" w:hAnsi="Calibri" w:cs="Calibri"/>
          <w:b/>
          <w:color w:val="000000" w:themeColor="text1"/>
        </w:rPr>
        <w:t>'violence'</w:t>
      </w:r>
      <w:r w:rsidR="002B2681" w:rsidRPr="002B2681">
        <w:rPr>
          <w:rFonts w:ascii="Calibri" w:hAnsi="Calibri" w:cs="Calibri"/>
          <w:bCs/>
          <w:color w:val="000000" w:themeColor="text1"/>
        </w:rPr>
        <w:t>.</w:t>
      </w:r>
      <w:r w:rsidR="00E4021D">
        <w:rPr>
          <w:rFonts w:ascii="Calibri" w:hAnsi="Calibri" w:cs="Calibri"/>
        </w:rPr>
        <w:t xml:space="preserve"> </w:t>
      </w:r>
      <w:r w:rsidR="00E4021D" w:rsidRPr="00E4021D">
        <w:rPr>
          <w:rFonts w:ascii="Calibri" w:hAnsi="Calibri" w:cs="Calibri"/>
          <w:bCs/>
          <w:i/>
          <w:iCs/>
          <w:color w:val="000000" w:themeColor="text1"/>
        </w:rPr>
        <w:t>(Ask learners to define the term.</w:t>
      </w:r>
      <w:r w:rsidR="00E4021D" w:rsidRPr="00E4021D">
        <w:rPr>
          <w:rFonts w:ascii="Calibri" w:hAnsi="Calibri" w:cs="Calibri"/>
          <w:bCs/>
          <w:i/>
          <w:iCs/>
        </w:rPr>
        <w:t>)</w:t>
      </w:r>
    </w:p>
    <w:p w14:paraId="39083BB0" w14:textId="77777777" w:rsidR="0025150B" w:rsidRDefault="00C92043">
      <w:pPr>
        <w:pStyle w:val="ListParagraph"/>
        <w:numPr>
          <w:ilvl w:val="0"/>
          <w:numId w:val="8"/>
        </w:numPr>
        <w:spacing w:after="0" w:line="276" w:lineRule="auto"/>
        <w:rPr>
          <w:rFonts w:ascii="Calibri" w:hAnsi="Calibri" w:cs="Calibri"/>
          <w:color w:val="000000" w:themeColor="text1"/>
          <w:sz w:val="24"/>
          <w:szCs w:val="24"/>
        </w:rPr>
      </w:pPr>
      <w:r w:rsidRPr="00C92043">
        <w:rPr>
          <w:rFonts w:ascii="Calibri" w:hAnsi="Calibri" w:cs="Calibri"/>
          <w:color w:val="000000" w:themeColor="text1"/>
          <w:sz w:val="24"/>
          <w:szCs w:val="24"/>
        </w:rPr>
        <w:t>Violence means hurting or threatening to hurt another person, group or community</w:t>
      </w:r>
      <w:r w:rsidR="00810B1F">
        <w:rPr>
          <w:rFonts w:ascii="Calibri" w:hAnsi="Calibri" w:cs="Calibri"/>
          <w:color w:val="000000" w:themeColor="text1"/>
          <w:sz w:val="24"/>
          <w:szCs w:val="24"/>
        </w:rPr>
        <w:t xml:space="preserve"> physically, emotionally or psychologically</w:t>
      </w:r>
      <w:r w:rsidRPr="00C92043">
        <w:rPr>
          <w:rFonts w:ascii="Calibri" w:hAnsi="Calibri" w:cs="Calibri"/>
          <w:color w:val="000000" w:themeColor="text1"/>
          <w:sz w:val="24"/>
          <w:szCs w:val="24"/>
        </w:rPr>
        <w:t xml:space="preserve">. </w:t>
      </w:r>
    </w:p>
    <w:p w14:paraId="7AFCE18A" w14:textId="194F494F" w:rsidR="004121CD" w:rsidRDefault="004121CD">
      <w:p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br w:type="page"/>
      </w:r>
    </w:p>
    <w:p w14:paraId="784E78AD" w14:textId="2637460F" w:rsidR="00C92043" w:rsidRPr="00DC44BE" w:rsidRDefault="0030207B">
      <w:pPr>
        <w:pStyle w:val="ListParagraph"/>
        <w:numPr>
          <w:ilvl w:val="0"/>
          <w:numId w:val="8"/>
        </w:numPr>
        <w:spacing w:after="0" w:line="276" w:lineRule="auto"/>
        <w:rPr>
          <w:rFonts w:ascii="Calibri" w:hAnsi="Calibri" w:cs="Calibri"/>
          <w:color w:val="000000" w:themeColor="text1"/>
          <w:sz w:val="24"/>
          <w:szCs w:val="24"/>
        </w:rPr>
      </w:pPr>
      <w:r w:rsidRPr="0030207B">
        <w:rPr>
          <w:rFonts w:ascii="Calibri" w:hAnsi="Calibri" w:cs="Calibri"/>
          <w:b/>
          <w:bCs/>
          <w:color w:val="000000" w:themeColor="text1"/>
          <w:sz w:val="24"/>
          <w:szCs w:val="24"/>
        </w:rPr>
        <w:t>Slide 4:</w:t>
      </w:r>
      <w:r>
        <w:rPr>
          <w:rFonts w:ascii="Calibri" w:hAnsi="Calibri" w:cs="Calibri"/>
          <w:color w:val="000000" w:themeColor="text1"/>
          <w:sz w:val="24"/>
          <w:szCs w:val="24"/>
        </w:rPr>
        <w:t xml:space="preserve"> </w:t>
      </w:r>
      <w:r w:rsidR="00812090">
        <w:rPr>
          <w:rFonts w:ascii="Calibri" w:hAnsi="Calibri" w:cs="Calibri"/>
          <w:b/>
          <w:bCs/>
          <w:color w:val="000000" w:themeColor="text1"/>
          <w:sz w:val="24"/>
          <w:szCs w:val="24"/>
        </w:rPr>
        <w:t>Forms</w:t>
      </w:r>
      <w:r w:rsidR="00DC44BE" w:rsidRPr="00DC44BE">
        <w:rPr>
          <w:rFonts w:ascii="Calibri" w:hAnsi="Calibri" w:cs="Calibri"/>
          <w:b/>
          <w:bCs/>
          <w:color w:val="000000" w:themeColor="text1"/>
          <w:sz w:val="24"/>
          <w:szCs w:val="24"/>
        </w:rPr>
        <w:t xml:space="preserve"> of violence</w:t>
      </w:r>
    </w:p>
    <w:p w14:paraId="69F35796" w14:textId="3B4400EA" w:rsidR="00933C7C" w:rsidRPr="00933C7C" w:rsidRDefault="00933C7C">
      <w:pPr>
        <w:pStyle w:val="ListParagraph"/>
        <w:numPr>
          <w:ilvl w:val="0"/>
          <w:numId w:val="8"/>
        </w:numPr>
        <w:spacing w:after="0" w:line="276" w:lineRule="auto"/>
        <w:rPr>
          <w:rFonts w:ascii="Calibri" w:hAnsi="Calibri" w:cs="Calibri"/>
          <w:color w:val="000000" w:themeColor="text1"/>
          <w:sz w:val="24"/>
          <w:szCs w:val="24"/>
        </w:rPr>
      </w:pPr>
      <w:r w:rsidRPr="00933C7C">
        <w:rPr>
          <w:rFonts w:ascii="Calibri" w:hAnsi="Calibri" w:cs="Calibri"/>
          <w:b/>
          <w:bCs/>
          <w:color w:val="000000" w:themeColor="text1"/>
          <w:sz w:val="24"/>
          <w:szCs w:val="24"/>
        </w:rPr>
        <w:t>Physical violence:</w:t>
      </w:r>
      <w:r w:rsidRPr="00933C7C">
        <w:rPr>
          <w:rFonts w:ascii="Calibri" w:hAnsi="Calibri" w:cs="Calibri"/>
          <w:color w:val="000000" w:themeColor="text1"/>
          <w:sz w:val="24"/>
          <w:szCs w:val="24"/>
        </w:rPr>
        <w:t xml:space="preserve"> hurting someone’s body, for example</w:t>
      </w:r>
      <w:r>
        <w:rPr>
          <w:rFonts w:ascii="Calibri" w:hAnsi="Calibri" w:cs="Calibri"/>
          <w:color w:val="000000" w:themeColor="text1"/>
          <w:sz w:val="24"/>
          <w:szCs w:val="24"/>
        </w:rPr>
        <w:t>,</w:t>
      </w:r>
      <w:r w:rsidRPr="00933C7C">
        <w:rPr>
          <w:rFonts w:ascii="Calibri" w:hAnsi="Calibri" w:cs="Calibri"/>
          <w:color w:val="000000" w:themeColor="text1"/>
          <w:sz w:val="24"/>
          <w:szCs w:val="24"/>
        </w:rPr>
        <w:t xml:space="preserve"> hitting, kicking or pushing.</w:t>
      </w:r>
    </w:p>
    <w:p w14:paraId="377412EC" w14:textId="309A7D9F" w:rsidR="00933C7C" w:rsidRPr="00933C7C" w:rsidRDefault="00933C7C">
      <w:pPr>
        <w:pStyle w:val="ListParagraph"/>
        <w:numPr>
          <w:ilvl w:val="0"/>
          <w:numId w:val="8"/>
        </w:numPr>
        <w:spacing w:after="0" w:line="276" w:lineRule="auto"/>
        <w:rPr>
          <w:rFonts w:ascii="Calibri" w:hAnsi="Calibri" w:cs="Calibri"/>
          <w:color w:val="000000" w:themeColor="text1"/>
          <w:sz w:val="24"/>
          <w:szCs w:val="24"/>
        </w:rPr>
      </w:pPr>
      <w:r w:rsidRPr="00933C7C">
        <w:rPr>
          <w:rFonts w:ascii="Calibri" w:hAnsi="Calibri" w:cs="Calibri"/>
          <w:b/>
          <w:bCs/>
          <w:color w:val="000000" w:themeColor="text1"/>
          <w:sz w:val="24"/>
          <w:szCs w:val="24"/>
        </w:rPr>
        <w:t>Emotional violence</w:t>
      </w:r>
      <w:r w:rsidRPr="00933C7C">
        <w:rPr>
          <w:rFonts w:ascii="Calibri" w:hAnsi="Calibri" w:cs="Calibri"/>
          <w:color w:val="000000" w:themeColor="text1"/>
          <w:sz w:val="24"/>
          <w:szCs w:val="24"/>
        </w:rPr>
        <w:t>: hurting someone’s feelings, confidence or self-worth, for example</w:t>
      </w:r>
      <w:r>
        <w:rPr>
          <w:rFonts w:ascii="Calibri" w:hAnsi="Calibri" w:cs="Calibri"/>
          <w:color w:val="000000" w:themeColor="text1"/>
          <w:sz w:val="24"/>
          <w:szCs w:val="24"/>
        </w:rPr>
        <w:t>,</w:t>
      </w:r>
      <w:r w:rsidRPr="00933C7C">
        <w:rPr>
          <w:rFonts w:ascii="Calibri" w:hAnsi="Calibri" w:cs="Calibri"/>
          <w:color w:val="000000" w:themeColor="text1"/>
          <w:sz w:val="24"/>
          <w:szCs w:val="24"/>
        </w:rPr>
        <w:t xml:space="preserve"> insults, humiliation or threats.</w:t>
      </w:r>
    </w:p>
    <w:p w14:paraId="045FF522" w14:textId="4F294A56" w:rsidR="00933C7C" w:rsidRPr="00F56169" w:rsidRDefault="00933C7C">
      <w:pPr>
        <w:pStyle w:val="ListParagraph"/>
        <w:numPr>
          <w:ilvl w:val="0"/>
          <w:numId w:val="8"/>
        </w:numPr>
        <w:spacing w:after="0" w:line="276" w:lineRule="auto"/>
        <w:rPr>
          <w:rFonts w:ascii="Calibri" w:hAnsi="Calibri" w:cs="Calibri"/>
          <w:color w:val="000000" w:themeColor="text1"/>
          <w:sz w:val="24"/>
          <w:szCs w:val="24"/>
        </w:rPr>
      </w:pPr>
      <w:r w:rsidRPr="00933C7C">
        <w:rPr>
          <w:rFonts w:ascii="Calibri" w:hAnsi="Calibri" w:cs="Calibri"/>
          <w:b/>
          <w:bCs/>
          <w:color w:val="000000" w:themeColor="text1"/>
          <w:sz w:val="24"/>
          <w:szCs w:val="24"/>
        </w:rPr>
        <w:t>Psychological violence:</w:t>
      </w:r>
      <w:r w:rsidRPr="00933C7C">
        <w:rPr>
          <w:rFonts w:ascii="Calibri" w:hAnsi="Calibri" w:cs="Calibri"/>
          <w:color w:val="000000" w:themeColor="text1"/>
          <w:sz w:val="24"/>
          <w:szCs w:val="24"/>
        </w:rPr>
        <w:t xml:space="preserve"> making someone feel scared, controlled or unsafe, for example</w:t>
      </w:r>
      <w:r>
        <w:rPr>
          <w:rFonts w:ascii="Calibri" w:hAnsi="Calibri" w:cs="Calibri"/>
          <w:color w:val="000000" w:themeColor="text1"/>
          <w:sz w:val="24"/>
          <w:szCs w:val="24"/>
        </w:rPr>
        <w:t>,</w:t>
      </w:r>
      <w:r w:rsidRPr="00933C7C">
        <w:rPr>
          <w:rFonts w:ascii="Calibri" w:hAnsi="Calibri" w:cs="Calibri"/>
          <w:color w:val="000000" w:themeColor="text1"/>
          <w:sz w:val="24"/>
          <w:szCs w:val="24"/>
        </w:rPr>
        <w:t xml:space="preserve"> intimidation, manipulation, stalking or bullying.</w:t>
      </w:r>
    </w:p>
    <w:p w14:paraId="5AF9FAA6" w14:textId="259B3703" w:rsidR="00820E7B" w:rsidRPr="00F56169" w:rsidRDefault="00F56169">
      <w:pPr>
        <w:pStyle w:val="ListParagraph"/>
        <w:numPr>
          <w:ilvl w:val="0"/>
          <w:numId w:val="8"/>
        </w:numPr>
        <w:spacing w:after="0" w:line="276" w:lineRule="auto"/>
        <w:rPr>
          <w:rFonts w:ascii="Calibri" w:hAnsi="Calibri" w:cs="Calibri"/>
          <w:sz w:val="24"/>
          <w:szCs w:val="24"/>
        </w:rPr>
      </w:pPr>
      <w:r w:rsidRPr="005B11B1">
        <w:rPr>
          <w:rFonts w:ascii="Calibri" w:hAnsi="Calibri" w:cs="Calibri"/>
          <w:sz w:val="24"/>
          <w:szCs w:val="24"/>
        </w:rPr>
        <w:t xml:space="preserve">Violence can sometimes become a </w:t>
      </w:r>
      <w:r w:rsidRPr="00373F10">
        <w:rPr>
          <w:rFonts w:ascii="Calibri" w:hAnsi="Calibri" w:cs="Calibri"/>
          <w:b/>
          <w:bCs/>
          <w:sz w:val="24"/>
          <w:szCs w:val="24"/>
        </w:rPr>
        <w:t>cycle</w:t>
      </w:r>
      <w:r w:rsidRPr="005B11B1">
        <w:rPr>
          <w:rFonts w:ascii="Calibri" w:hAnsi="Calibri" w:cs="Calibri"/>
          <w:sz w:val="24"/>
          <w:szCs w:val="24"/>
        </w:rPr>
        <w:t>. This means that people who are hurt may, in some cases, hurt others if they do not receive help and support.</w:t>
      </w:r>
    </w:p>
    <w:p w14:paraId="14D98422" w14:textId="77777777" w:rsidR="0043333D" w:rsidRPr="00767A17" w:rsidRDefault="0043333D">
      <w:pPr>
        <w:pStyle w:val="ListParagraph"/>
        <w:spacing w:after="0" w:line="276" w:lineRule="auto"/>
        <w:rPr>
          <w:rFonts w:ascii="Calibri" w:hAnsi="Calibri" w:cs="Calibri"/>
          <w:color w:val="000000" w:themeColor="text1"/>
          <w:sz w:val="24"/>
          <w:szCs w:val="24"/>
        </w:rPr>
      </w:pPr>
    </w:p>
    <w:p w14:paraId="61A38E37" w14:textId="2DD9BBC4" w:rsidR="00D360AF" w:rsidRDefault="00505300">
      <w:pPr>
        <w:pStyle w:val="ListParagraph"/>
        <w:numPr>
          <w:ilvl w:val="0"/>
          <w:numId w:val="18"/>
        </w:numPr>
        <w:spacing w:after="0" w:line="276" w:lineRule="auto"/>
        <w:rPr>
          <w:rFonts w:ascii="Calibri" w:hAnsi="Calibri" w:cs="Calibri"/>
          <w:sz w:val="24"/>
          <w:szCs w:val="24"/>
        </w:rPr>
      </w:pPr>
      <w:r w:rsidRPr="00767A17">
        <w:rPr>
          <w:rFonts w:ascii="Calibri" w:hAnsi="Calibri" w:cs="Calibri"/>
          <w:b/>
          <w:bCs/>
          <w:sz w:val="24"/>
          <w:szCs w:val="24"/>
        </w:rPr>
        <w:t>Slide 5:</w:t>
      </w:r>
      <w:r w:rsidRPr="00767A17">
        <w:rPr>
          <w:rFonts w:ascii="Calibri" w:hAnsi="Calibri" w:cs="Calibri"/>
          <w:sz w:val="24"/>
          <w:szCs w:val="24"/>
        </w:rPr>
        <w:t xml:space="preserve"> </w:t>
      </w:r>
      <w:r w:rsidR="008B7573" w:rsidRPr="008B7573">
        <w:rPr>
          <w:rFonts w:ascii="Calibri" w:hAnsi="Calibri" w:cs="Calibri"/>
          <w:b/>
          <w:bCs/>
          <w:sz w:val="24"/>
          <w:szCs w:val="24"/>
        </w:rPr>
        <w:t>What is GBV?</w:t>
      </w:r>
      <w:r w:rsidR="00D360AF">
        <w:rPr>
          <w:rFonts w:ascii="Calibri" w:hAnsi="Calibri" w:cs="Calibri"/>
          <w:sz w:val="24"/>
          <w:szCs w:val="24"/>
        </w:rPr>
        <w:t xml:space="preserve"> </w:t>
      </w:r>
    </w:p>
    <w:p w14:paraId="37CDF1E2" w14:textId="77777777" w:rsidR="008B7573" w:rsidRDefault="008B7573">
      <w:pPr>
        <w:pStyle w:val="ListParagraph"/>
        <w:numPr>
          <w:ilvl w:val="0"/>
          <w:numId w:val="18"/>
        </w:numPr>
        <w:spacing w:after="0" w:line="276" w:lineRule="auto"/>
        <w:rPr>
          <w:rFonts w:ascii="Calibri" w:hAnsi="Calibri" w:cs="Calibri"/>
          <w:sz w:val="24"/>
          <w:szCs w:val="24"/>
        </w:rPr>
      </w:pPr>
      <w:r w:rsidRPr="00A1469D">
        <w:rPr>
          <w:rFonts w:ascii="Calibri" w:hAnsi="Calibri" w:cs="Calibri"/>
          <w:sz w:val="24"/>
          <w:szCs w:val="24"/>
        </w:rPr>
        <w:t>Gender-based violence</w:t>
      </w:r>
      <w:r>
        <w:rPr>
          <w:rFonts w:ascii="Calibri" w:hAnsi="Calibri" w:cs="Calibri"/>
          <w:sz w:val="24"/>
          <w:szCs w:val="24"/>
        </w:rPr>
        <w:t xml:space="preserve"> (</w:t>
      </w:r>
      <w:r w:rsidRPr="00A1469D">
        <w:rPr>
          <w:rFonts w:ascii="Calibri" w:hAnsi="Calibri" w:cs="Calibri"/>
          <w:sz w:val="24"/>
          <w:szCs w:val="24"/>
        </w:rPr>
        <w:t>GBV</w:t>
      </w:r>
      <w:r>
        <w:rPr>
          <w:rFonts w:ascii="Calibri" w:hAnsi="Calibri" w:cs="Calibri"/>
          <w:sz w:val="24"/>
          <w:szCs w:val="24"/>
        </w:rPr>
        <w:t>)</w:t>
      </w:r>
      <w:r w:rsidRPr="00A1469D">
        <w:rPr>
          <w:rFonts w:ascii="Calibri" w:hAnsi="Calibri" w:cs="Calibri"/>
          <w:sz w:val="24"/>
          <w:szCs w:val="24"/>
        </w:rPr>
        <w:t xml:space="preserve"> is </w:t>
      </w:r>
      <w:r>
        <w:rPr>
          <w:rFonts w:ascii="Calibri" w:hAnsi="Calibri" w:cs="Calibri"/>
          <w:sz w:val="24"/>
          <w:szCs w:val="24"/>
        </w:rPr>
        <w:t xml:space="preserve">any form of </w:t>
      </w:r>
      <w:r w:rsidRPr="00A1469D">
        <w:rPr>
          <w:rFonts w:ascii="Calibri" w:hAnsi="Calibri" w:cs="Calibri"/>
          <w:sz w:val="24"/>
          <w:szCs w:val="24"/>
        </w:rPr>
        <w:t xml:space="preserve">violence directed at any person based on their </w:t>
      </w:r>
      <w:r w:rsidRPr="00A43F6A">
        <w:rPr>
          <w:rFonts w:ascii="Calibri" w:hAnsi="Calibri" w:cs="Calibri"/>
          <w:b/>
          <w:bCs/>
          <w:sz w:val="24"/>
          <w:szCs w:val="24"/>
        </w:rPr>
        <w:t>sex</w:t>
      </w:r>
      <w:r w:rsidRPr="00A1469D">
        <w:rPr>
          <w:rFonts w:ascii="Calibri" w:hAnsi="Calibri" w:cs="Calibri"/>
          <w:sz w:val="24"/>
          <w:szCs w:val="24"/>
        </w:rPr>
        <w:t xml:space="preserve">, </w:t>
      </w:r>
      <w:r w:rsidRPr="00A43F6A">
        <w:rPr>
          <w:rFonts w:ascii="Calibri" w:hAnsi="Calibri" w:cs="Calibri"/>
          <w:b/>
          <w:bCs/>
          <w:sz w:val="24"/>
          <w:szCs w:val="24"/>
        </w:rPr>
        <w:t>gender identity</w:t>
      </w:r>
      <w:r>
        <w:rPr>
          <w:rFonts w:ascii="Calibri" w:hAnsi="Calibri" w:cs="Calibri"/>
          <w:sz w:val="24"/>
          <w:szCs w:val="24"/>
        </w:rPr>
        <w:t xml:space="preserve"> or</w:t>
      </w:r>
      <w:r w:rsidRPr="00A1469D">
        <w:rPr>
          <w:rFonts w:ascii="Calibri" w:hAnsi="Calibri" w:cs="Calibri"/>
          <w:sz w:val="24"/>
          <w:szCs w:val="24"/>
        </w:rPr>
        <w:t xml:space="preserve"> </w:t>
      </w:r>
      <w:r w:rsidRPr="00A43F6A">
        <w:rPr>
          <w:rFonts w:ascii="Calibri" w:hAnsi="Calibri" w:cs="Calibri"/>
          <w:b/>
          <w:bCs/>
          <w:sz w:val="24"/>
          <w:szCs w:val="24"/>
        </w:rPr>
        <w:t>sexual orientation</w:t>
      </w:r>
      <w:r w:rsidRPr="00A1469D">
        <w:rPr>
          <w:rFonts w:ascii="Calibri" w:hAnsi="Calibri" w:cs="Calibri"/>
          <w:sz w:val="24"/>
          <w:szCs w:val="24"/>
        </w:rPr>
        <w:t>.</w:t>
      </w:r>
      <w:r>
        <w:rPr>
          <w:rFonts w:ascii="Calibri" w:hAnsi="Calibri" w:cs="Calibri"/>
          <w:sz w:val="24"/>
          <w:szCs w:val="24"/>
        </w:rPr>
        <w:t xml:space="preserve"> </w:t>
      </w:r>
    </w:p>
    <w:p w14:paraId="34BEBF42" w14:textId="77777777" w:rsidR="004F047C" w:rsidRDefault="004F047C">
      <w:pPr>
        <w:pStyle w:val="ListParagraph"/>
        <w:numPr>
          <w:ilvl w:val="0"/>
          <w:numId w:val="18"/>
        </w:numPr>
        <w:spacing w:after="0" w:line="276" w:lineRule="auto"/>
        <w:rPr>
          <w:rFonts w:ascii="Calibri" w:hAnsi="Calibri" w:cs="Calibri"/>
          <w:sz w:val="24"/>
          <w:szCs w:val="24"/>
        </w:rPr>
      </w:pPr>
      <w:r>
        <w:rPr>
          <w:rFonts w:ascii="Calibri" w:hAnsi="Calibri" w:cs="Calibri"/>
          <w:sz w:val="24"/>
          <w:szCs w:val="24"/>
        </w:rPr>
        <w:t xml:space="preserve">Let’s briefly differentiate between these terms. </w:t>
      </w:r>
      <w:r w:rsidRPr="00A43F6A">
        <w:rPr>
          <w:rFonts w:ascii="Calibri" w:hAnsi="Calibri" w:cs="Calibri"/>
          <w:i/>
          <w:iCs/>
          <w:sz w:val="24"/>
          <w:szCs w:val="24"/>
        </w:rPr>
        <w:t>Allow learners to share their understanding.</w:t>
      </w:r>
      <w:r>
        <w:rPr>
          <w:rFonts w:ascii="Calibri" w:hAnsi="Calibri" w:cs="Calibri"/>
          <w:sz w:val="24"/>
          <w:szCs w:val="24"/>
        </w:rPr>
        <w:t xml:space="preserve"> </w:t>
      </w:r>
    </w:p>
    <w:p w14:paraId="1061865A" w14:textId="77777777" w:rsidR="00866D19" w:rsidRPr="00866D19" w:rsidRDefault="00866D19">
      <w:pPr>
        <w:pStyle w:val="ListParagraph"/>
        <w:numPr>
          <w:ilvl w:val="0"/>
          <w:numId w:val="36"/>
        </w:numPr>
        <w:spacing w:after="0" w:line="276" w:lineRule="auto"/>
        <w:ind w:left="1134"/>
        <w:rPr>
          <w:rFonts w:ascii="Calibri" w:hAnsi="Calibri" w:cs="Calibri"/>
          <w:sz w:val="24"/>
          <w:szCs w:val="24"/>
        </w:rPr>
      </w:pPr>
      <w:r w:rsidRPr="00866D19">
        <w:rPr>
          <w:rFonts w:ascii="Calibri" w:hAnsi="Calibri" w:cs="Calibri"/>
          <w:b/>
          <w:bCs/>
          <w:sz w:val="24"/>
          <w:szCs w:val="24"/>
        </w:rPr>
        <w:t>Sex</w:t>
      </w:r>
      <w:r w:rsidRPr="00866D19">
        <w:rPr>
          <w:rFonts w:ascii="Calibri" w:hAnsi="Calibri" w:cs="Calibri"/>
          <w:sz w:val="24"/>
          <w:szCs w:val="24"/>
        </w:rPr>
        <w:t xml:space="preserve"> refers to whether a person is biologically male or female.</w:t>
      </w:r>
    </w:p>
    <w:p w14:paraId="086BE225" w14:textId="77777777" w:rsidR="00866D19" w:rsidRPr="00866D19" w:rsidRDefault="00866D19">
      <w:pPr>
        <w:pStyle w:val="ListParagraph"/>
        <w:numPr>
          <w:ilvl w:val="0"/>
          <w:numId w:val="36"/>
        </w:numPr>
        <w:spacing w:after="0" w:line="276" w:lineRule="auto"/>
        <w:ind w:left="1134"/>
        <w:rPr>
          <w:rFonts w:ascii="Calibri" w:hAnsi="Calibri" w:cs="Calibri"/>
          <w:sz w:val="24"/>
          <w:szCs w:val="24"/>
        </w:rPr>
      </w:pPr>
      <w:r w:rsidRPr="00866D19">
        <w:rPr>
          <w:rFonts w:ascii="Calibri" w:hAnsi="Calibri" w:cs="Calibri"/>
          <w:b/>
          <w:bCs/>
          <w:sz w:val="24"/>
          <w:szCs w:val="24"/>
        </w:rPr>
        <w:t>Gender</w:t>
      </w:r>
      <w:r w:rsidRPr="00866D19">
        <w:rPr>
          <w:rFonts w:ascii="Calibri" w:hAnsi="Calibri" w:cs="Calibri"/>
          <w:sz w:val="24"/>
          <w:szCs w:val="24"/>
        </w:rPr>
        <w:t xml:space="preserve"> </w:t>
      </w:r>
      <w:r w:rsidRPr="00866D19">
        <w:rPr>
          <w:rFonts w:ascii="Calibri" w:hAnsi="Calibri" w:cs="Calibri"/>
          <w:b/>
          <w:bCs/>
          <w:sz w:val="24"/>
          <w:szCs w:val="24"/>
        </w:rPr>
        <w:t>identity</w:t>
      </w:r>
      <w:r w:rsidRPr="00866D19">
        <w:rPr>
          <w:rFonts w:ascii="Calibri" w:hAnsi="Calibri" w:cs="Calibri"/>
          <w:sz w:val="24"/>
          <w:szCs w:val="24"/>
        </w:rPr>
        <w:t xml:space="preserve"> refers to how a person understands or identifies themselves.</w:t>
      </w:r>
    </w:p>
    <w:p w14:paraId="2E638BD5" w14:textId="2DCF68CE" w:rsidR="00866D19" w:rsidRDefault="00866D19">
      <w:pPr>
        <w:pStyle w:val="ListParagraph"/>
        <w:numPr>
          <w:ilvl w:val="0"/>
          <w:numId w:val="36"/>
        </w:numPr>
        <w:spacing w:after="0" w:line="276" w:lineRule="auto"/>
        <w:ind w:left="1134"/>
        <w:rPr>
          <w:rFonts w:ascii="Calibri" w:hAnsi="Calibri" w:cs="Calibri"/>
          <w:sz w:val="24"/>
          <w:szCs w:val="24"/>
        </w:rPr>
      </w:pPr>
      <w:r w:rsidRPr="00866D19">
        <w:rPr>
          <w:rFonts w:ascii="Calibri" w:hAnsi="Calibri" w:cs="Calibri"/>
          <w:b/>
          <w:bCs/>
          <w:sz w:val="24"/>
          <w:szCs w:val="24"/>
        </w:rPr>
        <w:t>Sexual orientation</w:t>
      </w:r>
      <w:r w:rsidRPr="00866D19">
        <w:rPr>
          <w:rFonts w:ascii="Calibri" w:hAnsi="Calibri" w:cs="Calibri"/>
          <w:sz w:val="24"/>
          <w:szCs w:val="24"/>
        </w:rPr>
        <w:t xml:space="preserve"> refers to who a person is emotionally or romantically attracted to.</w:t>
      </w:r>
    </w:p>
    <w:p w14:paraId="0AB0D4FE" w14:textId="77777777" w:rsidR="00504A28" w:rsidRDefault="00504A28" w:rsidP="00504A28">
      <w:pPr>
        <w:spacing w:after="0" w:line="276" w:lineRule="auto"/>
        <w:rPr>
          <w:rFonts w:ascii="Calibri" w:hAnsi="Calibri" w:cs="Calibri"/>
          <w:sz w:val="24"/>
          <w:szCs w:val="24"/>
        </w:rPr>
      </w:pPr>
    </w:p>
    <w:p w14:paraId="06AFBF81" w14:textId="230A5248" w:rsidR="00B11077" w:rsidRDefault="00B11077">
      <w:pPr>
        <w:pStyle w:val="ListParagraph"/>
        <w:numPr>
          <w:ilvl w:val="0"/>
          <w:numId w:val="18"/>
        </w:numPr>
        <w:spacing w:after="0" w:line="276" w:lineRule="auto"/>
        <w:rPr>
          <w:rFonts w:ascii="Calibri" w:hAnsi="Calibri" w:cs="Calibri"/>
          <w:sz w:val="24"/>
          <w:szCs w:val="24"/>
        </w:rPr>
      </w:pPr>
      <w:r w:rsidRPr="001C01F0">
        <w:rPr>
          <w:rFonts w:ascii="Calibri" w:hAnsi="Calibri" w:cs="Calibri"/>
          <w:b/>
          <w:bCs/>
          <w:sz w:val="24"/>
          <w:szCs w:val="24"/>
        </w:rPr>
        <w:t>Slide 6:</w:t>
      </w:r>
      <w:r>
        <w:rPr>
          <w:rFonts w:ascii="Calibri" w:hAnsi="Calibri" w:cs="Calibri"/>
          <w:sz w:val="24"/>
          <w:szCs w:val="24"/>
        </w:rPr>
        <w:t xml:space="preserve"> </w:t>
      </w:r>
      <w:r w:rsidRPr="001C01F0">
        <w:rPr>
          <w:rFonts w:ascii="Calibri" w:hAnsi="Calibri" w:cs="Calibri"/>
          <w:b/>
          <w:bCs/>
          <w:sz w:val="24"/>
          <w:szCs w:val="24"/>
        </w:rPr>
        <w:t>GBV can take different forms</w:t>
      </w:r>
    </w:p>
    <w:p w14:paraId="5A45A67B" w14:textId="2D01EA4B" w:rsidR="0093220D" w:rsidRDefault="00555995">
      <w:pPr>
        <w:pStyle w:val="ListParagraph"/>
        <w:numPr>
          <w:ilvl w:val="0"/>
          <w:numId w:val="18"/>
        </w:numPr>
        <w:spacing w:after="0" w:line="276" w:lineRule="auto"/>
        <w:rPr>
          <w:rFonts w:ascii="Calibri" w:hAnsi="Calibri" w:cs="Calibri"/>
          <w:sz w:val="24"/>
          <w:szCs w:val="24"/>
        </w:rPr>
      </w:pPr>
      <w:r>
        <w:rPr>
          <w:rFonts w:ascii="Calibri" w:hAnsi="Calibri" w:cs="Calibri"/>
          <w:sz w:val="24"/>
          <w:szCs w:val="24"/>
        </w:rPr>
        <w:t>Let's wa</w:t>
      </w:r>
      <w:r w:rsidR="00264891">
        <w:rPr>
          <w:rFonts w:ascii="Calibri" w:hAnsi="Calibri" w:cs="Calibri"/>
          <w:sz w:val="24"/>
          <w:szCs w:val="24"/>
        </w:rPr>
        <w:t>tch the following video on the different forms of GBV</w:t>
      </w:r>
      <w:r w:rsidR="0093220D" w:rsidRPr="00767A17">
        <w:rPr>
          <w:rFonts w:ascii="Calibri" w:hAnsi="Calibri" w:cs="Calibri"/>
          <w:sz w:val="24"/>
          <w:szCs w:val="24"/>
        </w:rPr>
        <w:t>.</w:t>
      </w:r>
    </w:p>
    <w:tbl>
      <w:tblPr>
        <w:tblStyle w:val="TableGrid"/>
        <w:tblW w:w="0" w:type="auto"/>
        <w:tblInd w:w="720" w:type="dxa"/>
        <w:tblLook w:val="04A0" w:firstRow="1" w:lastRow="0" w:firstColumn="1" w:lastColumn="0" w:noHBand="0" w:noVBand="1"/>
      </w:tblPr>
      <w:tblGrid>
        <w:gridCol w:w="9736"/>
      </w:tblGrid>
      <w:tr w:rsidR="00264891" w14:paraId="4D0C38AA" w14:textId="77777777" w:rsidTr="005C64A8">
        <w:tc>
          <w:tcPr>
            <w:tcW w:w="10456" w:type="dxa"/>
            <w:shd w:val="clear" w:color="auto" w:fill="F2F2F2" w:themeFill="background1" w:themeFillShade="F2"/>
          </w:tcPr>
          <w:p w14:paraId="74E40E52" w14:textId="346359F4" w:rsidR="003C2E56" w:rsidRPr="003C2E56" w:rsidRDefault="003C2E56" w:rsidP="003C2E56">
            <w:pPr>
              <w:spacing w:after="0" w:line="276" w:lineRule="auto"/>
              <w:rPr>
                <w:rFonts w:ascii="Calibri" w:hAnsi="Calibri" w:cs="Calibri"/>
                <w:sz w:val="24"/>
                <w:szCs w:val="24"/>
              </w:rPr>
            </w:pPr>
            <w:r w:rsidRPr="003C2E56">
              <w:rPr>
                <w:rFonts w:ascii="Calibri" w:hAnsi="Calibri" w:cs="Calibri"/>
                <w:b/>
                <w:bCs/>
                <w:spacing w:val="4"/>
                <w:sz w:val="24"/>
                <w:szCs w:val="24"/>
              </w:rPr>
              <w:t xml:space="preserve">Watch video: </w:t>
            </w:r>
          </w:p>
          <w:p w14:paraId="697F13E2" w14:textId="70D6A0CF" w:rsidR="003C2E56" w:rsidRPr="003C2E56" w:rsidRDefault="003C2E56" w:rsidP="003C2E56">
            <w:pPr>
              <w:spacing w:after="0" w:line="276" w:lineRule="auto"/>
              <w:rPr>
                <w:rFonts w:ascii="Calibri" w:hAnsi="Calibri" w:cs="Calibri"/>
                <w:sz w:val="24"/>
                <w:szCs w:val="24"/>
              </w:rPr>
            </w:pPr>
            <w:r w:rsidRPr="003C2E56">
              <w:rPr>
                <w:rFonts w:ascii="Calibri" w:hAnsi="Calibri" w:cs="Calibri"/>
                <w:b/>
                <w:bCs/>
                <w:spacing w:val="4"/>
                <w:sz w:val="24"/>
                <w:szCs w:val="24"/>
              </w:rPr>
              <w:t>What is GBV?</w:t>
            </w:r>
          </w:p>
          <w:p w14:paraId="57A76CF8" w14:textId="737CDBA7" w:rsidR="00264891" w:rsidRPr="003C2E56" w:rsidRDefault="003C2E56" w:rsidP="003C2E56">
            <w:pPr>
              <w:spacing w:after="0" w:line="276" w:lineRule="auto"/>
              <w:rPr>
                <w:rFonts w:ascii="Calibri" w:hAnsi="Calibri" w:cs="Calibri"/>
                <w:sz w:val="24"/>
                <w:szCs w:val="24"/>
                <w:highlight w:val="yellow"/>
              </w:rPr>
            </w:pPr>
            <w:hyperlink r:id="rId27" w:tgtFrame="_blank" w:history="1">
              <w:r w:rsidRPr="003C2E56">
                <w:rPr>
                  <w:rStyle w:val="Hyperlink"/>
                  <w:rFonts w:ascii="Calibri" w:hAnsi="Calibri" w:cs="Calibri"/>
                  <w:sz w:val="24"/>
                  <w:szCs w:val="24"/>
                </w:rPr>
                <w:t>bit.ly/4dDpT3m</w:t>
              </w:r>
            </w:hyperlink>
            <w:r w:rsidRPr="003C2E56">
              <w:rPr>
                <w:rFonts w:ascii="Calibri" w:hAnsi="Calibri" w:cs="Calibri"/>
                <w:spacing w:val="4"/>
                <w:sz w:val="24"/>
                <w:szCs w:val="24"/>
              </w:rPr>
              <w:t xml:space="preserve"> (</w:t>
            </w:r>
            <w:r w:rsidR="00F65575" w:rsidRPr="00F65575">
              <w:rPr>
                <w:rFonts w:ascii="Calibri" w:hAnsi="Calibri" w:cs="Calibri"/>
                <w:color w:val="EE0000"/>
                <w:spacing w:val="4"/>
                <w:sz w:val="24"/>
                <w:szCs w:val="24"/>
              </w:rPr>
              <w:t xml:space="preserve">1 min 34 sec </w:t>
            </w:r>
            <w:r w:rsidR="00F65575">
              <w:rPr>
                <w:rFonts w:ascii="Calibri" w:hAnsi="Calibri" w:cs="Calibri"/>
                <w:spacing w:val="4"/>
                <w:sz w:val="24"/>
                <w:szCs w:val="24"/>
              </w:rPr>
              <w:t xml:space="preserve">of </w:t>
            </w:r>
            <w:r w:rsidRPr="003C2E56">
              <w:rPr>
                <w:rFonts w:ascii="Calibri" w:hAnsi="Calibri" w:cs="Calibri"/>
                <w:spacing w:val="4"/>
                <w:sz w:val="24"/>
                <w:szCs w:val="24"/>
              </w:rPr>
              <w:t>1 min 59 sec)</w:t>
            </w:r>
          </w:p>
        </w:tc>
      </w:tr>
    </w:tbl>
    <w:p w14:paraId="4912564F" w14:textId="302794CF" w:rsidR="00626BA1" w:rsidRPr="0093220D" w:rsidRDefault="00F65575">
      <w:pPr>
        <w:pStyle w:val="ListParagraph"/>
        <w:numPr>
          <w:ilvl w:val="0"/>
          <w:numId w:val="18"/>
        </w:numPr>
        <w:spacing w:after="0" w:line="276" w:lineRule="auto"/>
        <w:rPr>
          <w:rFonts w:ascii="Calibri" w:hAnsi="Calibri" w:cs="Calibri"/>
          <w:sz w:val="24"/>
          <w:szCs w:val="24"/>
        </w:rPr>
      </w:pPr>
      <w:r>
        <w:rPr>
          <w:rFonts w:ascii="Calibri" w:hAnsi="Calibri" w:cs="Calibri"/>
          <w:sz w:val="24"/>
          <w:szCs w:val="24"/>
        </w:rPr>
        <w:t xml:space="preserve">Remember, </w:t>
      </w:r>
      <w:r w:rsidR="004A164A" w:rsidRPr="004A164A">
        <w:rPr>
          <w:rFonts w:ascii="Calibri" w:hAnsi="Calibri" w:cs="Calibri"/>
          <w:sz w:val="24"/>
          <w:szCs w:val="24"/>
        </w:rPr>
        <w:t>GBV is considered a human rights violation because it harms a person’s safety, dignity and freedom.</w:t>
      </w:r>
    </w:p>
    <w:p w14:paraId="1C57175C" w14:textId="77777777" w:rsidR="0043333D" w:rsidRPr="00767A17" w:rsidRDefault="0043333D">
      <w:pPr>
        <w:spacing w:after="0" w:line="276" w:lineRule="auto"/>
        <w:rPr>
          <w:rFonts w:ascii="Calibri" w:hAnsi="Calibri" w:cs="Calibri"/>
          <w:i/>
          <w:iCs/>
          <w:sz w:val="24"/>
          <w:szCs w:val="24"/>
        </w:rPr>
      </w:pPr>
    </w:p>
    <w:tbl>
      <w:tblPr>
        <w:tblStyle w:val="TableGrid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3333D" w:rsidRPr="00767A17" w14:paraId="7661D48C" w14:textId="77777777">
        <w:trPr>
          <w:trHeight w:val="113"/>
        </w:trPr>
        <w:tc>
          <w:tcPr>
            <w:tcW w:w="421" w:type="dxa"/>
          </w:tcPr>
          <w:p w14:paraId="5427E443" w14:textId="77777777" w:rsidR="0043333D" w:rsidRPr="00767A17" w:rsidRDefault="00505300">
            <w:pPr>
              <w:spacing w:after="0" w:line="276" w:lineRule="auto"/>
              <w:rPr>
                <w:rFonts w:ascii="Calibri" w:eastAsia="Arial" w:hAnsi="Calibri" w:cs="Calibri"/>
                <w:b/>
                <w:b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3.</w:t>
            </w:r>
          </w:p>
        </w:tc>
        <w:tc>
          <w:tcPr>
            <w:tcW w:w="8226" w:type="dxa"/>
          </w:tcPr>
          <w:p w14:paraId="196CAEE4" w14:textId="12638E26" w:rsidR="0043333D" w:rsidRPr="00767A17" w:rsidRDefault="00505300">
            <w:pPr>
              <w:spacing w:after="0" w:line="276" w:lineRule="auto"/>
              <w:rPr>
                <w:rFonts w:ascii="Calibri" w:eastAsia="Arial" w:hAnsi="Calibri" w:cs="Calibri"/>
                <w:b/>
                <w:b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Teaching</w:t>
            </w:r>
            <w:r w:rsidR="00DF3B30">
              <w:rPr>
                <w:rFonts w:ascii="Calibri" w:eastAsia="Arial" w:hAnsi="Calibri" w:cs="Calibri"/>
                <w:b/>
                <w:bCs/>
                <w:color w:val="000000"/>
                <w:kern w:val="2"/>
                <w:sz w:val="24"/>
                <w:szCs w:val="24"/>
                <w:lang w:eastAsia="en-GB"/>
                <w14:ligatures w14:val="standardContextual"/>
              </w:rPr>
              <w:t xml:space="preserve"> &amp; Group Activity</w:t>
            </w:r>
            <w:r w:rsidRPr="00767A17">
              <w:rPr>
                <w:rFonts w:ascii="Calibri" w:eastAsia="Arial" w:hAnsi="Calibri" w:cs="Calibri"/>
                <w:b/>
                <w:bCs/>
                <w:color w:val="000000"/>
                <w:kern w:val="2"/>
                <w:sz w:val="24"/>
                <w:szCs w:val="24"/>
                <w:lang w:eastAsia="en-GB"/>
                <w14:ligatures w14:val="standardContextual"/>
              </w:rPr>
              <w:t xml:space="preserve"> (1</w:t>
            </w:r>
            <w:r w:rsidR="0031637D">
              <w:rPr>
                <w:rFonts w:ascii="Calibri" w:eastAsia="Arial" w:hAnsi="Calibri" w:cs="Calibri"/>
                <w:b/>
                <w:bCs/>
                <w:color w:val="000000"/>
                <w:kern w:val="2"/>
                <w:sz w:val="24"/>
                <w:szCs w:val="24"/>
                <w:lang w:eastAsia="en-GB"/>
                <w14:ligatures w14:val="standardContextual"/>
              </w:rPr>
              <w:t>5</w:t>
            </w:r>
            <w:r w:rsidRPr="00767A17">
              <w:rPr>
                <w:rFonts w:ascii="Calibri" w:eastAsia="Arial" w:hAnsi="Calibri" w:cs="Calibri"/>
                <w:b/>
                <w:bCs/>
                <w:color w:val="000000"/>
                <w:kern w:val="2"/>
                <w:sz w:val="24"/>
                <w:szCs w:val="24"/>
                <w:lang w:eastAsia="en-GB"/>
                <w14:ligatures w14:val="standardContextual"/>
              </w:rPr>
              <w:t xml:space="preserve"> min)</w:t>
            </w:r>
          </w:p>
        </w:tc>
        <w:tc>
          <w:tcPr>
            <w:tcW w:w="1547" w:type="dxa"/>
          </w:tcPr>
          <w:p w14:paraId="797E1E6A" w14:textId="4B1D8B81" w:rsidR="0043333D" w:rsidRPr="00767A17" w:rsidRDefault="00505300">
            <w:pPr>
              <w:spacing w:after="0" w:line="276" w:lineRule="auto"/>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 xml:space="preserve">Slides </w:t>
            </w:r>
            <w:r w:rsidR="00390F0F">
              <w:rPr>
                <w:rFonts w:ascii="Calibri" w:eastAsia="Arial" w:hAnsi="Calibri" w:cs="Calibri"/>
                <w:b/>
                <w:bCs/>
                <w:i/>
                <w:iCs/>
                <w:color w:val="000000"/>
                <w:kern w:val="2"/>
                <w:sz w:val="24"/>
                <w:szCs w:val="24"/>
                <w:u w:val="single"/>
                <w:lang w:eastAsia="en-GB"/>
                <w14:ligatures w14:val="standardContextual"/>
              </w:rPr>
              <w:t>7</w:t>
            </w:r>
            <w:r w:rsidR="00AC466F">
              <w:rPr>
                <w:rFonts w:ascii="Calibri" w:eastAsia="Arial" w:hAnsi="Calibri" w:cs="Calibri"/>
                <w:b/>
                <w:bCs/>
                <w:i/>
                <w:iCs/>
                <w:color w:val="000000"/>
                <w:kern w:val="2"/>
                <w:sz w:val="24"/>
                <w:szCs w:val="24"/>
                <w:u w:val="single"/>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1</w:t>
            </w:r>
            <w:r w:rsidR="0063785C">
              <w:rPr>
                <w:rFonts w:ascii="Calibri" w:eastAsia="Arial" w:hAnsi="Calibri" w:cs="Calibri"/>
                <w:b/>
                <w:bCs/>
                <w:i/>
                <w:iCs/>
                <w:color w:val="000000"/>
                <w:kern w:val="2"/>
                <w:sz w:val="24"/>
                <w:szCs w:val="24"/>
                <w:u w:val="single"/>
                <w:lang w:eastAsia="en-GB"/>
                <w14:ligatures w14:val="standardContextual"/>
              </w:rPr>
              <w:t>2</w:t>
            </w:r>
            <w:r w:rsidRPr="00767A17">
              <w:rPr>
                <w:rFonts w:ascii="Calibri" w:eastAsia="Arial" w:hAnsi="Calibri" w:cs="Calibri"/>
                <w:b/>
                <w:bCs/>
                <w:i/>
                <w:iCs/>
                <w:color w:val="000000"/>
                <w:kern w:val="2"/>
                <w:sz w:val="24"/>
                <w:szCs w:val="24"/>
                <w:lang w:eastAsia="en-GB"/>
                <w14:ligatures w14:val="standardContextual"/>
              </w:rPr>
              <w:t>)</w:t>
            </w:r>
          </w:p>
        </w:tc>
      </w:tr>
    </w:tbl>
    <w:p w14:paraId="38C8B31B" w14:textId="2D6E7F17" w:rsidR="00DB3924" w:rsidRPr="00626BA1" w:rsidRDefault="00B70D47">
      <w:pPr>
        <w:pStyle w:val="ListParagraph"/>
        <w:numPr>
          <w:ilvl w:val="0"/>
          <w:numId w:val="18"/>
        </w:numPr>
        <w:spacing w:after="0" w:line="276" w:lineRule="auto"/>
        <w:rPr>
          <w:rFonts w:ascii="Calibri" w:hAnsi="Calibri" w:cs="Calibri"/>
          <w:sz w:val="24"/>
          <w:szCs w:val="24"/>
        </w:rPr>
      </w:pPr>
      <w:r>
        <w:rPr>
          <w:rFonts w:ascii="Calibri" w:hAnsi="Calibri" w:cs="Calibri"/>
          <w:b/>
          <w:bCs/>
          <w:sz w:val="24"/>
          <w:szCs w:val="24"/>
        </w:rPr>
        <w:t xml:space="preserve">Slide 7: </w:t>
      </w:r>
      <w:r w:rsidR="00DB3924" w:rsidRPr="00470DA1">
        <w:rPr>
          <w:rFonts w:ascii="Calibri" w:hAnsi="Calibri" w:cs="Calibri"/>
          <w:b/>
          <w:bCs/>
          <w:sz w:val="24"/>
          <w:szCs w:val="24"/>
        </w:rPr>
        <w:t>Who can experience GBV?</w:t>
      </w:r>
    </w:p>
    <w:p w14:paraId="70E7279F" w14:textId="77777777" w:rsidR="003D00D7" w:rsidRDefault="00DB3924">
      <w:pPr>
        <w:pStyle w:val="ListParagraph"/>
        <w:numPr>
          <w:ilvl w:val="0"/>
          <w:numId w:val="18"/>
        </w:numPr>
        <w:rPr>
          <w:rFonts w:ascii="Calibri" w:hAnsi="Calibri" w:cs="Calibri"/>
          <w:sz w:val="24"/>
          <w:szCs w:val="24"/>
        </w:rPr>
      </w:pPr>
      <w:r w:rsidRPr="00B70D47">
        <w:rPr>
          <w:rFonts w:ascii="Calibri" w:hAnsi="Calibri" w:cs="Calibri"/>
          <w:sz w:val="24"/>
          <w:szCs w:val="24"/>
        </w:rPr>
        <w:t>GBV can</w:t>
      </w:r>
      <w:r w:rsidR="00B70D47" w:rsidRPr="00B70D47">
        <w:rPr>
          <w:rFonts w:ascii="Calibri" w:hAnsi="Calibri" w:cs="Calibri"/>
          <w:sz w:val="24"/>
          <w:szCs w:val="24"/>
        </w:rPr>
        <w:t xml:space="preserve"> happen to anyone, regardless of age, gender, race, religion or social background.</w:t>
      </w:r>
      <w:r w:rsidR="00B70D47">
        <w:rPr>
          <w:rFonts w:ascii="Calibri" w:hAnsi="Calibri" w:cs="Calibri"/>
          <w:sz w:val="24"/>
          <w:szCs w:val="24"/>
        </w:rPr>
        <w:t xml:space="preserve"> </w:t>
      </w:r>
      <w:r w:rsidRPr="00B70D47">
        <w:rPr>
          <w:rFonts w:ascii="Calibri" w:hAnsi="Calibri" w:cs="Calibri"/>
          <w:sz w:val="24"/>
          <w:szCs w:val="24"/>
        </w:rPr>
        <w:t>Although women and girls are often more affected by GBV, men and boys can also experience it.</w:t>
      </w:r>
    </w:p>
    <w:p w14:paraId="7E11E11E" w14:textId="6EE7FEA9" w:rsidR="00DB3924" w:rsidRPr="003D00D7" w:rsidRDefault="00DB3924">
      <w:pPr>
        <w:pStyle w:val="ListParagraph"/>
        <w:numPr>
          <w:ilvl w:val="0"/>
          <w:numId w:val="18"/>
        </w:numPr>
        <w:rPr>
          <w:rFonts w:ascii="Calibri" w:hAnsi="Calibri" w:cs="Calibri"/>
          <w:sz w:val="24"/>
          <w:szCs w:val="24"/>
        </w:rPr>
      </w:pPr>
      <w:r w:rsidRPr="003D00D7">
        <w:rPr>
          <w:rFonts w:ascii="Calibri" w:hAnsi="Calibri" w:cs="Calibri"/>
          <w:sz w:val="24"/>
          <w:szCs w:val="24"/>
        </w:rPr>
        <w:t>GBV can happen in different types of relationships, families and places (e.g. at home, at school, in the workplace or in public spaces).</w:t>
      </w:r>
    </w:p>
    <w:p w14:paraId="3EDF313B" w14:textId="77777777" w:rsidR="009340AD" w:rsidRPr="009340AD" w:rsidRDefault="009340AD" w:rsidP="009340AD">
      <w:pPr>
        <w:pStyle w:val="ListParagraph"/>
        <w:spacing w:after="0" w:line="276" w:lineRule="auto"/>
        <w:rPr>
          <w:rFonts w:ascii="Calibri" w:hAnsi="Calibri" w:cs="Calibri"/>
          <w:sz w:val="24"/>
          <w:szCs w:val="24"/>
        </w:rPr>
      </w:pPr>
    </w:p>
    <w:p w14:paraId="67E727ED" w14:textId="6F136D08" w:rsidR="00922C5B" w:rsidRPr="009340AD" w:rsidRDefault="003D00D7">
      <w:pPr>
        <w:pStyle w:val="ListParagraph"/>
        <w:numPr>
          <w:ilvl w:val="0"/>
          <w:numId w:val="19"/>
        </w:numPr>
        <w:spacing w:after="0" w:line="276" w:lineRule="auto"/>
        <w:rPr>
          <w:rFonts w:ascii="Calibri" w:hAnsi="Calibri" w:cs="Calibri"/>
          <w:b/>
          <w:bCs/>
          <w:sz w:val="24"/>
          <w:szCs w:val="24"/>
        </w:rPr>
      </w:pPr>
      <w:r w:rsidRPr="009340AD">
        <w:rPr>
          <w:rFonts w:ascii="Calibri" w:hAnsi="Calibri" w:cs="Calibri"/>
          <w:b/>
          <w:bCs/>
          <w:sz w:val="24"/>
          <w:szCs w:val="24"/>
        </w:rPr>
        <w:t>S</w:t>
      </w:r>
      <w:r w:rsidR="00505300" w:rsidRPr="009340AD">
        <w:rPr>
          <w:rFonts w:ascii="Calibri" w:hAnsi="Calibri" w:cs="Calibri"/>
          <w:b/>
          <w:bCs/>
          <w:sz w:val="24"/>
          <w:szCs w:val="24"/>
        </w:rPr>
        <w:t xml:space="preserve">lide </w:t>
      </w:r>
      <w:r w:rsidR="0063785C">
        <w:rPr>
          <w:rFonts w:ascii="Calibri" w:hAnsi="Calibri" w:cs="Calibri"/>
          <w:b/>
          <w:bCs/>
          <w:sz w:val="24"/>
          <w:szCs w:val="24"/>
        </w:rPr>
        <w:t>8</w:t>
      </w:r>
      <w:r w:rsidR="00505300" w:rsidRPr="009340AD">
        <w:rPr>
          <w:rFonts w:ascii="Calibri" w:hAnsi="Calibri" w:cs="Calibri"/>
          <w:b/>
          <w:bCs/>
          <w:sz w:val="24"/>
          <w:szCs w:val="24"/>
        </w:rPr>
        <w:t xml:space="preserve">: </w:t>
      </w:r>
      <w:r w:rsidR="00922C5B" w:rsidRPr="009340AD">
        <w:rPr>
          <w:rFonts w:ascii="Calibri" w:hAnsi="Calibri" w:cs="Calibri"/>
          <w:b/>
          <w:bCs/>
          <w:sz w:val="24"/>
          <w:szCs w:val="24"/>
        </w:rPr>
        <w:t>Why does GBV happen?</w:t>
      </w:r>
    </w:p>
    <w:p w14:paraId="51437634" w14:textId="4CF980DF" w:rsidR="00373555" w:rsidRPr="00373555" w:rsidRDefault="00373555">
      <w:pPr>
        <w:pStyle w:val="ListParagraph"/>
        <w:numPr>
          <w:ilvl w:val="0"/>
          <w:numId w:val="19"/>
        </w:numPr>
        <w:spacing w:after="0" w:line="276" w:lineRule="auto"/>
        <w:rPr>
          <w:rFonts w:ascii="Calibri" w:hAnsi="Calibri" w:cs="Calibri"/>
          <w:sz w:val="24"/>
          <w:szCs w:val="24"/>
        </w:rPr>
      </w:pPr>
      <w:r w:rsidRPr="00373555">
        <w:rPr>
          <w:rFonts w:ascii="Calibri" w:hAnsi="Calibri" w:cs="Calibri"/>
          <w:sz w:val="24"/>
          <w:szCs w:val="24"/>
        </w:rPr>
        <w:t xml:space="preserve">There is </w:t>
      </w:r>
      <w:r w:rsidR="00975A60">
        <w:rPr>
          <w:rFonts w:ascii="Calibri" w:hAnsi="Calibri" w:cs="Calibri"/>
          <w:sz w:val="24"/>
          <w:szCs w:val="24"/>
        </w:rPr>
        <w:t>NEVER</w:t>
      </w:r>
      <w:r w:rsidRPr="00373555">
        <w:rPr>
          <w:rFonts w:ascii="Calibri" w:hAnsi="Calibri" w:cs="Calibri"/>
          <w:sz w:val="24"/>
          <w:szCs w:val="24"/>
        </w:rPr>
        <w:t xml:space="preserve"> an excuse or justification for GBV. </w:t>
      </w:r>
      <w:r w:rsidR="00970249" w:rsidRPr="00970249">
        <w:rPr>
          <w:rFonts w:ascii="Calibri" w:hAnsi="Calibri" w:cs="Calibri"/>
          <w:sz w:val="24"/>
          <w:szCs w:val="24"/>
        </w:rPr>
        <w:t xml:space="preserve">However, understanding </w:t>
      </w:r>
      <w:r w:rsidR="00970249" w:rsidRPr="00970249">
        <w:rPr>
          <w:rFonts w:ascii="Calibri" w:hAnsi="Calibri" w:cs="Calibri"/>
          <w:i/>
          <w:iCs/>
          <w:sz w:val="24"/>
          <w:szCs w:val="24"/>
        </w:rPr>
        <w:t>why</w:t>
      </w:r>
      <w:r w:rsidR="00970249" w:rsidRPr="00970249">
        <w:rPr>
          <w:rFonts w:ascii="Calibri" w:hAnsi="Calibri" w:cs="Calibri"/>
          <w:sz w:val="24"/>
          <w:szCs w:val="24"/>
        </w:rPr>
        <w:t xml:space="preserve"> it happens can help us prevent it.</w:t>
      </w:r>
    </w:p>
    <w:p w14:paraId="2816119B" w14:textId="0D76E3CE" w:rsidR="00373555" w:rsidRPr="00373555" w:rsidRDefault="00373555">
      <w:pPr>
        <w:pStyle w:val="ListParagraph"/>
        <w:numPr>
          <w:ilvl w:val="0"/>
          <w:numId w:val="19"/>
        </w:numPr>
        <w:spacing w:after="0" w:line="276" w:lineRule="auto"/>
        <w:rPr>
          <w:rFonts w:ascii="Calibri" w:hAnsi="Calibri" w:cs="Calibri"/>
          <w:sz w:val="24"/>
          <w:szCs w:val="24"/>
        </w:rPr>
      </w:pPr>
      <w:r w:rsidRPr="00373555">
        <w:rPr>
          <w:rFonts w:ascii="Calibri" w:hAnsi="Calibri" w:cs="Calibri"/>
          <w:b/>
          <w:bCs/>
          <w:sz w:val="24"/>
          <w:szCs w:val="24"/>
        </w:rPr>
        <w:t>Unequal power between people:</w:t>
      </w:r>
      <w:r w:rsidRPr="00373555">
        <w:rPr>
          <w:rFonts w:ascii="Calibri" w:hAnsi="Calibri" w:cs="Calibri"/>
          <w:sz w:val="24"/>
          <w:szCs w:val="24"/>
        </w:rPr>
        <w:t xml:space="preserve"> This means that one person may try to control, threaten or harm another person because they believe they have more power in the relationship, family or community.</w:t>
      </w:r>
    </w:p>
    <w:p w14:paraId="44F4E141" w14:textId="47154EF0" w:rsidR="00373555" w:rsidRPr="00373555" w:rsidRDefault="00B74EEE">
      <w:pPr>
        <w:pStyle w:val="ListParagraph"/>
        <w:numPr>
          <w:ilvl w:val="0"/>
          <w:numId w:val="19"/>
        </w:numPr>
        <w:spacing w:after="0" w:line="276" w:lineRule="auto"/>
        <w:rPr>
          <w:rFonts w:ascii="Calibri" w:hAnsi="Calibri" w:cs="Calibri"/>
          <w:sz w:val="24"/>
          <w:szCs w:val="24"/>
        </w:rPr>
      </w:pPr>
      <w:r>
        <w:rPr>
          <w:rFonts w:ascii="Calibri" w:hAnsi="Calibri" w:cs="Calibri"/>
          <w:b/>
          <w:bCs/>
          <w:sz w:val="24"/>
          <w:szCs w:val="24"/>
        </w:rPr>
        <w:t xml:space="preserve">Harmful </w:t>
      </w:r>
      <w:r w:rsidR="00FB3C88">
        <w:rPr>
          <w:rFonts w:ascii="Calibri" w:hAnsi="Calibri" w:cs="Calibri"/>
          <w:b/>
          <w:bCs/>
          <w:sz w:val="24"/>
          <w:szCs w:val="24"/>
        </w:rPr>
        <w:t xml:space="preserve">gender </w:t>
      </w:r>
      <w:r>
        <w:rPr>
          <w:rFonts w:ascii="Calibri" w:hAnsi="Calibri" w:cs="Calibri"/>
          <w:b/>
          <w:bCs/>
          <w:sz w:val="24"/>
          <w:szCs w:val="24"/>
        </w:rPr>
        <w:t>b</w:t>
      </w:r>
      <w:r w:rsidR="00B61AAA" w:rsidRPr="00B61AAA">
        <w:rPr>
          <w:rFonts w:ascii="Calibri" w:hAnsi="Calibri" w:cs="Calibri"/>
          <w:b/>
          <w:bCs/>
          <w:sz w:val="24"/>
          <w:szCs w:val="24"/>
        </w:rPr>
        <w:t>eliefs:</w:t>
      </w:r>
      <w:r w:rsidR="00373555" w:rsidRPr="00373555">
        <w:rPr>
          <w:rFonts w:ascii="Calibri" w:hAnsi="Calibri" w:cs="Calibri"/>
          <w:sz w:val="24"/>
          <w:szCs w:val="24"/>
        </w:rPr>
        <w:t xml:space="preserve"> </w:t>
      </w:r>
      <w:r w:rsidR="00B61AAA">
        <w:rPr>
          <w:rFonts w:ascii="Calibri" w:hAnsi="Calibri" w:cs="Calibri"/>
          <w:sz w:val="24"/>
          <w:szCs w:val="24"/>
        </w:rPr>
        <w:t>W</w:t>
      </w:r>
      <w:r w:rsidR="00373555" w:rsidRPr="00373555">
        <w:rPr>
          <w:rFonts w:ascii="Calibri" w:hAnsi="Calibri" w:cs="Calibri"/>
          <w:sz w:val="24"/>
          <w:szCs w:val="24"/>
        </w:rPr>
        <w:t xml:space="preserve">hen people believe unfair ideas about </w:t>
      </w:r>
      <w:r w:rsidR="00025C0B">
        <w:rPr>
          <w:rFonts w:ascii="Calibri" w:hAnsi="Calibri" w:cs="Calibri"/>
          <w:sz w:val="24"/>
          <w:szCs w:val="24"/>
        </w:rPr>
        <w:t xml:space="preserve">how </w:t>
      </w:r>
      <w:r w:rsidR="00B61AAA">
        <w:rPr>
          <w:rFonts w:ascii="Calibri" w:hAnsi="Calibri" w:cs="Calibri"/>
          <w:sz w:val="24"/>
          <w:szCs w:val="24"/>
        </w:rPr>
        <w:t>people</w:t>
      </w:r>
      <w:r w:rsidR="00373555" w:rsidRPr="00373555">
        <w:rPr>
          <w:rFonts w:ascii="Calibri" w:hAnsi="Calibri" w:cs="Calibri"/>
          <w:sz w:val="24"/>
          <w:szCs w:val="24"/>
        </w:rPr>
        <w:t xml:space="preserve"> </w:t>
      </w:r>
      <w:r w:rsidR="00025C0B">
        <w:rPr>
          <w:rFonts w:ascii="Calibri" w:hAnsi="Calibri" w:cs="Calibri"/>
          <w:sz w:val="24"/>
          <w:szCs w:val="24"/>
        </w:rPr>
        <w:t xml:space="preserve">are </w:t>
      </w:r>
      <w:r w:rsidR="00B02D35">
        <w:rPr>
          <w:rFonts w:ascii="Calibri" w:hAnsi="Calibri" w:cs="Calibri"/>
          <w:sz w:val="24"/>
          <w:szCs w:val="24"/>
        </w:rPr>
        <w:t>"</w:t>
      </w:r>
      <w:r w:rsidR="00373555" w:rsidRPr="00373555">
        <w:rPr>
          <w:rFonts w:ascii="Calibri" w:hAnsi="Calibri" w:cs="Calibri"/>
          <w:sz w:val="24"/>
          <w:szCs w:val="24"/>
        </w:rPr>
        <w:t>supposed</w:t>
      </w:r>
      <w:r w:rsidR="00B02D35">
        <w:rPr>
          <w:rFonts w:ascii="Calibri" w:hAnsi="Calibri" w:cs="Calibri"/>
          <w:sz w:val="24"/>
          <w:szCs w:val="24"/>
        </w:rPr>
        <w:t>"</w:t>
      </w:r>
      <w:r w:rsidR="00373555" w:rsidRPr="00373555">
        <w:rPr>
          <w:rFonts w:ascii="Calibri" w:hAnsi="Calibri" w:cs="Calibri"/>
          <w:sz w:val="24"/>
          <w:szCs w:val="24"/>
        </w:rPr>
        <w:t xml:space="preserve"> to behave</w:t>
      </w:r>
      <w:r w:rsidR="00B61AAA">
        <w:rPr>
          <w:rFonts w:ascii="Calibri" w:hAnsi="Calibri" w:cs="Calibri"/>
          <w:sz w:val="24"/>
          <w:szCs w:val="24"/>
        </w:rPr>
        <w:t xml:space="preserve"> </w:t>
      </w:r>
      <w:r w:rsidR="00B02D35">
        <w:rPr>
          <w:rFonts w:ascii="Calibri" w:hAnsi="Calibri" w:cs="Calibri"/>
          <w:sz w:val="24"/>
          <w:szCs w:val="24"/>
        </w:rPr>
        <w:t>according</w:t>
      </w:r>
      <w:r w:rsidR="00B61AAA">
        <w:rPr>
          <w:rFonts w:ascii="Calibri" w:hAnsi="Calibri" w:cs="Calibri"/>
          <w:sz w:val="24"/>
          <w:szCs w:val="24"/>
        </w:rPr>
        <w:t xml:space="preserve"> to their </w:t>
      </w:r>
      <w:r w:rsidR="00B02D35">
        <w:rPr>
          <w:rFonts w:ascii="Calibri" w:hAnsi="Calibri" w:cs="Calibri"/>
          <w:sz w:val="24"/>
          <w:szCs w:val="24"/>
        </w:rPr>
        <w:t>gender</w:t>
      </w:r>
      <w:r w:rsidR="00373555" w:rsidRPr="00373555">
        <w:rPr>
          <w:rFonts w:ascii="Calibri" w:hAnsi="Calibri" w:cs="Calibri"/>
          <w:sz w:val="24"/>
          <w:szCs w:val="24"/>
        </w:rPr>
        <w:t xml:space="preserve">. </w:t>
      </w:r>
    </w:p>
    <w:p w14:paraId="18025021" w14:textId="4DAAA0BB" w:rsidR="00373555" w:rsidRPr="00373555" w:rsidRDefault="00025C0B">
      <w:pPr>
        <w:pStyle w:val="ListParagraph"/>
        <w:numPr>
          <w:ilvl w:val="0"/>
          <w:numId w:val="19"/>
        </w:numPr>
        <w:spacing w:after="0" w:line="276" w:lineRule="auto"/>
        <w:rPr>
          <w:rFonts w:ascii="Calibri" w:hAnsi="Calibri" w:cs="Calibri"/>
          <w:sz w:val="24"/>
          <w:szCs w:val="24"/>
        </w:rPr>
      </w:pPr>
      <w:r w:rsidRPr="00025C0B">
        <w:rPr>
          <w:rFonts w:ascii="Calibri" w:hAnsi="Calibri" w:cs="Calibri"/>
          <w:b/>
          <w:bCs/>
          <w:sz w:val="24"/>
          <w:szCs w:val="24"/>
        </w:rPr>
        <w:t>Learnt behaviour:</w:t>
      </w:r>
      <w:r>
        <w:rPr>
          <w:rFonts w:ascii="Calibri" w:hAnsi="Calibri" w:cs="Calibri"/>
          <w:sz w:val="24"/>
          <w:szCs w:val="24"/>
        </w:rPr>
        <w:t xml:space="preserve"> </w:t>
      </w:r>
      <w:r w:rsidR="00373555" w:rsidRPr="00373555">
        <w:rPr>
          <w:rFonts w:ascii="Calibri" w:hAnsi="Calibri" w:cs="Calibri"/>
          <w:sz w:val="24"/>
          <w:szCs w:val="24"/>
        </w:rPr>
        <w:t xml:space="preserve">In some families or communities, violence may be seen as </w:t>
      </w:r>
      <w:r>
        <w:rPr>
          <w:rFonts w:ascii="Calibri" w:hAnsi="Calibri" w:cs="Calibri"/>
          <w:sz w:val="24"/>
          <w:szCs w:val="24"/>
        </w:rPr>
        <w:t>"</w:t>
      </w:r>
      <w:r w:rsidR="00373555" w:rsidRPr="00373555">
        <w:rPr>
          <w:rFonts w:ascii="Calibri" w:hAnsi="Calibri" w:cs="Calibri"/>
          <w:sz w:val="24"/>
          <w:szCs w:val="24"/>
        </w:rPr>
        <w:t>normal</w:t>
      </w:r>
      <w:r>
        <w:rPr>
          <w:rFonts w:ascii="Calibri" w:hAnsi="Calibri" w:cs="Calibri"/>
          <w:sz w:val="24"/>
          <w:szCs w:val="24"/>
        </w:rPr>
        <w:t>"</w:t>
      </w:r>
      <w:r w:rsidR="00373555" w:rsidRPr="00373555">
        <w:rPr>
          <w:rFonts w:ascii="Calibri" w:hAnsi="Calibri" w:cs="Calibri"/>
          <w:sz w:val="24"/>
          <w:szCs w:val="24"/>
        </w:rPr>
        <w:t xml:space="preserve"> if people have grown up </w:t>
      </w:r>
      <w:r>
        <w:rPr>
          <w:rFonts w:ascii="Calibri" w:hAnsi="Calibri" w:cs="Calibri"/>
          <w:sz w:val="24"/>
          <w:szCs w:val="24"/>
        </w:rPr>
        <w:t>witnessing</w:t>
      </w:r>
      <w:r w:rsidR="00373555" w:rsidRPr="00373555">
        <w:rPr>
          <w:rFonts w:ascii="Calibri" w:hAnsi="Calibri" w:cs="Calibri"/>
          <w:sz w:val="24"/>
          <w:szCs w:val="24"/>
        </w:rPr>
        <w:t xml:space="preserve"> it often. This does not make it right, but it can cause harmful behaviour to be repeated from one generation to the next.</w:t>
      </w:r>
    </w:p>
    <w:p w14:paraId="4EF4A73F" w14:textId="46297627" w:rsidR="00373555" w:rsidRPr="00373555" w:rsidRDefault="00FB3C88">
      <w:pPr>
        <w:pStyle w:val="ListParagraph"/>
        <w:numPr>
          <w:ilvl w:val="0"/>
          <w:numId w:val="19"/>
        </w:numPr>
        <w:spacing w:after="0" w:line="276" w:lineRule="auto"/>
        <w:rPr>
          <w:rFonts w:ascii="Calibri" w:hAnsi="Calibri" w:cs="Calibri"/>
          <w:sz w:val="24"/>
          <w:szCs w:val="24"/>
        </w:rPr>
      </w:pPr>
      <w:r>
        <w:rPr>
          <w:rFonts w:ascii="Calibri" w:hAnsi="Calibri" w:cs="Calibri"/>
          <w:b/>
          <w:bCs/>
          <w:sz w:val="24"/>
          <w:szCs w:val="24"/>
        </w:rPr>
        <w:t xml:space="preserve">Negative </w:t>
      </w:r>
      <w:r w:rsidR="00095018">
        <w:rPr>
          <w:rFonts w:ascii="Calibri" w:hAnsi="Calibri" w:cs="Calibri"/>
          <w:b/>
          <w:bCs/>
          <w:sz w:val="24"/>
          <w:szCs w:val="24"/>
        </w:rPr>
        <w:t>m</w:t>
      </w:r>
      <w:r w:rsidR="00025C0B" w:rsidRPr="00025C0B">
        <w:rPr>
          <w:rFonts w:ascii="Calibri" w:hAnsi="Calibri" w:cs="Calibri"/>
          <w:b/>
          <w:bCs/>
          <w:sz w:val="24"/>
          <w:szCs w:val="24"/>
        </w:rPr>
        <w:t>edia</w:t>
      </w:r>
      <w:r w:rsidR="00095018">
        <w:rPr>
          <w:rFonts w:ascii="Calibri" w:hAnsi="Calibri" w:cs="Calibri"/>
          <w:b/>
          <w:bCs/>
          <w:sz w:val="24"/>
          <w:szCs w:val="24"/>
        </w:rPr>
        <w:t xml:space="preserve"> influence</w:t>
      </w:r>
      <w:r w:rsidR="00025C0B" w:rsidRPr="00025C0B">
        <w:rPr>
          <w:rFonts w:ascii="Calibri" w:hAnsi="Calibri" w:cs="Calibri"/>
          <w:b/>
          <w:bCs/>
          <w:sz w:val="24"/>
          <w:szCs w:val="24"/>
        </w:rPr>
        <w:t>:</w:t>
      </w:r>
      <w:r w:rsidR="00025C0B">
        <w:rPr>
          <w:rFonts w:ascii="Calibri" w:hAnsi="Calibri" w:cs="Calibri"/>
          <w:sz w:val="24"/>
          <w:szCs w:val="24"/>
        </w:rPr>
        <w:t xml:space="preserve"> </w:t>
      </w:r>
      <w:r w:rsidR="00373555" w:rsidRPr="00373555">
        <w:rPr>
          <w:rFonts w:ascii="Calibri" w:hAnsi="Calibri" w:cs="Calibri"/>
          <w:sz w:val="24"/>
          <w:szCs w:val="24"/>
        </w:rPr>
        <w:t>Movies, music, social media or online content sometimes show harmful ideas about power, relationships or masculinity. If these messages are not questioned, they can make disrespectful or controlling behaviour seem acceptable.</w:t>
      </w:r>
    </w:p>
    <w:p w14:paraId="7930B03C" w14:textId="10039545" w:rsidR="00373555" w:rsidRPr="00373555" w:rsidRDefault="00A5101A">
      <w:pPr>
        <w:pStyle w:val="ListParagraph"/>
        <w:numPr>
          <w:ilvl w:val="0"/>
          <w:numId w:val="19"/>
        </w:numPr>
        <w:spacing w:after="0" w:line="276" w:lineRule="auto"/>
        <w:rPr>
          <w:rFonts w:ascii="Calibri" w:hAnsi="Calibri" w:cs="Calibri"/>
          <w:sz w:val="24"/>
          <w:szCs w:val="24"/>
        </w:rPr>
      </w:pPr>
      <w:r w:rsidRPr="00A5101A">
        <w:rPr>
          <w:rFonts w:ascii="Calibri" w:hAnsi="Calibri" w:cs="Calibri"/>
          <w:b/>
          <w:bCs/>
          <w:sz w:val="24"/>
          <w:szCs w:val="24"/>
        </w:rPr>
        <w:t>Substance abuse:</w:t>
      </w:r>
      <w:r w:rsidR="00373555" w:rsidRPr="00373555">
        <w:rPr>
          <w:rFonts w:ascii="Calibri" w:hAnsi="Calibri" w:cs="Calibri"/>
          <w:sz w:val="24"/>
          <w:szCs w:val="24"/>
        </w:rPr>
        <w:t xml:space="preserve"> </w:t>
      </w:r>
      <w:r>
        <w:rPr>
          <w:rFonts w:ascii="Calibri" w:hAnsi="Calibri" w:cs="Calibri"/>
          <w:sz w:val="24"/>
          <w:szCs w:val="24"/>
        </w:rPr>
        <w:t>Substance</w:t>
      </w:r>
      <w:r w:rsidR="00373555" w:rsidRPr="00373555">
        <w:rPr>
          <w:rFonts w:ascii="Calibri" w:hAnsi="Calibri" w:cs="Calibri"/>
          <w:sz w:val="24"/>
          <w:szCs w:val="24"/>
        </w:rPr>
        <w:t xml:space="preserve"> abuse</w:t>
      </w:r>
      <w:r>
        <w:rPr>
          <w:rFonts w:ascii="Calibri" w:hAnsi="Calibri" w:cs="Calibri"/>
          <w:sz w:val="24"/>
          <w:szCs w:val="24"/>
        </w:rPr>
        <w:t xml:space="preserve"> </w:t>
      </w:r>
      <w:r w:rsidR="00373555" w:rsidRPr="00373555">
        <w:rPr>
          <w:rFonts w:ascii="Calibri" w:hAnsi="Calibri" w:cs="Calibri"/>
          <w:sz w:val="24"/>
          <w:szCs w:val="24"/>
        </w:rPr>
        <w:t xml:space="preserve">can make violent behaviour worse because people may act more aggressively or make unsafe choices. However, alcohol or drugs are </w:t>
      </w:r>
      <w:r w:rsidR="00362733">
        <w:rPr>
          <w:rFonts w:ascii="Calibri" w:hAnsi="Calibri" w:cs="Calibri"/>
          <w:sz w:val="24"/>
          <w:szCs w:val="24"/>
        </w:rPr>
        <w:t>NEVER</w:t>
      </w:r>
      <w:r w:rsidR="00373555" w:rsidRPr="00373555">
        <w:rPr>
          <w:rFonts w:ascii="Calibri" w:hAnsi="Calibri" w:cs="Calibri"/>
          <w:sz w:val="24"/>
          <w:szCs w:val="24"/>
        </w:rPr>
        <w:t xml:space="preserve"> an excuse for GBV. Each person is still responsible for their actions.</w:t>
      </w:r>
    </w:p>
    <w:p w14:paraId="04E657D1" w14:textId="77777777" w:rsidR="0043333D" w:rsidRPr="00767A17" w:rsidRDefault="0043333D">
      <w:pPr>
        <w:spacing w:after="0" w:line="276" w:lineRule="auto"/>
        <w:rPr>
          <w:rFonts w:ascii="Calibri" w:hAnsi="Calibri" w:cs="Calibri"/>
          <w:b/>
          <w:sz w:val="24"/>
          <w:szCs w:val="24"/>
        </w:rPr>
      </w:pPr>
    </w:p>
    <w:p w14:paraId="050A42EA" w14:textId="6D4857B4" w:rsidR="005B50AD" w:rsidRPr="001236D1" w:rsidRDefault="00505300">
      <w:pPr>
        <w:pStyle w:val="ListParagraph"/>
        <w:numPr>
          <w:ilvl w:val="0"/>
          <w:numId w:val="20"/>
        </w:numPr>
        <w:spacing w:after="0" w:line="276" w:lineRule="auto"/>
        <w:rPr>
          <w:rFonts w:ascii="Calibri" w:hAnsi="Calibri" w:cs="Calibri"/>
          <w:sz w:val="24"/>
          <w:szCs w:val="24"/>
        </w:rPr>
      </w:pPr>
      <w:r w:rsidRPr="001236D1">
        <w:rPr>
          <w:rFonts w:ascii="Calibri" w:hAnsi="Calibri" w:cs="Calibri"/>
          <w:b/>
          <w:color w:val="000000" w:themeColor="text1"/>
          <w:sz w:val="24"/>
          <w:szCs w:val="24"/>
        </w:rPr>
        <w:t xml:space="preserve">Slide </w:t>
      </w:r>
      <w:r w:rsidR="0063785C">
        <w:rPr>
          <w:rFonts w:ascii="Calibri" w:hAnsi="Calibri" w:cs="Calibri"/>
          <w:b/>
          <w:color w:val="000000" w:themeColor="text1"/>
          <w:sz w:val="24"/>
          <w:szCs w:val="24"/>
        </w:rPr>
        <w:t>9</w:t>
      </w:r>
      <w:r w:rsidRPr="001236D1">
        <w:rPr>
          <w:rFonts w:ascii="Calibri" w:hAnsi="Calibri" w:cs="Calibri"/>
          <w:b/>
          <w:color w:val="000000" w:themeColor="text1"/>
          <w:sz w:val="24"/>
          <w:szCs w:val="24"/>
        </w:rPr>
        <w:t xml:space="preserve">: </w:t>
      </w:r>
      <w:r w:rsidR="005B50AD" w:rsidRPr="001236D1">
        <w:rPr>
          <w:rFonts w:ascii="Calibri" w:hAnsi="Calibri" w:cs="Calibri"/>
          <w:b/>
          <w:bCs/>
          <w:sz w:val="24"/>
          <w:szCs w:val="24"/>
        </w:rPr>
        <w:t>How can GBV and rape affect people?</w:t>
      </w:r>
    </w:p>
    <w:p w14:paraId="5F858A6B" w14:textId="7279975E" w:rsidR="000A28CA" w:rsidRPr="000513FD" w:rsidRDefault="000A28CA">
      <w:pPr>
        <w:pStyle w:val="ListParagraph"/>
        <w:numPr>
          <w:ilvl w:val="0"/>
          <w:numId w:val="20"/>
        </w:numPr>
        <w:spacing w:after="0" w:line="276" w:lineRule="auto"/>
        <w:rPr>
          <w:rFonts w:ascii="Calibri" w:hAnsi="Calibri" w:cs="Calibri"/>
          <w:sz w:val="24"/>
          <w:szCs w:val="24"/>
        </w:rPr>
      </w:pPr>
      <w:r w:rsidRPr="000A28CA">
        <w:rPr>
          <w:rFonts w:ascii="Calibri" w:hAnsi="Calibri" w:cs="Calibri"/>
          <w:sz w:val="24"/>
          <w:szCs w:val="24"/>
        </w:rPr>
        <w:t xml:space="preserve">GBV and rape can have serious effects on a person’s </w:t>
      </w:r>
      <w:r w:rsidRPr="00C14018">
        <w:rPr>
          <w:rFonts w:ascii="Calibri" w:hAnsi="Calibri" w:cs="Calibri"/>
          <w:b/>
          <w:bCs/>
          <w:sz w:val="24"/>
          <w:szCs w:val="24"/>
        </w:rPr>
        <w:t>emotional well-being</w:t>
      </w:r>
      <w:r w:rsidRPr="000A28CA">
        <w:rPr>
          <w:rFonts w:ascii="Calibri" w:hAnsi="Calibri" w:cs="Calibri"/>
          <w:sz w:val="24"/>
          <w:szCs w:val="24"/>
        </w:rPr>
        <w:t xml:space="preserve">, </w:t>
      </w:r>
      <w:r w:rsidRPr="00C14018">
        <w:rPr>
          <w:rFonts w:ascii="Calibri" w:hAnsi="Calibri" w:cs="Calibri"/>
          <w:b/>
          <w:bCs/>
          <w:sz w:val="24"/>
          <w:szCs w:val="24"/>
        </w:rPr>
        <w:t>health</w:t>
      </w:r>
      <w:r w:rsidRPr="000A28CA">
        <w:rPr>
          <w:rFonts w:ascii="Calibri" w:hAnsi="Calibri" w:cs="Calibri"/>
          <w:sz w:val="24"/>
          <w:szCs w:val="24"/>
        </w:rPr>
        <w:t xml:space="preserve"> and </w:t>
      </w:r>
      <w:r w:rsidRPr="00C14018">
        <w:rPr>
          <w:rFonts w:ascii="Calibri" w:hAnsi="Calibri" w:cs="Calibri"/>
          <w:b/>
          <w:bCs/>
          <w:sz w:val="24"/>
          <w:szCs w:val="24"/>
        </w:rPr>
        <w:t>social life</w:t>
      </w:r>
      <w:r w:rsidRPr="000A28CA">
        <w:rPr>
          <w:rFonts w:ascii="Calibri" w:hAnsi="Calibri" w:cs="Calibri"/>
          <w:sz w:val="24"/>
          <w:szCs w:val="24"/>
        </w:rPr>
        <w:t>.</w:t>
      </w:r>
      <w:r w:rsidR="000513FD">
        <w:rPr>
          <w:rFonts w:ascii="Calibri" w:hAnsi="Calibri" w:cs="Calibri"/>
          <w:sz w:val="24"/>
          <w:szCs w:val="24"/>
        </w:rPr>
        <w:t xml:space="preserve"> </w:t>
      </w:r>
      <w:r w:rsidRPr="000513FD">
        <w:rPr>
          <w:rFonts w:ascii="Calibri" w:hAnsi="Calibri" w:cs="Calibri"/>
          <w:sz w:val="24"/>
          <w:szCs w:val="24"/>
        </w:rPr>
        <w:t>These effects can last for a long time, especially if the person does not receive help and support.</w:t>
      </w:r>
    </w:p>
    <w:p w14:paraId="0CBCB16D" w14:textId="4DE456CD" w:rsidR="00975A60" w:rsidRDefault="000A28CA">
      <w:pPr>
        <w:pStyle w:val="ListParagraph"/>
        <w:numPr>
          <w:ilvl w:val="0"/>
          <w:numId w:val="20"/>
        </w:numPr>
        <w:spacing w:after="0" w:line="276" w:lineRule="auto"/>
        <w:rPr>
          <w:rFonts w:ascii="Calibri" w:hAnsi="Calibri" w:cs="Calibri"/>
          <w:sz w:val="24"/>
          <w:szCs w:val="24"/>
        </w:rPr>
      </w:pPr>
      <w:r w:rsidRPr="000A28CA">
        <w:rPr>
          <w:rFonts w:ascii="Calibri" w:hAnsi="Calibri" w:cs="Calibri"/>
          <w:sz w:val="24"/>
          <w:szCs w:val="24"/>
        </w:rPr>
        <w:t xml:space="preserve">It is important to remember that GBV and rape are </w:t>
      </w:r>
      <w:r>
        <w:rPr>
          <w:rFonts w:ascii="Calibri" w:hAnsi="Calibri" w:cs="Calibri"/>
          <w:sz w:val="24"/>
          <w:szCs w:val="24"/>
        </w:rPr>
        <w:t xml:space="preserve">NEVER </w:t>
      </w:r>
      <w:r w:rsidRPr="000A28CA">
        <w:rPr>
          <w:rFonts w:ascii="Calibri" w:hAnsi="Calibri" w:cs="Calibri"/>
          <w:sz w:val="24"/>
          <w:szCs w:val="24"/>
        </w:rPr>
        <w:t>the victim’s fault. People who experience violence need support, respect and help.</w:t>
      </w:r>
    </w:p>
    <w:p w14:paraId="191D442E" w14:textId="1EBCE435" w:rsidR="002E7BB8" w:rsidRDefault="00097448">
      <w:pPr>
        <w:pStyle w:val="ListParagraph"/>
        <w:numPr>
          <w:ilvl w:val="0"/>
          <w:numId w:val="20"/>
        </w:numPr>
        <w:spacing w:after="0" w:line="276" w:lineRule="auto"/>
        <w:rPr>
          <w:rFonts w:ascii="Calibri" w:hAnsi="Calibri" w:cs="Calibri"/>
          <w:sz w:val="24"/>
          <w:szCs w:val="24"/>
        </w:rPr>
      </w:pPr>
      <w:r>
        <w:rPr>
          <w:rFonts w:ascii="Calibri" w:hAnsi="Calibri" w:cs="Calibri"/>
          <w:sz w:val="24"/>
          <w:szCs w:val="24"/>
        </w:rPr>
        <w:t xml:space="preserve">Allow learners to complete </w:t>
      </w:r>
      <w:r w:rsidR="00085CFF" w:rsidRPr="006E0A06">
        <w:rPr>
          <w:rFonts w:ascii="Calibri" w:hAnsi="Calibri" w:cs="Calibri"/>
          <w:b/>
          <w:bCs/>
          <w:i/>
          <w:iCs/>
          <w:sz w:val="24"/>
          <w:szCs w:val="24"/>
        </w:rPr>
        <w:t>Activity 1</w:t>
      </w:r>
      <w:r w:rsidR="00085CFF">
        <w:rPr>
          <w:rFonts w:ascii="Calibri" w:hAnsi="Calibri" w:cs="Calibri"/>
          <w:sz w:val="24"/>
          <w:szCs w:val="24"/>
        </w:rPr>
        <w:t xml:space="preserve"> (</w:t>
      </w:r>
      <w:r w:rsidR="00085CFF" w:rsidRPr="006E0A06">
        <w:rPr>
          <w:rFonts w:ascii="Calibri" w:hAnsi="Calibri" w:cs="Calibri"/>
          <w:b/>
          <w:bCs/>
          <w:i/>
          <w:iCs/>
          <w:sz w:val="24"/>
          <w:szCs w:val="24"/>
          <w:u w:val="single"/>
        </w:rPr>
        <w:t>Lesson 3 – Worksheet</w:t>
      </w:r>
      <w:r w:rsidR="00085CFF">
        <w:rPr>
          <w:rFonts w:ascii="Calibri" w:hAnsi="Calibri" w:cs="Calibri"/>
          <w:sz w:val="24"/>
          <w:szCs w:val="24"/>
        </w:rPr>
        <w:t>)</w:t>
      </w:r>
      <w:r w:rsidR="006E0A06">
        <w:rPr>
          <w:rFonts w:ascii="Calibri" w:hAnsi="Calibri" w:cs="Calibri"/>
          <w:sz w:val="24"/>
          <w:szCs w:val="24"/>
        </w:rPr>
        <w:t xml:space="preserve"> in groups</w:t>
      </w:r>
      <w:r w:rsidR="00085CFF">
        <w:rPr>
          <w:rFonts w:ascii="Calibri" w:hAnsi="Calibri" w:cs="Calibri"/>
          <w:sz w:val="24"/>
          <w:szCs w:val="24"/>
        </w:rPr>
        <w:t xml:space="preserve">, where they brainstorm the impact of GBV and rape on </w:t>
      </w:r>
      <w:r w:rsidR="006E0A06">
        <w:rPr>
          <w:rFonts w:ascii="Calibri" w:hAnsi="Calibri" w:cs="Calibri"/>
          <w:sz w:val="24"/>
          <w:szCs w:val="24"/>
        </w:rPr>
        <w:t xml:space="preserve">an individual. </w:t>
      </w:r>
    </w:p>
    <w:p w14:paraId="3272BC8F" w14:textId="48020013" w:rsidR="006E0A06" w:rsidRDefault="006E0A06">
      <w:pPr>
        <w:pStyle w:val="ListParagraph"/>
        <w:numPr>
          <w:ilvl w:val="0"/>
          <w:numId w:val="20"/>
        </w:numPr>
        <w:spacing w:after="0" w:line="276" w:lineRule="auto"/>
        <w:rPr>
          <w:rFonts w:ascii="Calibri" w:hAnsi="Calibri" w:cs="Calibri"/>
          <w:sz w:val="24"/>
          <w:szCs w:val="24"/>
        </w:rPr>
      </w:pPr>
      <w:r w:rsidRPr="006E0A06">
        <w:rPr>
          <w:rFonts w:ascii="Calibri" w:hAnsi="Calibri" w:cs="Calibri"/>
          <w:b/>
          <w:bCs/>
          <w:color w:val="EE0000"/>
          <w:sz w:val="24"/>
          <w:szCs w:val="24"/>
        </w:rPr>
        <w:t>Note to teacher:</w:t>
      </w:r>
      <w:r w:rsidRPr="006E0A06">
        <w:rPr>
          <w:rFonts w:ascii="Calibri" w:hAnsi="Calibri" w:cs="Calibri"/>
          <w:color w:val="EE0000"/>
          <w:sz w:val="24"/>
          <w:szCs w:val="24"/>
        </w:rPr>
        <w:t xml:space="preserve"> </w:t>
      </w:r>
      <w:r>
        <w:rPr>
          <w:rFonts w:ascii="Calibri" w:hAnsi="Calibri" w:cs="Calibri"/>
          <w:sz w:val="24"/>
          <w:szCs w:val="24"/>
        </w:rPr>
        <w:t xml:space="preserve">Answers are available in the </w:t>
      </w:r>
      <w:r w:rsidRPr="006E0A06">
        <w:rPr>
          <w:rFonts w:ascii="Calibri" w:hAnsi="Calibri" w:cs="Calibri"/>
          <w:b/>
          <w:bCs/>
          <w:i/>
          <w:iCs/>
          <w:sz w:val="24"/>
          <w:szCs w:val="24"/>
          <w:u w:val="single"/>
        </w:rPr>
        <w:t>Lesson 3 – Worksheet MEMO</w:t>
      </w:r>
      <w:r>
        <w:rPr>
          <w:rFonts w:ascii="Calibri" w:hAnsi="Calibri" w:cs="Calibri"/>
          <w:sz w:val="24"/>
          <w:szCs w:val="24"/>
        </w:rPr>
        <w:t xml:space="preserve">, but you may also use </w:t>
      </w:r>
      <w:r w:rsidRPr="006E0A06">
        <w:rPr>
          <w:rFonts w:ascii="Calibri" w:hAnsi="Calibri" w:cs="Calibri"/>
          <w:b/>
          <w:bCs/>
          <w:sz w:val="24"/>
          <w:szCs w:val="24"/>
        </w:rPr>
        <w:t>Slides 1</w:t>
      </w:r>
      <w:r w:rsidR="0063785C">
        <w:rPr>
          <w:rFonts w:ascii="Calibri" w:hAnsi="Calibri" w:cs="Calibri"/>
          <w:b/>
          <w:bCs/>
          <w:sz w:val="24"/>
          <w:szCs w:val="24"/>
        </w:rPr>
        <w:t>0</w:t>
      </w:r>
      <w:r w:rsidRPr="006E0A06">
        <w:rPr>
          <w:rFonts w:ascii="Calibri" w:hAnsi="Calibri" w:cs="Calibri"/>
          <w:b/>
          <w:bCs/>
          <w:sz w:val="24"/>
          <w:szCs w:val="24"/>
        </w:rPr>
        <w:t>–1</w:t>
      </w:r>
      <w:r w:rsidR="0063785C">
        <w:rPr>
          <w:rFonts w:ascii="Calibri" w:hAnsi="Calibri" w:cs="Calibri"/>
          <w:b/>
          <w:bCs/>
          <w:sz w:val="24"/>
          <w:szCs w:val="24"/>
        </w:rPr>
        <w:t>2</w:t>
      </w:r>
      <w:r>
        <w:rPr>
          <w:rFonts w:ascii="Calibri" w:hAnsi="Calibri" w:cs="Calibri"/>
          <w:sz w:val="24"/>
          <w:szCs w:val="24"/>
        </w:rPr>
        <w:t xml:space="preserve"> to cover the answers. </w:t>
      </w:r>
    </w:p>
    <w:p w14:paraId="5F9033AB" w14:textId="77777777" w:rsidR="00814E1F" w:rsidRDefault="00814E1F" w:rsidP="00814E1F">
      <w:pPr>
        <w:pStyle w:val="ListParagraph"/>
        <w:spacing w:after="0" w:line="276" w:lineRule="auto"/>
        <w:rPr>
          <w:rFonts w:ascii="Calibri" w:hAnsi="Calibri" w:cs="Calibri"/>
          <w:sz w:val="24"/>
          <w:szCs w:val="24"/>
        </w:rPr>
      </w:pPr>
    </w:p>
    <w:p w14:paraId="3D07302C" w14:textId="05CBE6CC" w:rsidR="00814E1F" w:rsidRPr="001236D1" w:rsidRDefault="001236D1">
      <w:pPr>
        <w:pStyle w:val="ListParagraph"/>
        <w:numPr>
          <w:ilvl w:val="0"/>
          <w:numId w:val="20"/>
        </w:numPr>
        <w:spacing w:after="0" w:line="276" w:lineRule="auto"/>
        <w:rPr>
          <w:rFonts w:ascii="Calibri" w:hAnsi="Calibri" w:cs="Calibri"/>
          <w:b/>
          <w:bCs/>
          <w:sz w:val="24"/>
          <w:szCs w:val="24"/>
        </w:rPr>
      </w:pPr>
      <w:r w:rsidRPr="001236D1">
        <w:rPr>
          <w:rFonts w:ascii="Calibri" w:hAnsi="Calibri" w:cs="Calibri"/>
          <w:b/>
          <w:bCs/>
          <w:sz w:val="24"/>
          <w:szCs w:val="24"/>
        </w:rPr>
        <w:t>Slide 1</w:t>
      </w:r>
      <w:r w:rsidR="0063785C">
        <w:rPr>
          <w:rFonts w:ascii="Calibri" w:hAnsi="Calibri" w:cs="Calibri"/>
          <w:b/>
          <w:bCs/>
          <w:sz w:val="24"/>
          <w:szCs w:val="24"/>
        </w:rPr>
        <w:t>0</w:t>
      </w:r>
      <w:r w:rsidRPr="001236D1">
        <w:rPr>
          <w:rFonts w:ascii="Calibri" w:hAnsi="Calibri" w:cs="Calibri"/>
          <w:b/>
          <w:bCs/>
          <w:sz w:val="24"/>
          <w:szCs w:val="24"/>
        </w:rPr>
        <w:t xml:space="preserve">: </w:t>
      </w:r>
      <w:r w:rsidR="00814E1F" w:rsidRPr="001236D1">
        <w:rPr>
          <w:rFonts w:ascii="Calibri" w:hAnsi="Calibri" w:cs="Calibri"/>
          <w:b/>
          <w:bCs/>
          <w:sz w:val="24"/>
          <w:szCs w:val="24"/>
        </w:rPr>
        <w:t>Emotional impact</w:t>
      </w:r>
    </w:p>
    <w:p w14:paraId="697527D8" w14:textId="4865352D" w:rsidR="00814E1F" w:rsidRPr="00CB6582" w:rsidRDefault="00814E1F">
      <w:pPr>
        <w:pStyle w:val="ListParagraph"/>
        <w:numPr>
          <w:ilvl w:val="0"/>
          <w:numId w:val="20"/>
        </w:numPr>
        <w:spacing w:after="0" w:line="276" w:lineRule="auto"/>
        <w:rPr>
          <w:rFonts w:ascii="Calibri" w:hAnsi="Calibri" w:cs="Calibri"/>
          <w:sz w:val="24"/>
          <w:szCs w:val="24"/>
        </w:rPr>
      </w:pPr>
      <w:r w:rsidRPr="00CB6582">
        <w:rPr>
          <w:rFonts w:ascii="Calibri" w:hAnsi="Calibri" w:cs="Calibri"/>
          <w:sz w:val="24"/>
          <w:szCs w:val="24"/>
        </w:rPr>
        <w:t>A person may feel scared, ashamed, guilty, confused, angry or unsafe.</w:t>
      </w:r>
      <w:r w:rsidR="00CB6582" w:rsidRPr="00CB6582">
        <w:rPr>
          <w:rFonts w:ascii="Calibri" w:hAnsi="Calibri" w:cs="Calibri"/>
          <w:sz w:val="24"/>
          <w:szCs w:val="24"/>
        </w:rPr>
        <w:t xml:space="preserve"> </w:t>
      </w:r>
      <w:r w:rsidRPr="00CB6582">
        <w:rPr>
          <w:rFonts w:ascii="Calibri" w:hAnsi="Calibri" w:cs="Calibri"/>
          <w:sz w:val="24"/>
          <w:szCs w:val="24"/>
        </w:rPr>
        <w:t>They may lose confidence, struggle to trust others, or feel alone.</w:t>
      </w:r>
      <w:r w:rsidR="00CB6582" w:rsidRPr="00CB6582">
        <w:rPr>
          <w:rFonts w:ascii="Calibri" w:hAnsi="Calibri" w:cs="Calibri"/>
          <w:sz w:val="24"/>
          <w:szCs w:val="24"/>
        </w:rPr>
        <w:t xml:space="preserve"> </w:t>
      </w:r>
      <w:r w:rsidRPr="00CB6582">
        <w:rPr>
          <w:rFonts w:ascii="Calibri" w:hAnsi="Calibri" w:cs="Calibri"/>
          <w:sz w:val="24"/>
          <w:szCs w:val="24"/>
        </w:rPr>
        <w:t>Some people may experience anxiety, depression, nightmares or flashbacks after violence or rape.</w:t>
      </w:r>
    </w:p>
    <w:p w14:paraId="4E868852" w14:textId="77777777" w:rsidR="00814E1F" w:rsidRPr="00814E1F" w:rsidRDefault="00814E1F" w:rsidP="00814E1F">
      <w:pPr>
        <w:pStyle w:val="ListParagraph"/>
        <w:spacing w:after="0" w:line="276" w:lineRule="auto"/>
        <w:rPr>
          <w:rFonts w:ascii="Calibri" w:hAnsi="Calibri" w:cs="Calibri"/>
          <w:sz w:val="24"/>
          <w:szCs w:val="24"/>
        </w:rPr>
      </w:pPr>
    </w:p>
    <w:p w14:paraId="1A289F7D" w14:textId="46DE0013" w:rsidR="00814E1F" w:rsidRPr="001236D1" w:rsidRDefault="001236D1">
      <w:pPr>
        <w:pStyle w:val="ListParagraph"/>
        <w:numPr>
          <w:ilvl w:val="0"/>
          <w:numId w:val="20"/>
        </w:numPr>
        <w:spacing w:after="0" w:line="276" w:lineRule="auto"/>
        <w:rPr>
          <w:rFonts w:ascii="Calibri" w:hAnsi="Calibri" w:cs="Calibri"/>
          <w:b/>
          <w:bCs/>
          <w:sz w:val="24"/>
          <w:szCs w:val="24"/>
        </w:rPr>
      </w:pPr>
      <w:r w:rsidRPr="001236D1">
        <w:rPr>
          <w:rFonts w:ascii="Calibri" w:hAnsi="Calibri" w:cs="Calibri"/>
          <w:b/>
          <w:bCs/>
          <w:sz w:val="24"/>
          <w:szCs w:val="24"/>
        </w:rPr>
        <w:t>Slide 1</w:t>
      </w:r>
      <w:r w:rsidR="0063785C">
        <w:rPr>
          <w:rFonts w:ascii="Calibri" w:hAnsi="Calibri" w:cs="Calibri"/>
          <w:b/>
          <w:bCs/>
          <w:sz w:val="24"/>
          <w:szCs w:val="24"/>
        </w:rPr>
        <w:t>1</w:t>
      </w:r>
      <w:r w:rsidRPr="001236D1">
        <w:rPr>
          <w:rFonts w:ascii="Calibri" w:hAnsi="Calibri" w:cs="Calibri"/>
          <w:b/>
          <w:bCs/>
          <w:sz w:val="24"/>
          <w:szCs w:val="24"/>
        </w:rPr>
        <w:t xml:space="preserve">: </w:t>
      </w:r>
      <w:r w:rsidR="00814E1F" w:rsidRPr="001236D1">
        <w:rPr>
          <w:rFonts w:ascii="Calibri" w:hAnsi="Calibri" w:cs="Calibri"/>
          <w:b/>
          <w:bCs/>
          <w:sz w:val="24"/>
          <w:szCs w:val="24"/>
        </w:rPr>
        <w:t>Health impact</w:t>
      </w:r>
    </w:p>
    <w:p w14:paraId="6A5B63E6" w14:textId="1670854B" w:rsidR="00814E1F" w:rsidRPr="00CB6582" w:rsidRDefault="00814E1F">
      <w:pPr>
        <w:pStyle w:val="ListParagraph"/>
        <w:numPr>
          <w:ilvl w:val="0"/>
          <w:numId w:val="20"/>
        </w:numPr>
        <w:spacing w:after="0" w:line="276" w:lineRule="auto"/>
        <w:rPr>
          <w:rFonts w:ascii="Calibri" w:hAnsi="Calibri" w:cs="Calibri"/>
          <w:sz w:val="24"/>
          <w:szCs w:val="24"/>
        </w:rPr>
      </w:pPr>
      <w:r w:rsidRPr="00CB6582">
        <w:rPr>
          <w:rFonts w:ascii="Calibri" w:hAnsi="Calibri" w:cs="Calibri"/>
          <w:sz w:val="24"/>
          <w:szCs w:val="24"/>
        </w:rPr>
        <w:t>GBV and rape can cause physical injuries and serious health risks.</w:t>
      </w:r>
      <w:r w:rsidR="00CB6582" w:rsidRPr="00CB6582">
        <w:rPr>
          <w:rFonts w:ascii="Calibri" w:hAnsi="Calibri" w:cs="Calibri"/>
          <w:sz w:val="24"/>
          <w:szCs w:val="24"/>
        </w:rPr>
        <w:t xml:space="preserve"> </w:t>
      </w:r>
      <w:r w:rsidRPr="00CB6582">
        <w:rPr>
          <w:rFonts w:ascii="Calibri" w:hAnsi="Calibri" w:cs="Calibri"/>
          <w:sz w:val="24"/>
          <w:szCs w:val="24"/>
        </w:rPr>
        <w:t>Rape can also lead to unwanted pregnancy or sexually transmitted infections</w:t>
      </w:r>
      <w:r w:rsidR="00835A05" w:rsidRPr="00CB6582">
        <w:rPr>
          <w:rFonts w:ascii="Calibri" w:hAnsi="Calibri" w:cs="Calibri"/>
          <w:sz w:val="24"/>
          <w:szCs w:val="24"/>
        </w:rPr>
        <w:t xml:space="preserve"> (STIs)</w:t>
      </w:r>
      <w:r w:rsidRPr="00CB6582">
        <w:rPr>
          <w:rFonts w:ascii="Calibri" w:hAnsi="Calibri" w:cs="Calibri"/>
          <w:sz w:val="24"/>
          <w:szCs w:val="24"/>
        </w:rPr>
        <w:t>, including HIV.</w:t>
      </w:r>
      <w:r w:rsidR="00CB6582" w:rsidRPr="00CB6582">
        <w:rPr>
          <w:rFonts w:ascii="Calibri" w:hAnsi="Calibri" w:cs="Calibri"/>
          <w:sz w:val="24"/>
          <w:szCs w:val="24"/>
        </w:rPr>
        <w:t xml:space="preserve"> </w:t>
      </w:r>
      <w:r w:rsidRPr="00CB6582">
        <w:rPr>
          <w:rFonts w:ascii="Calibri" w:hAnsi="Calibri" w:cs="Calibri"/>
          <w:sz w:val="24"/>
          <w:szCs w:val="24"/>
        </w:rPr>
        <w:t>People who experience GBV or rape may need medical care, counselling and emotional support.</w:t>
      </w:r>
    </w:p>
    <w:p w14:paraId="4F14513C" w14:textId="77777777" w:rsidR="00814E1F" w:rsidRPr="00814E1F" w:rsidRDefault="00814E1F" w:rsidP="00835A05">
      <w:pPr>
        <w:pStyle w:val="ListParagraph"/>
        <w:spacing w:after="0" w:line="276" w:lineRule="auto"/>
        <w:rPr>
          <w:rFonts w:ascii="Calibri" w:hAnsi="Calibri" w:cs="Calibri"/>
          <w:sz w:val="24"/>
          <w:szCs w:val="24"/>
        </w:rPr>
      </w:pPr>
    </w:p>
    <w:p w14:paraId="597D4D1A" w14:textId="51209778" w:rsidR="00814E1F" w:rsidRPr="001236D1" w:rsidRDefault="001236D1">
      <w:pPr>
        <w:pStyle w:val="ListParagraph"/>
        <w:numPr>
          <w:ilvl w:val="0"/>
          <w:numId w:val="20"/>
        </w:numPr>
        <w:spacing w:after="0" w:line="276" w:lineRule="auto"/>
        <w:rPr>
          <w:rFonts w:ascii="Calibri" w:hAnsi="Calibri" w:cs="Calibri"/>
          <w:b/>
          <w:bCs/>
          <w:sz w:val="24"/>
          <w:szCs w:val="24"/>
        </w:rPr>
      </w:pPr>
      <w:r w:rsidRPr="001236D1">
        <w:rPr>
          <w:rFonts w:ascii="Calibri" w:hAnsi="Calibri" w:cs="Calibri"/>
          <w:b/>
          <w:bCs/>
          <w:sz w:val="24"/>
          <w:szCs w:val="24"/>
        </w:rPr>
        <w:t>Slide 1</w:t>
      </w:r>
      <w:r w:rsidR="0063785C">
        <w:rPr>
          <w:rFonts w:ascii="Calibri" w:hAnsi="Calibri" w:cs="Calibri"/>
          <w:b/>
          <w:bCs/>
          <w:sz w:val="24"/>
          <w:szCs w:val="24"/>
        </w:rPr>
        <w:t>2</w:t>
      </w:r>
      <w:r w:rsidRPr="001236D1">
        <w:rPr>
          <w:rFonts w:ascii="Calibri" w:hAnsi="Calibri" w:cs="Calibri"/>
          <w:b/>
          <w:bCs/>
          <w:sz w:val="24"/>
          <w:szCs w:val="24"/>
        </w:rPr>
        <w:t xml:space="preserve">: </w:t>
      </w:r>
      <w:r w:rsidR="00814E1F" w:rsidRPr="001236D1">
        <w:rPr>
          <w:rFonts w:ascii="Calibri" w:hAnsi="Calibri" w:cs="Calibri"/>
          <w:b/>
          <w:bCs/>
          <w:sz w:val="24"/>
          <w:szCs w:val="24"/>
        </w:rPr>
        <w:t>Social impact</w:t>
      </w:r>
    </w:p>
    <w:p w14:paraId="469FE017" w14:textId="72BA2ED5" w:rsidR="000A28CA" w:rsidRPr="00CB6582" w:rsidRDefault="00814E1F">
      <w:pPr>
        <w:pStyle w:val="ListParagraph"/>
        <w:numPr>
          <w:ilvl w:val="0"/>
          <w:numId w:val="20"/>
        </w:numPr>
        <w:spacing w:after="0" w:line="276" w:lineRule="auto"/>
        <w:rPr>
          <w:rFonts w:ascii="Calibri" w:hAnsi="Calibri" w:cs="Calibri"/>
          <w:sz w:val="24"/>
          <w:szCs w:val="24"/>
        </w:rPr>
      </w:pPr>
      <w:r w:rsidRPr="00CB6582">
        <w:rPr>
          <w:rFonts w:ascii="Calibri" w:hAnsi="Calibri" w:cs="Calibri"/>
          <w:sz w:val="24"/>
          <w:szCs w:val="24"/>
        </w:rPr>
        <w:t>GBV and rape can affect a person’s relationships with family, friends</w:t>
      </w:r>
      <w:r w:rsidR="00835A05" w:rsidRPr="00CB6582">
        <w:rPr>
          <w:rFonts w:ascii="Calibri" w:hAnsi="Calibri" w:cs="Calibri"/>
          <w:sz w:val="24"/>
          <w:szCs w:val="24"/>
        </w:rPr>
        <w:t>,</w:t>
      </w:r>
      <w:r w:rsidRPr="00CB6582">
        <w:rPr>
          <w:rFonts w:ascii="Calibri" w:hAnsi="Calibri" w:cs="Calibri"/>
          <w:sz w:val="24"/>
          <w:szCs w:val="24"/>
        </w:rPr>
        <w:t xml:space="preserve"> classmates</w:t>
      </w:r>
      <w:r w:rsidR="00835A05" w:rsidRPr="00CB6582">
        <w:rPr>
          <w:rFonts w:ascii="Calibri" w:hAnsi="Calibri" w:cs="Calibri"/>
          <w:sz w:val="24"/>
          <w:szCs w:val="24"/>
        </w:rPr>
        <w:t xml:space="preserve"> and colleagues</w:t>
      </w:r>
      <w:r w:rsidRPr="00CB6582">
        <w:rPr>
          <w:rFonts w:ascii="Calibri" w:hAnsi="Calibri" w:cs="Calibri"/>
          <w:sz w:val="24"/>
          <w:szCs w:val="24"/>
        </w:rPr>
        <w:t>.</w:t>
      </w:r>
      <w:r w:rsidR="00CB6582" w:rsidRPr="00CB6582">
        <w:rPr>
          <w:rFonts w:ascii="Calibri" w:hAnsi="Calibri" w:cs="Calibri"/>
          <w:sz w:val="24"/>
          <w:szCs w:val="24"/>
        </w:rPr>
        <w:t xml:space="preserve"> </w:t>
      </w:r>
      <w:r w:rsidRPr="00CB6582">
        <w:rPr>
          <w:rFonts w:ascii="Calibri" w:hAnsi="Calibri" w:cs="Calibri"/>
          <w:sz w:val="24"/>
          <w:szCs w:val="24"/>
        </w:rPr>
        <w:t>It may affect their schoolwork,</w:t>
      </w:r>
      <w:r w:rsidR="00835A05" w:rsidRPr="00CB6582">
        <w:rPr>
          <w:rFonts w:ascii="Calibri" w:hAnsi="Calibri" w:cs="Calibri"/>
          <w:sz w:val="24"/>
          <w:szCs w:val="24"/>
        </w:rPr>
        <w:t xml:space="preserve"> job</w:t>
      </w:r>
      <w:r w:rsidR="00521BB5" w:rsidRPr="00CB6582">
        <w:rPr>
          <w:rFonts w:ascii="Calibri" w:hAnsi="Calibri" w:cs="Calibri"/>
          <w:sz w:val="24"/>
          <w:szCs w:val="24"/>
        </w:rPr>
        <w:t xml:space="preserve"> performance,</w:t>
      </w:r>
      <w:r w:rsidRPr="00CB6582">
        <w:rPr>
          <w:rFonts w:ascii="Calibri" w:hAnsi="Calibri" w:cs="Calibri"/>
          <w:sz w:val="24"/>
          <w:szCs w:val="24"/>
        </w:rPr>
        <w:t xml:space="preserve"> attendance, concentration or participation in activities.</w:t>
      </w:r>
      <w:r w:rsidR="00CB6582" w:rsidRPr="00CB6582">
        <w:rPr>
          <w:rFonts w:ascii="Calibri" w:hAnsi="Calibri" w:cs="Calibri"/>
          <w:sz w:val="24"/>
          <w:szCs w:val="24"/>
        </w:rPr>
        <w:t xml:space="preserve"> </w:t>
      </w:r>
      <w:r w:rsidRPr="00CB6582">
        <w:rPr>
          <w:rFonts w:ascii="Calibri" w:hAnsi="Calibri" w:cs="Calibri"/>
          <w:sz w:val="24"/>
          <w:szCs w:val="24"/>
        </w:rPr>
        <w:t>When GBV happens often in communities, it can create fear, silence and inequality.</w:t>
      </w:r>
    </w:p>
    <w:p w14:paraId="2E11A837" w14:textId="77777777" w:rsidR="0043333D" w:rsidRPr="00F66B28" w:rsidRDefault="0043333D" w:rsidP="00F66B28">
      <w:pPr>
        <w:spacing w:after="0" w:line="276" w:lineRule="auto"/>
        <w:rPr>
          <w:rFonts w:ascii="Calibri" w:hAnsi="Calibri" w:cs="Calibri"/>
          <w:b/>
          <w:color w:val="000000" w:themeColor="text1"/>
          <w:sz w:val="24"/>
          <w:szCs w:val="24"/>
        </w:rPr>
      </w:pPr>
    </w:p>
    <w:p w14:paraId="6DBB538E" w14:textId="634107D5" w:rsidR="00390F0F" w:rsidRPr="00767A17" w:rsidRDefault="00390F0F">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4.</w:t>
      </w:r>
      <w:r w:rsidRPr="00767A17">
        <w:rPr>
          <w:rFonts w:ascii="Calibri" w:eastAsia="Arial" w:hAnsi="Calibri" w:cs="Calibri"/>
          <w:b/>
          <w:bCs/>
          <w:color w:val="000000"/>
          <w:kern w:val="2"/>
          <w:sz w:val="24"/>
          <w:szCs w:val="24"/>
          <w:lang w:eastAsia="en-GB"/>
          <w14:ligatures w14:val="standardContextual"/>
        </w:rPr>
        <w:tab/>
        <w:t>Individual Activity (1</w:t>
      </w:r>
      <w:r>
        <w:rPr>
          <w:rFonts w:ascii="Calibri" w:eastAsia="Arial" w:hAnsi="Calibri" w:cs="Calibri"/>
          <w:b/>
          <w:bCs/>
          <w:color w:val="000000"/>
          <w:kern w:val="2"/>
          <w:sz w:val="24"/>
          <w:szCs w:val="24"/>
          <w:lang w:eastAsia="en-GB"/>
          <w14:ligatures w14:val="standardContextual"/>
        </w:rPr>
        <w:t>5</w:t>
      </w:r>
      <w:r w:rsidRPr="00767A17">
        <w:rPr>
          <w:rFonts w:ascii="Calibri" w:eastAsia="Arial" w:hAnsi="Calibri" w:cs="Calibri"/>
          <w:b/>
          <w:bCs/>
          <w:color w:val="000000"/>
          <w:kern w:val="2"/>
          <w:sz w:val="24"/>
          <w:szCs w:val="24"/>
          <w:lang w:eastAsia="en-GB"/>
          <w14:ligatures w14:val="standardContextual"/>
        </w:rPr>
        <w:t xml:space="preserve"> min)</w:t>
      </w:r>
      <w:r w:rsidRPr="00767A17">
        <w:rPr>
          <w:rFonts w:ascii="Calibri" w:eastAsia="Arial" w:hAnsi="Calibri" w:cs="Calibri"/>
          <w:b/>
          <w:bCs/>
          <w:color w:val="000000"/>
          <w:kern w:val="2"/>
          <w:sz w:val="24"/>
          <w:szCs w:val="24"/>
          <w:lang w:eastAsia="en-GB"/>
          <w14:ligatures w14:val="standardContextual"/>
        </w:rPr>
        <w:tab/>
      </w:r>
      <w:r>
        <w:rPr>
          <w:rFonts w:ascii="Calibri" w:eastAsia="Arial" w:hAnsi="Calibri" w:cs="Calibri"/>
          <w:b/>
          <w:bCs/>
          <w:i/>
          <w:iCs/>
          <w:color w:val="000000"/>
          <w:kern w:val="2"/>
          <w:sz w:val="24"/>
          <w:szCs w:val="24"/>
          <w:lang w:eastAsia="en-GB"/>
          <w14:ligatures w14:val="standardContextual"/>
        </w:rPr>
        <w:t xml:space="preserve">            </w:t>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 1</w:t>
      </w:r>
      <w:r w:rsidR="0063785C">
        <w:rPr>
          <w:rFonts w:ascii="Calibri" w:eastAsia="Arial" w:hAnsi="Calibri" w:cs="Calibri"/>
          <w:b/>
          <w:bCs/>
          <w:i/>
          <w:iCs/>
          <w:color w:val="000000"/>
          <w:kern w:val="2"/>
          <w:sz w:val="24"/>
          <w:szCs w:val="24"/>
          <w:u w:val="single"/>
          <w:lang w:eastAsia="en-GB"/>
          <w14:ligatures w14:val="standardContextual"/>
        </w:rPr>
        <w:t>3</w:t>
      </w:r>
      <w:r w:rsidRPr="00767A17">
        <w:rPr>
          <w:rFonts w:ascii="Calibri" w:eastAsia="Arial" w:hAnsi="Calibri" w:cs="Calibri"/>
          <w:b/>
          <w:bCs/>
          <w:i/>
          <w:iCs/>
          <w:color w:val="000000"/>
          <w:kern w:val="2"/>
          <w:sz w:val="24"/>
          <w:szCs w:val="24"/>
          <w:lang w:eastAsia="en-GB"/>
          <w14:ligatures w14:val="standardContextual"/>
        </w:rPr>
        <w:t>)</w:t>
      </w:r>
    </w:p>
    <w:p w14:paraId="5530F592" w14:textId="7256F722" w:rsidR="008653D8" w:rsidRPr="008653D8" w:rsidRDefault="00505300">
      <w:pPr>
        <w:pStyle w:val="ListParagraph"/>
        <w:numPr>
          <w:ilvl w:val="0"/>
          <w:numId w:val="11"/>
        </w:numPr>
        <w:spacing w:after="0" w:line="276" w:lineRule="auto"/>
        <w:rPr>
          <w:rFonts w:ascii="Calibri" w:hAnsi="Calibri" w:cs="Calibri"/>
          <w:bCs/>
          <w:color w:val="000000" w:themeColor="text1"/>
          <w:sz w:val="24"/>
          <w:szCs w:val="24"/>
        </w:rPr>
      </w:pPr>
      <w:r w:rsidRPr="00C51C8D">
        <w:rPr>
          <w:rFonts w:ascii="Calibri" w:hAnsi="Calibri" w:cs="Calibri"/>
          <w:b/>
          <w:color w:val="000000" w:themeColor="text1"/>
          <w:sz w:val="24"/>
          <w:szCs w:val="24"/>
        </w:rPr>
        <w:t>Slide 1</w:t>
      </w:r>
      <w:r w:rsidR="0063785C">
        <w:rPr>
          <w:rFonts w:ascii="Calibri" w:hAnsi="Calibri" w:cs="Calibri"/>
          <w:b/>
          <w:color w:val="000000" w:themeColor="text1"/>
          <w:sz w:val="24"/>
          <w:szCs w:val="24"/>
        </w:rPr>
        <w:t>3</w:t>
      </w:r>
      <w:r w:rsidRPr="00C51C8D">
        <w:rPr>
          <w:rFonts w:ascii="Calibri" w:hAnsi="Calibri" w:cs="Calibri"/>
          <w:b/>
          <w:color w:val="000000" w:themeColor="text1"/>
          <w:sz w:val="24"/>
          <w:szCs w:val="24"/>
        </w:rPr>
        <w:t>:</w:t>
      </w:r>
      <w:r w:rsidRPr="00C51C8D">
        <w:rPr>
          <w:rFonts w:ascii="Calibri" w:hAnsi="Calibri" w:cs="Calibri"/>
          <w:bCs/>
          <w:color w:val="000000" w:themeColor="text1"/>
          <w:sz w:val="24"/>
          <w:szCs w:val="24"/>
        </w:rPr>
        <w:t xml:space="preserve"> </w:t>
      </w:r>
      <w:r w:rsidR="008653D8" w:rsidRPr="008653D8">
        <w:rPr>
          <w:rFonts w:ascii="Calibri" w:hAnsi="Calibri" w:cs="Calibri"/>
          <w:bCs/>
          <w:color w:val="000000" w:themeColor="text1"/>
          <w:sz w:val="24"/>
          <w:szCs w:val="24"/>
        </w:rPr>
        <w:t>As we end today’s lesson, remember that GBV is a serious human rights issue, but people are not powerless. In the next lesson, we will look at how violence against women can be prevented, what the law says about sexual offences, and where girls and women can find help and support.</w:t>
      </w:r>
    </w:p>
    <w:p w14:paraId="716EBBC5" w14:textId="0C01D724" w:rsidR="008653D8" w:rsidRPr="008653D8" w:rsidRDefault="008653D8">
      <w:pPr>
        <w:pStyle w:val="ListParagraph"/>
        <w:numPr>
          <w:ilvl w:val="0"/>
          <w:numId w:val="11"/>
        </w:numPr>
        <w:spacing w:after="0" w:line="276" w:lineRule="auto"/>
        <w:rPr>
          <w:rFonts w:ascii="Calibri" w:hAnsi="Calibri" w:cs="Calibri"/>
          <w:bCs/>
          <w:color w:val="000000" w:themeColor="text1"/>
          <w:sz w:val="24"/>
          <w:szCs w:val="24"/>
        </w:rPr>
      </w:pPr>
      <w:r w:rsidRPr="008653D8">
        <w:rPr>
          <w:rFonts w:ascii="Calibri" w:hAnsi="Calibri" w:cs="Calibri"/>
          <w:bCs/>
          <w:color w:val="000000" w:themeColor="text1"/>
          <w:sz w:val="24"/>
          <w:szCs w:val="24"/>
        </w:rPr>
        <w:t xml:space="preserve">Today’s lesson may have brought up difficult feelings for some people. If this topic made you feel upset, unsafe or worried about yourself or someone else, please speak to a trusted adult. </w:t>
      </w:r>
    </w:p>
    <w:p w14:paraId="14C850D7" w14:textId="6F11371B" w:rsidR="008653D8" w:rsidRPr="008653D8" w:rsidRDefault="008653D8">
      <w:pPr>
        <w:pStyle w:val="ListParagraph"/>
        <w:numPr>
          <w:ilvl w:val="0"/>
          <w:numId w:val="11"/>
        </w:numPr>
        <w:spacing w:after="0" w:line="276" w:lineRule="auto"/>
        <w:rPr>
          <w:rFonts w:ascii="Calibri" w:hAnsi="Calibri" w:cs="Calibri"/>
          <w:b/>
          <w:color w:val="000000" w:themeColor="text1"/>
          <w:sz w:val="24"/>
          <w:szCs w:val="24"/>
        </w:rPr>
      </w:pPr>
      <w:r w:rsidRPr="008653D8">
        <w:rPr>
          <w:rFonts w:ascii="Calibri" w:hAnsi="Calibri" w:cs="Calibri"/>
          <w:bCs/>
          <w:color w:val="000000" w:themeColor="text1"/>
          <w:sz w:val="24"/>
          <w:szCs w:val="24"/>
        </w:rPr>
        <w:t>No one should have to deal with violence alone. Asking for help is a brave and responsible step.</w:t>
      </w:r>
    </w:p>
    <w:p w14:paraId="7DCB60D1" w14:textId="20B1D146" w:rsidR="00735303" w:rsidRDefault="00735303">
      <w:pPr>
        <w:pStyle w:val="ListParagraph"/>
        <w:numPr>
          <w:ilvl w:val="0"/>
          <w:numId w:val="11"/>
        </w:numPr>
        <w:spacing w:after="0" w:line="276" w:lineRule="auto"/>
        <w:rPr>
          <w:rFonts w:ascii="Calibri" w:hAnsi="Calibri" w:cs="Calibri"/>
          <w:bCs/>
          <w:color w:val="000000" w:themeColor="text1"/>
          <w:sz w:val="24"/>
          <w:szCs w:val="24"/>
        </w:rPr>
      </w:pPr>
      <w:r w:rsidRPr="00735303">
        <w:rPr>
          <w:rFonts w:ascii="Calibri" w:hAnsi="Calibri" w:cs="Calibri"/>
          <w:bCs/>
          <w:color w:val="000000" w:themeColor="text1"/>
          <w:sz w:val="24"/>
          <w:szCs w:val="24"/>
        </w:rPr>
        <w:t xml:space="preserve">For the remainder of the lesson, learners complete </w:t>
      </w:r>
      <w:r w:rsidRPr="00735303">
        <w:rPr>
          <w:rFonts w:ascii="Calibri" w:hAnsi="Calibri" w:cs="Calibri"/>
          <w:b/>
          <w:i/>
          <w:iCs/>
          <w:color w:val="000000" w:themeColor="text1"/>
          <w:sz w:val="24"/>
          <w:szCs w:val="24"/>
        </w:rPr>
        <w:t>Activity 2</w:t>
      </w:r>
      <w:r w:rsidRPr="00735303">
        <w:rPr>
          <w:rFonts w:ascii="Calibri" w:hAnsi="Calibri" w:cs="Calibri"/>
          <w:bCs/>
          <w:color w:val="000000" w:themeColor="text1"/>
          <w:sz w:val="24"/>
          <w:szCs w:val="24"/>
        </w:rPr>
        <w:t xml:space="preserve"> (</w:t>
      </w:r>
      <w:r w:rsidRPr="00735303">
        <w:rPr>
          <w:rFonts w:ascii="Calibri" w:hAnsi="Calibri" w:cs="Calibri"/>
          <w:b/>
          <w:i/>
          <w:iCs/>
          <w:color w:val="000000" w:themeColor="text1"/>
          <w:sz w:val="24"/>
          <w:szCs w:val="24"/>
          <w:u w:val="single"/>
        </w:rPr>
        <w:t>Lesson 3 – Worksheet</w:t>
      </w:r>
      <w:r w:rsidRPr="00735303">
        <w:rPr>
          <w:rFonts w:ascii="Calibri" w:hAnsi="Calibri" w:cs="Calibri"/>
          <w:bCs/>
          <w:color w:val="000000" w:themeColor="text1"/>
          <w:sz w:val="24"/>
          <w:szCs w:val="24"/>
        </w:rPr>
        <w:t xml:space="preserve">). </w:t>
      </w:r>
    </w:p>
    <w:p w14:paraId="55D85E17" w14:textId="7AB68F31" w:rsidR="00735303" w:rsidRPr="00735303" w:rsidRDefault="00735303">
      <w:pPr>
        <w:pStyle w:val="ListParagraph"/>
        <w:numPr>
          <w:ilvl w:val="0"/>
          <w:numId w:val="11"/>
        </w:numPr>
        <w:spacing w:after="0" w:line="276" w:lineRule="auto"/>
        <w:rPr>
          <w:rFonts w:ascii="Calibri" w:hAnsi="Calibri" w:cs="Calibri"/>
          <w:bCs/>
          <w:color w:val="000000" w:themeColor="text1"/>
          <w:sz w:val="24"/>
          <w:szCs w:val="24"/>
        </w:rPr>
      </w:pPr>
      <w:r>
        <w:rPr>
          <w:rFonts w:ascii="Calibri" w:hAnsi="Calibri" w:cs="Calibri"/>
          <w:bCs/>
          <w:color w:val="000000" w:themeColor="text1"/>
          <w:sz w:val="24"/>
          <w:szCs w:val="24"/>
        </w:rPr>
        <w:t xml:space="preserve">Possible answers are available in the </w:t>
      </w:r>
      <w:r w:rsidRPr="00735303">
        <w:rPr>
          <w:rFonts w:ascii="Calibri" w:hAnsi="Calibri" w:cs="Calibri"/>
          <w:b/>
          <w:i/>
          <w:iCs/>
          <w:color w:val="000000" w:themeColor="text1"/>
          <w:sz w:val="24"/>
          <w:szCs w:val="24"/>
          <w:u w:val="single"/>
        </w:rPr>
        <w:t>Lesson 3 – Worksheet MEMO</w:t>
      </w:r>
      <w:r>
        <w:rPr>
          <w:rFonts w:ascii="Calibri" w:hAnsi="Calibri" w:cs="Calibri"/>
          <w:bCs/>
          <w:color w:val="000000" w:themeColor="text1"/>
          <w:sz w:val="24"/>
          <w:szCs w:val="24"/>
        </w:rPr>
        <w:t xml:space="preserve">. </w:t>
      </w:r>
    </w:p>
    <w:p w14:paraId="27398505" w14:textId="77777777" w:rsidR="0043333D" w:rsidRPr="00767A17" w:rsidRDefault="0043333D">
      <w:pPr>
        <w:spacing w:after="0" w:line="276" w:lineRule="auto"/>
        <w:rPr>
          <w:rFonts w:ascii="Calibri" w:hAnsi="Calibri" w:cs="Calibri"/>
          <w:b/>
          <w:color w:val="000000" w:themeColor="text1"/>
          <w:sz w:val="24"/>
          <w:szCs w:val="24"/>
        </w:rPr>
      </w:pPr>
    </w:p>
    <w:p w14:paraId="64B0D347" w14:textId="725AB870" w:rsidR="0043333D" w:rsidRPr="00CA7B46" w:rsidRDefault="00505300">
      <w:pPr>
        <w:tabs>
          <w:tab w:val="right" w:pos="9360"/>
        </w:tabs>
        <w:spacing w:after="0" w:line="276" w:lineRule="auto"/>
        <w:rPr>
          <w:rFonts w:ascii="Calibri" w:hAnsi="Calibri" w:cs="Calibri"/>
          <w:b/>
          <w:bCs/>
          <w:color w:val="000000" w:themeColor="text1"/>
          <w:sz w:val="28"/>
          <w:szCs w:val="28"/>
          <w:u w:val="single"/>
        </w:rPr>
      </w:pPr>
      <w:r w:rsidRPr="00CA7B46">
        <w:rPr>
          <w:rFonts w:ascii="Calibri" w:hAnsi="Calibri" w:cs="Calibri"/>
          <w:b/>
          <w:bCs/>
          <w:color w:val="000000" w:themeColor="text1"/>
          <w:sz w:val="28"/>
          <w:szCs w:val="28"/>
          <w:u w:val="single"/>
        </w:rPr>
        <w:t>Lesson 4</w:t>
      </w:r>
      <w:r w:rsidR="00CA7B46" w:rsidRPr="00CA7B46">
        <w:rPr>
          <w:rFonts w:ascii="Calibri" w:hAnsi="Calibri" w:cs="Calibri"/>
          <w:b/>
          <w:bCs/>
          <w:color w:val="000000" w:themeColor="text1"/>
          <w:sz w:val="28"/>
          <w:szCs w:val="28"/>
          <w:u w:val="single"/>
        </w:rPr>
        <w:t>:</w:t>
      </w:r>
    </w:p>
    <w:p w14:paraId="6EA6290D" w14:textId="77777777" w:rsidR="0043333D" w:rsidRPr="00767A17" w:rsidRDefault="00505300">
      <w:pPr>
        <w:pStyle w:val="Normal1"/>
        <w:spacing w:line="276" w:lineRule="auto"/>
        <w:rPr>
          <w:rFonts w:ascii="Calibri" w:eastAsia="Arial" w:hAnsi="Calibri" w:cs="Calibri"/>
          <w:b/>
          <w:bCs/>
          <w:color w:val="000000" w:themeColor="text1"/>
          <w:lang w:val="en-ZA"/>
        </w:rPr>
      </w:pPr>
      <w:r w:rsidRPr="00767A17">
        <w:rPr>
          <w:rFonts w:ascii="Calibri" w:eastAsia="Arial" w:hAnsi="Calibri" w:cs="Calibri"/>
          <w:b/>
          <w:bCs/>
          <w:color w:val="000000" w:themeColor="text1"/>
          <w:lang w:val="en-ZA"/>
        </w:rPr>
        <w:t>Preparation (</w:t>
      </w:r>
      <w:r w:rsidRPr="00767A17">
        <w:rPr>
          <w:rFonts w:ascii="Calibri" w:eastAsia="Arial" w:hAnsi="Calibri" w:cs="Calibri"/>
          <w:b/>
          <w:bCs/>
          <w:color w:val="000000" w:themeColor="text1"/>
          <w:u w:val="single"/>
          <w:lang w:val="en-ZA"/>
        </w:rPr>
        <w:t>Prior</w:t>
      </w:r>
      <w:r w:rsidRPr="00767A17">
        <w:rPr>
          <w:rFonts w:ascii="Calibri" w:eastAsia="Arial" w:hAnsi="Calibri" w:cs="Calibri"/>
          <w:b/>
          <w:bCs/>
          <w:color w:val="000000" w:themeColor="text1"/>
          <w:lang w:val="en-ZA"/>
        </w:rPr>
        <w:t xml:space="preserve"> to Lesson):</w:t>
      </w:r>
    </w:p>
    <w:p w14:paraId="63E41B69" w14:textId="77777777" w:rsidR="000E3D9F" w:rsidRPr="00767A17" w:rsidRDefault="000E3D9F" w:rsidP="000E3D9F">
      <w:pPr>
        <w:pStyle w:val="NoSpacing"/>
        <w:numPr>
          <w:ilvl w:val="0"/>
          <w:numId w:val="7"/>
        </w:numPr>
        <w:spacing w:line="276" w:lineRule="auto"/>
        <w:rPr>
          <w:rFonts w:ascii="Calibri" w:eastAsia="Arial" w:hAnsi="Calibri" w:cs="Calibri"/>
          <w:color w:val="000000" w:themeColor="text1"/>
          <w:szCs w:val="24"/>
        </w:rPr>
      </w:pPr>
      <w:r w:rsidRPr="00767A17">
        <w:rPr>
          <w:rFonts w:ascii="Calibri" w:eastAsia="Arial" w:hAnsi="Calibri" w:cs="Calibri"/>
          <w:color w:val="000000" w:themeColor="text1"/>
          <w:szCs w:val="24"/>
        </w:rPr>
        <w:t xml:space="preserve">Remind learners to have their notebooks available </w:t>
      </w:r>
      <w:r>
        <w:rPr>
          <w:rFonts w:ascii="Calibri" w:eastAsia="Arial" w:hAnsi="Calibri" w:cs="Calibri"/>
          <w:color w:val="000000" w:themeColor="text1"/>
          <w:szCs w:val="24"/>
        </w:rPr>
        <w:t>so that they can t</w:t>
      </w:r>
      <w:r w:rsidRPr="00767A17">
        <w:rPr>
          <w:rFonts w:ascii="Calibri" w:eastAsia="Arial" w:hAnsi="Calibri" w:cs="Calibri"/>
          <w:color w:val="000000" w:themeColor="text1"/>
          <w:szCs w:val="24"/>
        </w:rPr>
        <w:t>ake notes where relevant.</w:t>
      </w:r>
    </w:p>
    <w:p w14:paraId="486B51B1" w14:textId="77777777" w:rsidR="0043333D" w:rsidRPr="00767A17" w:rsidRDefault="00505300">
      <w:pPr>
        <w:pStyle w:val="ListParagraph"/>
        <w:numPr>
          <w:ilvl w:val="0"/>
          <w:numId w:val="7"/>
        </w:numPr>
        <w:spacing w:after="0" w:line="276" w:lineRule="auto"/>
        <w:rPr>
          <w:rFonts w:ascii="Calibri" w:hAnsi="Calibri" w:cs="Calibri"/>
          <w:i/>
          <w:iCs/>
          <w:color w:val="000000" w:themeColor="text1"/>
          <w:sz w:val="24"/>
          <w:szCs w:val="24"/>
          <w:u w:val="single"/>
        </w:rPr>
      </w:pPr>
      <w:r w:rsidRPr="00767A17">
        <w:rPr>
          <w:rFonts w:ascii="Calibri" w:eastAsia="Arial" w:hAnsi="Calibri" w:cs="Calibri"/>
          <w:b/>
          <w:bCs/>
          <w:color w:val="000000" w:themeColor="text1"/>
          <w:sz w:val="24"/>
          <w:szCs w:val="24"/>
          <w:u w:val="single"/>
        </w:rPr>
        <w:t>Print</w:t>
      </w:r>
      <w:r w:rsidRPr="00767A17">
        <w:rPr>
          <w:rFonts w:ascii="Calibri" w:eastAsia="Arial" w:hAnsi="Calibri" w:cs="Calibri"/>
          <w:color w:val="000000" w:themeColor="text1"/>
          <w:sz w:val="24"/>
          <w:szCs w:val="24"/>
        </w:rPr>
        <w:t xml:space="preserve"> copies of the </w:t>
      </w:r>
      <w:r w:rsidRPr="00767A17">
        <w:rPr>
          <w:rFonts w:ascii="Calibri" w:eastAsia="Arial" w:hAnsi="Calibri" w:cs="Calibri"/>
          <w:b/>
          <w:bCs/>
          <w:i/>
          <w:iCs/>
          <w:color w:val="000000" w:themeColor="text1"/>
          <w:sz w:val="24"/>
          <w:szCs w:val="24"/>
          <w:u w:val="single"/>
        </w:rPr>
        <w:t xml:space="preserve">Lesson 4 – Worksheet </w:t>
      </w:r>
      <w:r w:rsidRPr="00767A17">
        <w:rPr>
          <w:rFonts w:ascii="Calibri" w:eastAsia="Arial" w:hAnsi="Calibri" w:cs="Calibri"/>
          <w:color w:val="000000" w:themeColor="text1"/>
          <w:sz w:val="24"/>
          <w:szCs w:val="24"/>
        </w:rPr>
        <w:t>and hand them out at the beginning of the lesson.</w:t>
      </w:r>
    </w:p>
    <w:p w14:paraId="5829DEAC" w14:textId="77777777" w:rsidR="0043333D" w:rsidRPr="00767A17" w:rsidRDefault="00505300">
      <w:pPr>
        <w:pStyle w:val="ListParagraph"/>
        <w:numPr>
          <w:ilvl w:val="0"/>
          <w:numId w:val="7"/>
        </w:numPr>
        <w:spacing w:after="0" w:line="276" w:lineRule="auto"/>
        <w:rPr>
          <w:rFonts w:ascii="Calibri" w:hAnsi="Calibri" w:cs="Calibri"/>
          <w:i/>
          <w:iCs/>
          <w:color w:val="000000" w:themeColor="text1"/>
          <w:sz w:val="24"/>
          <w:szCs w:val="24"/>
          <w:u w:val="single"/>
        </w:rPr>
      </w:pPr>
      <w:r w:rsidRPr="00767A17">
        <w:rPr>
          <w:rFonts w:ascii="Calibri" w:eastAsia="Arial" w:hAnsi="Calibri" w:cs="Calibri"/>
          <w:b/>
          <w:bCs/>
          <w:color w:val="000000" w:themeColor="text1"/>
          <w:sz w:val="24"/>
          <w:szCs w:val="24"/>
          <w:u w:val="single"/>
        </w:rPr>
        <w:t>Print</w:t>
      </w:r>
      <w:r w:rsidRPr="00767A17">
        <w:rPr>
          <w:rFonts w:ascii="Calibri" w:eastAsia="Arial" w:hAnsi="Calibri" w:cs="Calibri"/>
          <w:color w:val="000000" w:themeColor="text1"/>
          <w:sz w:val="24"/>
          <w:szCs w:val="24"/>
        </w:rPr>
        <w:t xml:space="preserve"> copies of the </w:t>
      </w:r>
      <w:r w:rsidRPr="00767A17">
        <w:rPr>
          <w:rFonts w:ascii="Calibri" w:eastAsia="Arial" w:hAnsi="Calibri" w:cs="Calibri"/>
          <w:b/>
          <w:bCs/>
          <w:i/>
          <w:iCs/>
          <w:color w:val="000000" w:themeColor="text1"/>
          <w:sz w:val="24"/>
          <w:szCs w:val="24"/>
          <w:u w:val="single"/>
        </w:rPr>
        <w:t>Content Summary</w:t>
      </w:r>
      <w:r w:rsidRPr="00767A17">
        <w:rPr>
          <w:rFonts w:ascii="Calibri" w:eastAsia="Arial" w:hAnsi="Calibri" w:cs="Calibri"/>
          <w:b/>
          <w:bCs/>
          <w:i/>
          <w:iCs/>
          <w:color w:val="000000" w:themeColor="text1"/>
          <w:sz w:val="24"/>
          <w:szCs w:val="24"/>
        </w:rPr>
        <w:t xml:space="preserve"> </w:t>
      </w:r>
      <w:r w:rsidRPr="00767A17">
        <w:rPr>
          <w:rFonts w:ascii="Calibri" w:eastAsia="Arial" w:hAnsi="Calibri" w:cs="Calibri"/>
          <w:color w:val="000000" w:themeColor="text1"/>
          <w:sz w:val="24"/>
          <w:szCs w:val="24"/>
        </w:rPr>
        <w:t>and hand them out at the end of the lesson.</w:t>
      </w:r>
    </w:p>
    <w:p w14:paraId="5950517D" w14:textId="77777777" w:rsidR="0043333D" w:rsidRPr="00767A17" w:rsidRDefault="00505300">
      <w:pPr>
        <w:numPr>
          <w:ilvl w:val="0"/>
          <w:numId w:val="7"/>
        </w:numPr>
        <w:spacing w:after="0" w:line="276" w:lineRule="auto"/>
        <w:contextualSpacing/>
        <w:rPr>
          <w:rFonts w:ascii="Calibri" w:eastAsia="Arial" w:hAnsi="Calibri" w:cs="Calibri"/>
          <w:bCs/>
          <w:color w:val="000000"/>
          <w:sz w:val="24"/>
          <w:szCs w:val="24"/>
          <w:lang w:eastAsia="en-GB"/>
        </w:rPr>
      </w:pPr>
      <w:r w:rsidRPr="00767A17">
        <w:rPr>
          <w:rFonts w:ascii="Calibri" w:eastAsia="Arial" w:hAnsi="Calibri" w:cs="Calibri"/>
          <w:bCs/>
          <w:color w:val="000000"/>
          <w:sz w:val="24"/>
          <w:szCs w:val="24"/>
          <w:lang w:eastAsia="en-GB"/>
        </w:rPr>
        <w:t xml:space="preserve">Teachers can share the </w:t>
      </w:r>
      <w:r w:rsidRPr="00767A17">
        <w:rPr>
          <w:rFonts w:ascii="Calibri" w:eastAsia="Arial" w:hAnsi="Calibri" w:cs="Calibri"/>
          <w:b/>
          <w:i/>
          <w:iCs/>
          <w:color w:val="000000"/>
          <w:sz w:val="24"/>
          <w:szCs w:val="24"/>
          <w:u w:val="single"/>
          <w:lang w:eastAsia="en-GB"/>
        </w:rPr>
        <w:t>Lesson 4 – PowerPoint</w:t>
      </w:r>
      <w:r w:rsidRPr="00767A17">
        <w:rPr>
          <w:rFonts w:ascii="Calibri" w:eastAsia="Arial" w:hAnsi="Calibri" w:cs="Calibri"/>
          <w:bCs/>
          <w:color w:val="000000"/>
          <w:sz w:val="24"/>
          <w:szCs w:val="24"/>
          <w:lang w:eastAsia="en-GB"/>
        </w:rPr>
        <w:t xml:space="preserve"> and the </w:t>
      </w:r>
      <w:r w:rsidRPr="00767A17">
        <w:rPr>
          <w:rFonts w:ascii="Calibri" w:eastAsia="Arial" w:hAnsi="Calibri" w:cs="Calibri"/>
          <w:b/>
          <w:i/>
          <w:iCs/>
          <w:color w:val="000000"/>
          <w:sz w:val="24"/>
          <w:szCs w:val="24"/>
          <w:u w:val="single"/>
          <w:lang w:eastAsia="en-GB"/>
        </w:rPr>
        <w:t>Lesson 4 – Worksheet</w:t>
      </w:r>
      <w:r w:rsidRPr="00767A17">
        <w:rPr>
          <w:rFonts w:ascii="Calibri" w:eastAsia="Arial" w:hAnsi="Calibri" w:cs="Calibri"/>
          <w:bCs/>
          <w:color w:val="000000"/>
          <w:sz w:val="24"/>
          <w:szCs w:val="24"/>
          <w:lang w:eastAsia="en-GB"/>
        </w:rPr>
        <w:t xml:space="preserve"> with learners to work through on their own if learners are online.</w:t>
      </w:r>
    </w:p>
    <w:p w14:paraId="7952FC8D" w14:textId="20A7C2A7" w:rsidR="0043333D" w:rsidRPr="00767A17" w:rsidRDefault="00505300">
      <w:pPr>
        <w:pStyle w:val="ListParagraph"/>
        <w:numPr>
          <w:ilvl w:val="0"/>
          <w:numId w:val="7"/>
        </w:numPr>
        <w:spacing w:after="0" w:line="276" w:lineRule="auto"/>
        <w:rPr>
          <w:rFonts w:ascii="Calibri" w:eastAsia="Arial" w:hAnsi="Calibri" w:cs="Calibri"/>
          <w:bCs/>
          <w:color w:val="000000" w:themeColor="text1"/>
          <w:sz w:val="24"/>
          <w:szCs w:val="24"/>
        </w:rPr>
      </w:pPr>
      <w:r w:rsidRPr="00767A17">
        <w:rPr>
          <w:rFonts w:ascii="Calibri" w:eastAsia="Arial" w:hAnsi="Calibri" w:cs="Calibri"/>
          <w:bCs/>
          <w:color w:val="000000" w:themeColor="text1"/>
          <w:sz w:val="24"/>
          <w:szCs w:val="24"/>
        </w:rPr>
        <w:t xml:space="preserve">Read through the </w:t>
      </w:r>
      <w:r w:rsidRPr="00767A17">
        <w:rPr>
          <w:rFonts w:ascii="Calibri" w:eastAsia="Arial" w:hAnsi="Calibri" w:cs="Calibri"/>
          <w:b/>
          <w:i/>
          <w:iCs/>
          <w:color w:val="000000" w:themeColor="text1"/>
          <w:sz w:val="24"/>
          <w:szCs w:val="24"/>
          <w:u w:val="single"/>
        </w:rPr>
        <w:t>Lesson 4 – Worksheet MEMO</w:t>
      </w:r>
      <w:r w:rsidRPr="00767A17">
        <w:rPr>
          <w:rFonts w:ascii="Calibri" w:eastAsia="Arial" w:hAnsi="Calibri" w:cs="Calibri"/>
          <w:bCs/>
          <w:color w:val="000000" w:themeColor="text1"/>
          <w:sz w:val="24"/>
          <w:szCs w:val="24"/>
        </w:rPr>
        <w:t xml:space="preserve"> for answers to </w:t>
      </w:r>
      <w:r w:rsidRPr="00A211EB">
        <w:rPr>
          <w:rFonts w:ascii="Calibri" w:eastAsia="Arial" w:hAnsi="Calibri" w:cs="Calibri"/>
          <w:b/>
          <w:i/>
          <w:iCs/>
          <w:color w:val="000000" w:themeColor="text1"/>
          <w:sz w:val="24"/>
          <w:szCs w:val="24"/>
        </w:rPr>
        <w:t>Activit</w:t>
      </w:r>
      <w:r w:rsidR="00A211EB" w:rsidRPr="00A211EB">
        <w:rPr>
          <w:rFonts w:ascii="Calibri" w:eastAsia="Arial" w:hAnsi="Calibri" w:cs="Calibri"/>
          <w:b/>
          <w:i/>
          <w:iCs/>
          <w:color w:val="000000" w:themeColor="text1"/>
          <w:sz w:val="24"/>
          <w:szCs w:val="24"/>
        </w:rPr>
        <w:t>y 1</w:t>
      </w:r>
      <w:r w:rsidRPr="00A211EB">
        <w:rPr>
          <w:rFonts w:ascii="Calibri" w:eastAsia="Arial" w:hAnsi="Calibri" w:cs="Calibri"/>
          <w:b/>
          <w:i/>
          <w:iCs/>
          <w:color w:val="000000" w:themeColor="text1"/>
          <w:sz w:val="24"/>
          <w:szCs w:val="24"/>
        </w:rPr>
        <w:t>.</w:t>
      </w:r>
      <w:r w:rsidRPr="00767A17">
        <w:rPr>
          <w:rFonts w:ascii="Calibri" w:eastAsia="Arial" w:hAnsi="Calibri" w:cs="Calibri"/>
          <w:bCs/>
          <w:color w:val="000000" w:themeColor="text1"/>
          <w:sz w:val="24"/>
          <w:szCs w:val="24"/>
        </w:rPr>
        <w:t xml:space="preserve"> </w:t>
      </w:r>
    </w:p>
    <w:p w14:paraId="7FAFACBF" w14:textId="78F53763" w:rsidR="0043333D" w:rsidRPr="00A211EB" w:rsidRDefault="00505300">
      <w:pPr>
        <w:pStyle w:val="NoSpacing"/>
        <w:numPr>
          <w:ilvl w:val="0"/>
          <w:numId w:val="7"/>
        </w:numPr>
        <w:spacing w:line="276" w:lineRule="auto"/>
        <w:rPr>
          <w:rFonts w:ascii="Calibri" w:eastAsia="Arial" w:hAnsi="Calibri" w:cs="Calibri"/>
          <w:color w:val="000000" w:themeColor="text1"/>
          <w:szCs w:val="24"/>
        </w:rPr>
      </w:pPr>
      <w:r w:rsidRPr="00767A17">
        <w:rPr>
          <w:rFonts w:ascii="Calibri" w:hAnsi="Calibri" w:cs="Calibri"/>
          <w:b/>
          <w:bCs/>
          <w:i/>
          <w:iCs/>
          <w:color w:val="000000" w:themeColor="text1"/>
          <w:szCs w:val="24"/>
          <w:u w:val="single"/>
        </w:rPr>
        <w:t>Watch</w:t>
      </w:r>
      <w:r w:rsidRPr="00767A17">
        <w:rPr>
          <w:rFonts w:ascii="Calibri" w:hAnsi="Calibri" w:cs="Calibri"/>
          <w:color w:val="000000" w:themeColor="text1"/>
          <w:szCs w:val="24"/>
        </w:rPr>
        <w:t xml:space="preserve"> </w:t>
      </w:r>
      <w:r w:rsidR="00CA7B46">
        <w:rPr>
          <w:rFonts w:ascii="Calibri" w:hAnsi="Calibri" w:cs="Calibri"/>
          <w:color w:val="000000" w:themeColor="text1"/>
          <w:szCs w:val="24"/>
        </w:rPr>
        <w:t xml:space="preserve">the </w:t>
      </w:r>
      <w:r w:rsidRPr="00A211EB">
        <w:rPr>
          <w:rFonts w:ascii="Calibri" w:hAnsi="Calibri" w:cs="Calibri"/>
          <w:color w:val="000000" w:themeColor="text1"/>
          <w:szCs w:val="24"/>
        </w:rPr>
        <w:t>suggested video clips to familiarise</w:t>
      </w:r>
      <w:r w:rsidRPr="00767A17">
        <w:rPr>
          <w:rFonts w:ascii="Calibri" w:hAnsi="Calibri" w:cs="Calibri"/>
          <w:color w:val="000000" w:themeColor="text1"/>
          <w:szCs w:val="24"/>
        </w:rPr>
        <w:t xml:space="preserve"> yourself with the content.</w:t>
      </w:r>
    </w:p>
    <w:p w14:paraId="333A0CE1" w14:textId="77777777" w:rsidR="00A211EB" w:rsidRPr="00767A17" w:rsidRDefault="00A211EB">
      <w:pPr>
        <w:pStyle w:val="NoSpacing"/>
        <w:numPr>
          <w:ilvl w:val="0"/>
          <w:numId w:val="48"/>
        </w:numPr>
        <w:spacing w:line="276" w:lineRule="auto"/>
        <w:ind w:left="709"/>
        <w:rPr>
          <w:rFonts w:ascii="Calibri" w:eastAsia="Arial" w:hAnsi="Calibri" w:cs="Calibri"/>
          <w:b/>
          <w:bCs/>
          <w:color w:val="000000" w:themeColor="text1"/>
          <w:szCs w:val="24"/>
        </w:rPr>
      </w:pPr>
      <w:r w:rsidRPr="00767A17">
        <w:rPr>
          <w:rFonts w:ascii="Calibri" w:eastAsia="Arial" w:hAnsi="Calibri" w:cs="Calibri"/>
          <w:b/>
          <w:bCs/>
          <w:color w:val="000000" w:themeColor="text1"/>
          <w:szCs w:val="24"/>
        </w:rPr>
        <w:t>TEARS Foundation Provides Free Help &amp; Support for GBV Victim</w:t>
      </w:r>
    </w:p>
    <w:p w14:paraId="550CD8D2" w14:textId="77777777" w:rsidR="00A211EB" w:rsidRPr="008540BA" w:rsidRDefault="00A211EB" w:rsidP="00A211EB">
      <w:pPr>
        <w:pStyle w:val="NoSpacing"/>
        <w:spacing w:line="276" w:lineRule="auto"/>
        <w:ind w:left="709"/>
        <w:rPr>
          <w:rFonts w:ascii="Calibri" w:eastAsia="Arial" w:hAnsi="Calibri" w:cs="Calibri"/>
          <w:color w:val="000000" w:themeColor="text1"/>
          <w:szCs w:val="24"/>
        </w:rPr>
      </w:pPr>
      <w:hyperlink r:id="rId28" w:tgtFrame="_blank" w:history="1">
        <w:r w:rsidRPr="00E2409E">
          <w:rPr>
            <w:rStyle w:val="Hyperlink"/>
            <w:rFonts w:ascii="Calibri" w:eastAsia="Arial" w:hAnsi="Calibri" w:cs="Calibri"/>
            <w:szCs w:val="24"/>
          </w:rPr>
          <w:t>bit.ly/4dNE8CN</w:t>
        </w:r>
      </w:hyperlink>
      <w:r w:rsidRPr="00767A17">
        <w:rPr>
          <w:rFonts w:ascii="Calibri" w:eastAsia="Arial" w:hAnsi="Calibri" w:cs="Calibri"/>
          <w:color w:val="000000" w:themeColor="text1"/>
          <w:szCs w:val="24"/>
        </w:rPr>
        <w:t xml:space="preserve"> (1 min 39 sec)</w:t>
      </w:r>
    </w:p>
    <w:p w14:paraId="68E6DC42" w14:textId="77777777" w:rsidR="00A211EB" w:rsidRPr="00767A17" w:rsidRDefault="00A211EB">
      <w:pPr>
        <w:pStyle w:val="NoSpacing"/>
        <w:numPr>
          <w:ilvl w:val="0"/>
          <w:numId w:val="48"/>
        </w:numPr>
        <w:spacing w:line="276" w:lineRule="auto"/>
        <w:ind w:left="709"/>
        <w:rPr>
          <w:rFonts w:ascii="Calibri" w:eastAsia="Arial" w:hAnsi="Calibri" w:cs="Calibri"/>
          <w:b/>
          <w:bCs/>
          <w:color w:val="000000" w:themeColor="text1"/>
          <w:szCs w:val="24"/>
        </w:rPr>
      </w:pPr>
      <w:r w:rsidRPr="00767A17">
        <w:rPr>
          <w:rFonts w:ascii="Calibri" w:eastAsia="Arial" w:hAnsi="Calibri" w:cs="Calibri"/>
          <w:b/>
          <w:bCs/>
          <w:color w:val="000000" w:themeColor="text1"/>
          <w:szCs w:val="24"/>
        </w:rPr>
        <w:t>How can I help a survivor of gender-based violence?</w:t>
      </w:r>
    </w:p>
    <w:p w14:paraId="76C3F776" w14:textId="1403F485" w:rsidR="0043333D" w:rsidRPr="00A211EB" w:rsidRDefault="00A211EB" w:rsidP="00A211EB">
      <w:pPr>
        <w:pStyle w:val="NoSpacing"/>
        <w:spacing w:line="276" w:lineRule="auto"/>
        <w:ind w:left="709"/>
        <w:rPr>
          <w:rFonts w:ascii="Calibri" w:eastAsia="Arial" w:hAnsi="Calibri" w:cs="Calibri"/>
          <w:color w:val="000000" w:themeColor="text1"/>
          <w:szCs w:val="24"/>
        </w:rPr>
      </w:pPr>
      <w:hyperlink r:id="rId29" w:tgtFrame="_blank" w:history="1">
        <w:r w:rsidRPr="00525B7E">
          <w:rPr>
            <w:rStyle w:val="Hyperlink"/>
            <w:rFonts w:ascii="Calibri" w:eastAsia="Arial" w:hAnsi="Calibri" w:cs="Calibri"/>
            <w:szCs w:val="24"/>
          </w:rPr>
          <w:t>bit.ly/4u43suG</w:t>
        </w:r>
      </w:hyperlink>
      <w:r w:rsidRPr="00767A17">
        <w:rPr>
          <w:rFonts w:ascii="Calibri" w:eastAsia="Arial" w:hAnsi="Calibri" w:cs="Calibri"/>
          <w:color w:val="000000" w:themeColor="text1"/>
          <w:szCs w:val="24"/>
        </w:rPr>
        <w:t xml:space="preserve"> (2 min 35 sec)</w:t>
      </w:r>
    </w:p>
    <w:p w14:paraId="56F959A9" w14:textId="77777777" w:rsidR="0043333D" w:rsidRPr="00767A17" w:rsidRDefault="0043333D">
      <w:pPr>
        <w:pStyle w:val="NoSpacing"/>
        <w:spacing w:line="276" w:lineRule="auto"/>
        <w:ind w:left="1080"/>
        <w:rPr>
          <w:rStyle w:val="style-scope"/>
          <w:rFonts w:ascii="Calibri" w:eastAsia="Arial" w:hAnsi="Calibri" w:cs="Calibri"/>
          <w:color w:val="000000" w:themeColor="text1"/>
          <w:szCs w:val="24"/>
        </w:rPr>
      </w:pPr>
    </w:p>
    <w:p w14:paraId="1CD3D095" w14:textId="7C20829E" w:rsidR="00CA7B46" w:rsidRPr="00767A17" w:rsidRDefault="00CA7B46">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1.</w:t>
      </w:r>
      <w:r w:rsidRPr="00767A17">
        <w:rPr>
          <w:rFonts w:ascii="Calibri" w:eastAsia="Arial" w:hAnsi="Calibri" w:cs="Calibri"/>
          <w:b/>
          <w:bCs/>
          <w:color w:val="000000"/>
          <w:kern w:val="2"/>
          <w:sz w:val="24"/>
          <w:szCs w:val="24"/>
          <w:lang w:eastAsia="en-GB"/>
          <w14:ligatures w14:val="standardContextual"/>
        </w:rPr>
        <w:tab/>
        <w:t>Introduction (2 min)</w:t>
      </w:r>
      <w:r w:rsidRPr="00767A17">
        <w:rPr>
          <w:rFonts w:ascii="Calibri" w:eastAsia="Arial" w:hAnsi="Calibri" w:cs="Calibri"/>
          <w:b/>
          <w:bCs/>
          <w:color w:val="000000"/>
          <w:kern w:val="2"/>
          <w:sz w:val="24"/>
          <w:szCs w:val="24"/>
          <w:lang w:eastAsia="en-GB"/>
          <w14:ligatures w14:val="standardContextual"/>
        </w:rPr>
        <w:tab/>
      </w:r>
      <w:r>
        <w:rPr>
          <w:rFonts w:ascii="Calibri" w:eastAsia="Arial" w:hAnsi="Calibri" w:cs="Calibri"/>
          <w:b/>
          <w:bCs/>
          <w:color w:val="000000"/>
          <w:kern w:val="2"/>
          <w:sz w:val="24"/>
          <w:szCs w:val="24"/>
          <w:lang w:eastAsia="en-GB"/>
          <w14:ligatures w14:val="standardContextual"/>
        </w:rPr>
        <w:t xml:space="preserve">     </w:t>
      </w:r>
      <w:r w:rsidRPr="00767A17">
        <w:rPr>
          <w:rFonts w:ascii="Calibri" w:eastAsia="Arial" w:hAnsi="Calibri" w:cs="Calibri"/>
          <w:b/>
          <w:bCs/>
          <w:i/>
          <w:iCs/>
          <w:color w:val="000000"/>
          <w:kern w:val="2"/>
          <w:sz w:val="24"/>
          <w:szCs w:val="24"/>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767A17">
        <w:rPr>
          <w:rFonts w:ascii="Calibri" w:eastAsia="Arial" w:hAnsi="Calibri" w:cs="Calibri"/>
          <w:b/>
          <w:bCs/>
          <w:i/>
          <w:iCs/>
          <w:color w:val="000000"/>
          <w:kern w:val="2"/>
          <w:sz w:val="24"/>
          <w:szCs w:val="24"/>
          <w:u w:val="single"/>
          <w:lang w:eastAsia="en-GB"/>
          <w14:ligatures w14:val="standardContextual"/>
        </w:rPr>
        <w:t>2</w:t>
      </w:r>
      <w:r w:rsidRPr="00767A17">
        <w:rPr>
          <w:rFonts w:ascii="Calibri" w:eastAsia="Arial" w:hAnsi="Calibri" w:cs="Calibri"/>
          <w:b/>
          <w:bCs/>
          <w:i/>
          <w:iCs/>
          <w:color w:val="000000"/>
          <w:kern w:val="2"/>
          <w:sz w:val="24"/>
          <w:szCs w:val="24"/>
          <w:lang w:eastAsia="en-GB"/>
          <w14:ligatures w14:val="standardContextual"/>
        </w:rPr>
        <w:t>)</w:t>
      </w:r>
    </w:p>
    <w:p w14:paraId="600F4DE4" w14:textId="77777777" w:rsidR="00CA7B46" w:rsidRPr="00CA7B46" w:rsidRDefault="00505300" w:rsidP="00CA7B46">
      <w:pPr>
        <w:pStyle w:val="Default"/>
        <w:numPr>
          <w:ilvl w:val="0"/>
          <w:numId w:val="8"/>
        </w:numPr>
        <w:spacing w:line="276" w:lineRule="auto"/>
        <w:rPr>
          <w:rFonts w:ascii="Calibri" w:hAnsi="Calibri" w:cs="Calibri"/>
          <w:bCs/>
          <w:color w:val="000000" w:themeColor="text1"/>
        </w:rPr>
      </w:pPr>
      <w:r w:rsidRPr="00767A17">
        <w:rPr>
          <w:rFonts w:ascii="Calibri" w:hAnsi="Calibri" w:cs="Calibri"/>
          <w:b/>
          <w:bCs/>
          <w:color w:val="000000" w:themeColor="text1"/>
        </w:rPr>
        <w:t>Slide 1:</w:t>
      </w:r>
      <w:r w:rsidRPr="00767A17">
        <w:rPr>
          <w:rFonts w:ascii="Calibri" w:hAnsi="Calibri" w:cs="Calibri"/>
          <w:color w:val="000000" w:themeColor="text1"/>
        </w:rPr>
        <w:t xml:space="preserve"> </w:t>
      </w:r>
      <w:r w:rsidR="00CA7B46" w:rsidRPr="00CA7B46">
        <w:rPr>
          <w:rFonts w:ascii="Calibri" w:hAnsi="Calibri" w:cs="Calibri"/>
          <w:bCs/>
          <w:color w:val="000000" w:themeColor="text1"/>
        </w:rPr>
        <w:t>Welcome back, Grade 8. In the previous lesson, we introduced gender-based violence as a serious human rights issue. We looked at what GBV means, why it can happen, and how it can affect people emotionally, physically and socially.</w:t>
      </w:r>
    </w:p>
    <w:p w14:paraId="76BE4E0F" w14:textId="4F8E60D0" w:rsidR="007350BB" w:rsidRDefault="00CA7B46" w:rsidP="007350BB">
      <w:pPr>
        <w:pStyle w:val="Default"/>
        <w:numPr>
          <w:ilvl w:val="0"/>
          <w:numId w:val="8"/>
        </w:numPr>
        <w:spacing w:line="276" w:lineRule="auto"/>
        <w:rPr>
          <w:rFonts w:ascii="Calibri" w:hAnsi="Calibri" w:cs="Calibri"/>
          <w:bCs/>
          <w:color w:val="000000" w:themeColor="text1"/>
        </w:rPr>
      </w:pPr>
      <w:r w:rsidRPr="00CA7B46">
        <w:rPr>
          <w:rFonts w:ascii="Calibri" w:hAnsi="Calibri" w:cs="Calibri"/>
          <w:bCs/>
          <w:color w:val="000000" w:themeColor="text1"/>
        </w:rPr>
        <w:t xml:space="preserve">Today, we are going to continue this discussion by focusing on </w:t>
      </w:r>
      <w:r w:rsidRPr="00CA7B46">
        <w:rPr>
          <w:rFonts w:ascii="Calibri" w:hAnsi="Calibri" w:cs="Calibri"/>
          <w:b/>
          <w:color w:val="000000" w:themeColor="text1"/>
        </w:rPr>
        <w:t>prevention and support</w:t>
      </w:r>
      <w:r w:rsidRPr="00CA7B46">
        <w:rPr>
          <w:rFonts w:ascii="Calibri" w:hAnsi="Calibri" w:cs="Calibri"/>
          <w:bCs/>
          <w:color w:val="000000" w:themeColor="text1"/>
        </w:rPr>
        <w:t>. We will look at ways violence against women can be prevented, what the law says about sexual offences, and where people can go for help if they or someone they know feels unsafe.</w:t>
      </w:r>
    </w:p>
    <w:p w14:paraId="28B880B9" w14:textId="77777777" w:rsidR="0043333D" w:rsidRPr="00767A17" w:rsidRDefault="0043333D">
      <w:pPr>
        <w:pStyle w:val="Default"/>
        <w:spacing w:line="276" w:lineRule="auto"/>
        <w:ind w:left="720"/>
        <w:rPr>
          <w:rFonts w:ascii="Calibri" w:hAnsi="Calibri" w:cs="Calibri"/>
          <w:color w:val="000000" w:themeColor="text1"/>
        </w:rPr>
      </w:pPr>
    </w:p>
    <w:p w14:paraId="492F1418" w14:textId="77777777" w:rsidR="0043333D" w:rsidRPr="007350BB" w:rsidRDefault="00505300">
      <w:pPr>
        <w:pStyle w:val="Default"/>
        <w:numPr>
          <w:ilvl w:val="0"/>
          <w:numId w:val="9"/>
        </w:numPr>
        <w:spacing w:line="276" w:lineRule="auto"/>
        <w:rPr>
          <w:rFonts w:ascii="Calibri" w:hAnsi="Calibri" w:cs="Calibri"/>
          <w:color w:val="000000" w:themeColor="text1"/>
        </w:rPr>
      </w:pPr>
      <w:r w:rsidRPr="007350BB">
        <w:rPr>
          <w:rFonts w:ascii="Calibri" w:hAnsi="Calibri" w:cs="Calibri"/>
          <w:b/>
          <w:bCs/>
          <w:color w:val="000000" w:themeColor="text1"/>
        </w:rPr>
        <w:t>Slide 2:</w:t>
      </w:r>
      <w:r w:rsidRPr="007350BB">
        <w:rPr>
          <w:rFonts w:ascii="Calibri" w:hAnsi="Calibri" w:cs="Calibri"/>
          <w:color w:val="000000" w:themeColor="text1"/>
        </w:rPr>
        <w:t xml:space="preserve"> By the end of this lesson, you should be able to:</w:t>
      </w:r>
    </w:p>
    <w:p w14:paraId="11CAC621" w14:textId="73C6AB9F" w:rsidR="007350BB" w:rsidRPr="007350BB" w:rsidRDefault="007350BB">
      <w:pPr>
        <w:pStyle w:val="Default"/>
        <w:numPr>
          <w:ilvl w:val="0"/>
          <w:numId w:val="47"/>
        </w:numPr>
        <w:spacing w:line="276" w:lineRule="auto"/>
        <w:ind w:left="1134"/>
        <w:rPr>
          <w:rFonts w:ascii="Calibri" w:hAnsi="Calibri" w:cs="Calibri"/>
          <w:color w:val="000000" w:themeColor="text1"/>
        </w:rPr>
      </w:pPr>
      <w:r w:rsidRPr="007350BB">
        <w:rPr>
          <w:rFonts w:ascii="Calibri" w:hAnsi="Calibri" w:cs="Calibri"/>
          <w:color w:val="000000" w:themeColor="text1"/>
        </w:rPr>
        <w:t>Explain basic rights and protections offered by the law.</w:t>
      </w:r>
    </w:p>
    <w:p w14:paraId="787B4EF7" w14:textId="4DC966CC" w:rsidR="007350BB" w:rsidRPr="007350BB" w:rsidRDefault="007350BB">
      <w:pPr>
        <w:pStyle w:val="Default"/>
        <w:numPr>
          <w:ilvl w:val="0"/>
          <w:numId w:val="47"/>
        </w:numPr>
        <w:spacing w:line="276" w:lineRule="auto"/>
        <w:ind w:left="1134"/>
        <w:rPr>
          <w:rFonts w:ascii="Calibri" w:hAnsi="Calibri" w:cs="Calibri"/>
          <w:color w:val="000000" w:themeColor="text1"/>
        </w:rPr>
      </w:pPr>
      <w:r w:rsidRPr="007350BB">
        <w:rPr>
          <w:rFonts w:ascii="Calibri" w:hAnsi="Calibri" w:cs="Calibri"/>
          <w:color w:val="000000" w:themeColor="text1"/>
        </w:rPr>
        <w:t>Describe practical ways to help prevent GBV.</w:t>
      </w:r>
    </w:p>
    <w:p w14:paraId="2B6B1754" w14:textId="11F97EDD" w:rsidR="007350BB" w:rsidRPr="007350BB" w:rsidRDefault="007350BB">
      <w:pPr>
        <w:pStyle w:val="Default"/>
        <w:numPr>
          <w:ilvl w:val="0"/>
          <w:numId w:val="47"/>
        </w:numPr>
        <w:spacing w:line="276" w:lineRule="auto"/>
        <w:ind w:left="1134"/>
        <w:rPr>
          <w:rFonts w:ascii="Calibri" w:hAnsi="Calibri" w:cs="Calibri"/>
          <w:color w:val="000000" w:themeColor="text1"/>
        </w:rPr>
      </w:pPr>
      <w:r w:rsidRPr="007350BB">
        <w:rPr>
          <w:rFonts w:ascii="Calibri" w:hAnsi="Calibri" w:cs="Calibri"/>
          <w:color w:val="000000" w:themeColor="text1"/>
        </w:rPr>
        <w:t>Identify sources of help and support for people affected by GBV.</w:t>
      </w:r>
    </w:p>
    <w:p w14:paraId="333AD811" w14:textId="77777777" w:rsidR="00CA7B46" w:rsidRPr="00767A17" w:rsidRDefault="00CA7B46" w:rsidP="00CA7B46">
      <w:pPr>
        <w:pStyle w:val="Default"/>
        <w:spacing w:line="276" w:lineRule="auto"/>
        <w:rPr>
          <w:rFonts w:ascii="Calibri" w:hAnsi="Calibri" w:cs="Calibri"/>
          <w:color w:val="000000" w:themeColor="text1"/>
        </w:rPr>
      </w:pPr>
    </w:p>
    <w:p w14:paraId="05F29678" w14:textId="3A6BA55D" w:rsidR="00CA7B46" w:rsidRPr="00767A17" w:rsidRDefault="00CA7B46">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767A17">
        <w:rPr>
          <w:rFonts w:ascii="Calibri" w:eastAsia="Arial" w:hAnsi="Calibri" w:cs="Calibri"/>
          <w:b/>
          <w:bCs/>
          <w:color w:val="000000"/>
          <w:kern w:val="2"/>
          <w:sz w:val="24"/>
          <w:szCs w:val="24"/>
          <w:lang w:eastAsia="en-GB"/>
          <w14:ligatures w14:val="standardContextual"/>
        </w:rPr>
        <w:t>2.</w:t>
      </w:r>
      <w:r w:rsidRPr="00767A17">
        <w:rPr>
          <w:rFonts w:ascii="Calibri" w:eastAsia="Arial" w:hAnsi="Calibri" w:cs="Calibri"/>
          <w:b/>
          <w:bCs/>
          <w:color w:val="000000"/>
          <w:kern w:val="2"/>
          <w:sz w:val="24"/>
          <w:szCs w:val="24"/>
          <w:lang w:eastAsia="en-GB"/>
          <w14:ligatures w14:val="standardContextual"/>
        </w:rPr>
        <w:tab/>
      </w:r>
      <w:r w:rsidRPr="007350BB">
        <w:rPr>
          <w:rFonts w:ascii="Calibri" w:eastAsia="Arial" w:hAnsi="Calibri" w:cs="Calibri"/>
          <w:b/>
          <w:bCs/>
          <w:color w:val="000000"/>
          <w:kern w:val="2"/>
          <w:sz w:val="24"/>
          <w:szCs w:val="24"/>
          <w:lang w:eastAsia="en-GB"/>
          <w14:ligatures w14:val="standardContextual"/>
        </w:rPr>
        <w:t>Teaching</w:t>
      </w:r>
      <w:r w:rsidR="007350BB" w:rsidRPr="007350BB">
        <w:rPr>
          <w:rFonts w:ascii="Calibri" w:eastAsia="Arial" w:hAnsi="Calibri" w:cs="Calibri"/>
          <w:b/>
          <w:bCs/>
          <w:color w:val="000000"/>
          <w:kern w:val="2"/>
          <w:sz w:val="24"/>
          <w:szCs w:val="24"/>
          <w:lang w:eastAsia="en-GB"/>
          <w14:ligatures w14:val="standardContextual"/>
        </w:rPr>
        <w:t xml:space="preserve"> &amp;</w:t>
      </w:r>
      <w:r w:rsidRPr="007350BB">
        <w:rPr>
          <w:rFonts w:ascii="Calibri" w:eastAsia="Arial" w:hAnsi="Calibri" w:cs="Calibri"/>
          <w:b/>
          <w:bCs/>
          <w:color w:val="000000"/>
          <w:kern w:val="2"/>
          <w:sz w:val="24"/>
          <w:szCs w:val="24"/>
          <w:lang w:eastAsia="en-GB"/>
          <w14:ligatures w14:val="standardContextual"/>
        </w:rPr>
        <w:t xml:space="preserve"> Discussion (1</w:t>
      </w:r>
      <w:r w:rsidR="007350BB" w:rsidRPr="007350BB">
        <w:rPr>
          <w:rFonts w:ascii="Calibri" w:eastAsia="Arial" w:hAnsi="Calibri" w:cs="Calibri"/>
          <w:b/>
          <w:bCs/>
          <w:color w:val="000000"/>
          <w:kern w:val="2"/>
          <w:sz w:val="24"/>
          <w:szCs w:val="24"/>
          <w:lang w:eastAsia="en-GB"/>
          <w14:ligatures w14:val="standardContextual"/>
        </w:rPr>
        <w:t>2</w:t>
      </w:r>
      <w:r w:rsidRPr="007350BB">
        <w:rPr>
          <w:rFonts w:ascii="Calibri" w:eastAsia="Arial" w:hAnsi="Calibri" w:cs="Calibri"/>
          <w:b/>
          <w:bCs/>
          <w:color w:val="000000"/>
          <w:kern w:val="2"/>
          <w:sz w:val="24"/>
          <w:szCs w:val="24"/>
          <w:lang w:eastAsia="en-GB"/>
          <w14:ligatures w14:val="standardContextual"/>
        </w:rPr>
        <w:t xml:space="preserve"> min)</w:t>
      </w:r>
      <w:r w:rsidRPr="007350BB">
        <w:rPr>
          <w:rFonts w:ascii="Calibri" w:eastAsia="Arial" w:hAnsi="Calibri" w:cs="Calibri"/>
          <w:b/>
          <w:bCs/>
          <w:color w:val="000000"/>
          <w:kern w:val="2"/>
          <w:sz w:val="24"/>
          <w:szCs w:val="24"/>
          <w:lang w:eastAsia="en-GB"/>
          <w14:ligatures w14:val="standardContextual"/>
        </w:rPr>
        <w:tab/>
      </w:r>
      <w:r w:rsidR="007350BB" w:rsidRPr="007350BB">
        <w:rPr>
          <w:rFonts w:ascii="Calibri" w:eastAsia="Arial" w:hAnsi="Calibri" w:cs="Calibri"/>
          <w:b/>
          <w:bCs/>
          <w:color w:val="000000"/>
          <w:kern w:val="2"/>
          <w:sz w:val="24"/>
          <w:szCs w:val="24"/>
          <w:lang w:eastAsia="en-GB"/>
          <w14:ligatures w14:val="standardContextual"/>
        </w:rPr>
        <w:t xml:space="preserve">     </w:t>
      </w:r>
      <w:r w:rsidRPr="007350BB">
        <w:rPr>
          <w:rFonts w:ascii="Calibri" w:eastAsia="Arial" w:hAnsi="Calibri" w:cs="Calibri"/>
          <w:b/>
          <w:bCs/>
          <w:i/>
          <w:iCs/>
          <w:color w:val="000000"/>
          <w:kern w:val="2"/>
          <w:sz w:val="24"/>
          <w:szCs w:val="24"/>
          <w:lang w:eastAsia="en-GB"/>
          <w14:ligatures w14:val="standardContextual"/>
        </w:rPr>
        <w:t>(</w:t>
      </w:r>
      <w:r w:rsidRPr="007350BB">
        <w:rPr>
          <w:rFonts w:ascii="Calibri" w:eastAsia="Arial" w:hAnsi="Calibri" w:cs="Calibri"/>
          <w:b/>
          <w:bCs/>
          <w:i/>
          <w:iCs/>
          <w:color w:val="000000"/>
          <w:kern w:val="2"/>
          <w:sz w:val="24"/>
          <w:szCs w:val="24"/>
          <w:u w:val="single"/>
          <w:lang w:eastAsia="en-GB"/>
          <w14:ligatures w14:val="standardContextual"/>
        </w:rPr>
        <w:t>Slides 3</w:t>
      </w:r>
      <w:r w:rsidR="007350BB" w:rsidRPr="007350BB">
        <w:rPr>
          <w:rFonts w:ascii="Calibri" w:eastAsia="Arial" w:hAnsi="Calibri" w:cs="Calibri"/>
          <w:b/>
          <w:bCs/>
          <w:i/>
          <w:iCs/>
          <w:color w:val="000000"/>
          <w:kern w:val="2"/>
          <w:sz w:val="24"/>
          <w:szCs w:val="24"/>
          <w:u w:val="single"/>
          <w:lang w:eastAsia="en-GB"/>
          <w14:ligatures w14:val="standardContextual"/>
        </w:rPr>
        <w:t>–6</w:t>
      </w:r>
      <w:r w:rsidRPr="007350BB">
        <w:rPr>
          <w:rFonts w:ascii="Calibri" w:eastAsia="Arial" w:hAnsi="Calibri" w:cs="Calibri"/>
          <w:b/>
          <w:bCs/>
          <w:i/>
          <w:iCs/>
          <w:color w:val="000000"/>
          <w:kern w:val="2"/>
          <w:sz w:val="24"/>
          <w:szCs w:val="24"/>
          <w:lang w:eastAsia="en-GB"/>
          <w14:ligatures w14:val="standardContextual"/>
        </w:rPr>
        <w:t>)</w:t>
      </w:r>
    </w:p>
    <w:p w14:paraId="58C223C2" w14:textId="07F001B0" w:rsidR="00CA7B46" w:rsidRPr="00CA7B46" w:rsidRDefault="00CA7B46">
      <w:pPr>
        <w:pStyle w:val="ListParagraph"/>
        <w:numPr>
          <w:ilvl w:val="0"/>
          <w:numId w:val="40"/>
        </w:numPr>
        <w:rPr>
          <w:rFonts w:ascii="Calibri" w:hAnsi="Calibri" w:cs="Calibri"/>
          <w:sz w:val="24"/>
          <w:szCs w:val="24"/>
        </w:rPr>
      </w:pPr>
      <w:r w:rsidRPr="00CA7B46">
        <w:rPr>
          <w:rFonts w:ascii="Calibri" w:hAnsi="Calibri" w:cs="Calibri"/>
          <w:b/>
          <w:bCs/>
          <w:sz w:val="24"/>
          <w:szCs w:val="24"/>
        </w:rPr>
        <w:t>Slide 3:</w:t>
      </w:r>
      <w:r>
        <w:rPr>
          <w:rFonts w:ascii="Calibri" w:hAnsi="Calibri" w:cs="Calibri"/>
          <w:sz w:val="24"/>
          <w:szCs w:val="24"/>
        </w:rPr>
        <w:t xml:space="preserve"> </w:t>
      </w:r>
      <w:r w:rsidRPr="00CA7B46">
        <w:rPr>
          <w:rFonts w:ascii="Calibri" w:hAnsi="Calibri" w:cs="Calibri"/>
          <w:sz w:val="24"/>
          <w:szCs w:val="24"/>
        </w:rPr>
        <w:t xml:space="preserve">Ask the learners: </w:t>
      </w:r>
      <w:r w:rsidRPr="00086A7D">
        <w:rPr>
          <w:rFonts w:ascii="Calibri" w:hAnsi="Calibri" w:cs="Calibri"/>
          <w:b/>
          <w:bCs/>
          <w:sz w:val="24"/>
          <w:szCs w:val="24"/>
        </w:rPr>
        <w:t>Why do victims of GBV not always ask for help?</w:t>
      </w:r>
      <w:r w:rsidRPr="00CA7B46">
        <w:rPr>
          <w:rFonts w:ascii="Calibri" w:hAnsi="Calibri" w:cs="Calibri"/>
          <w:sz w:val="24"/>
          <w:szCs w:val="24"/>
        </w:rPr>
        <w:t xml:space="preserve"> </w:t>
      </w:r>
      <w:r w:rsidRPr="00CA7B46">
        <w:rPr>
          <w:rFonts w:ascii="Calibri" w:hAnsi="Calibri" w:cs="Calibri"/>
          <w:i/>
          <w:iCs/>
          <w:sz w:val="24"/>
          <w:szCs w:val="24"/>
        </w:rPr>
        <w:t>(Allow responses.)</w:t>
      </w:r>
    </w:p>
    <w:p w14:paraId="31A38A23" w14:textId="77777777" w:rsidR="00CA7B46" w:rsidRPr="00CA7B46" w:rsidRDefault="00CA7B46">
      <w:pPr>
        <w:pStyle w:val="ListParagraph"/>
        <w:numPr>
          <w:ilvl w:val="0"/>
          <w:numId w:val="41"/>
        </w:numPr>
        <w:ind w:left="1134"/>
        <w:rPr>
          <w:rFonts w:ascii="Calibri" w:hAnsi="Calibri" w:cs="Calibri"/>
          <w:sz w:val="24"/>
          <w:szCs w:val="24"/>
        </w:rPr>
      </w:pPr>
      <w:r w:rsidRPr="00CA7B46">
        <w:rPr>
          <w:rFonts w:ascii="Calibri" w:hAnsi="Calibri" w:cs="Calibri"/>
          <w:sz w:val="24"/>
          <w:szCs w:val="24"/>
        </w:rPr>
        <w:t>Some people may be afraid to ask for help because they fear the person who is hurting them.</w:t>
      </w:r>
    </w:p>
    <w:p w14:paraId="69F7372E" w14:textId="55AB5929" w:rsidR="00CA7B46" w:rsidRPr="00CA7B46" w:rsidRDefault="00CA7B46">
      <w:pPr>
        <w:pStyle w:val="ListParagraph"/>
        <w:numPr>
          <w:ilvl w:val="0"/>
          <w:numId w:val="41"/>
        </w:numPr>
        <w:ind w:left="1134"/>
        <w:rPr>
          <w:rFonts w:ascii="Calibri" w:hAnsi="Calibri" w:cs="Calibri"/>
          <w:sz w:val="24"/>
          <w:szCs w:val="24"/>
        </w:rPr>
      </w:pPr>
      <w:r w:rsidRPr="00CA7B46">
        <w:rPr>
          <w:rFonts w:ascii="Calibri" w:hAnsi="Calibri" w:cs="Calibri"/>
          <w:sz w:val="24"/>
          <w:szCs w:val="24"/>
        </w:rPr>
        <w:t>Others may feel ashamed, isolated</w:t>
      </w:r>
      <w:r>
        <w:rPr>
          <w:rFonts w:ascii="Calibri" w:hAnsi="Calibri" w:cs="Calibri"/>
          <w:sz w:val="24"/>
          <w:szCs w:val="24"/>
        </w:rPr>
        <w:t>,</w:t>
      </w:r>
      <w:r w:rsidRPr="00CA7B46">
        <w:rPr>
          <w:rFonts w:ascii="Calibri" w:hAnsi="Calibri" w:cs="Calibri"/>
          <w:sz w:val="24"/>
          <w:szCs w:val="24"/>
        </w:rPr>
        <w:t xml:space="preserve"> or worried that no one will believe them.</w:t>
      </w:r>
    </w:p>
    <w:p w14:paraId="4C0CD114" w14:textId="2B83BBE8" w:rsidR="00CA7B46" w:rsidRPr="00CA7B46" w:rsidRDefault="00CA7B46">
      <w:pPr>
        <w:pStyle w:val="ListParagraph"/>
        <w:numPr>
          <w:ilvl w:val="0"/>
          <w:numId w:val="41"/>
        </w:numPr>
        <w:ind w:left="1134"/>
        <w:rPr>
          <w:rFonts w:ascii="Calibri" w:hAnsi="Calibri" w:cs="Calibri"/>
          <w:sz w:val="24"/>
          <w:szCs w:val="24"/>
        </w:rPr>
      </w:pPr>
      <w:r w:rsidRPr="00CA7B46">
        <w:rPr>
          <w:rFonts w:ascii="Calibri" w:hAnsi="Calibri" w:cs="Calibri"/>
          <w:sz w:val="24"/>
          <w:szCs w:val="24"/>
        </w:rPr>
        <w:t xml:space="preserve">Some people may also think abuse is </w:t>
      </w:r>
      <w:r>
        <w:rPr>
          <w:rFonts w:ascii="Calibri" w:hAnsi="Calibri" w:cs="Calibri"/>
          <w:sz w:val="24"/>
          <w:szCs w:val="24"/>
        </w:rPr>
        <w:t>"</w:t>
      </w:r>
      <w:r w:rsidRPr="00CA7B46">
        <w:rPr>
          <w:rFonts w:ascii="Calibri" w:hAnsi="Calibri" w:cs="Calibri"/>
          <w:sz w:val="24"/>
          <w:szCs w:val="24"/>
        </w:rPr>
        <w:t>normal</w:t>
      </w:r>
      <w:r>
        <w:rPr>
          <w:rFonts w:ascii="Calibri" w:hAnsi="Calibri" w:cs="Calibri"/>
          <w:sz w:val="24"/>
          <w:szCs w:val="24"/>
        </w:rPr>
        <w:t>"</w:t>
      </w:r>
      <w:r w:rsidRPr="00CA7B46">
        <w:rPr>
          <w:rFonts w:ascii="Calibri" w:hAnsi="Calibri" w:cs="Calibri"/>
          <w:sz w:val="24"/>
          <w:szCs w:val="24"/>
        </w:rPr>
        <w:t xml:space="preserve"> if they have seen</w:t>
      </w:r>
      <w:r>
        <w:rPr>
          <w:rFonts w:ascii="Calibri" w:hAnsi="Calibri" w:cs="Calibri"/>
          <w:sz w:val="24"/>
          <w:szCs w:val="24"/>
        </w:rPr>
        <w:t xml:space="preserve"> or experienced</w:t>
      </w:r>
      <w:r w:rsidRPr="00CA7B46">
        <w:rPr>
          <w:rFonts w:ascii="Calibri" w:hAnsi="Calibri" w:cs="Calibri"/>
          <w:sz w:val="24"/>
          <w:szCs w:val="24"/>
        </w:rPr>
        <w:t xml:space="preserve"> violence often.</w:t>
      </w:r>
    </w:p>
    <w:p w14:paraId="61E82F4C" w14:textId="30B315E4" w:rsidR="00CA7B46" w:rsidRDefault="00CA7B46">
      <w:pPr>
        <w:pStyle w:val="ListParagraph"/>
        <w:numPr>
          <w:ilvl w:val="0"/>
          <w:numId w:val="40"/>
        </w:numPr>
        <w:rPr>
          <w:rFonts w:ascii="Calibri" w:hAnsi="Calibri" w:cs="Calibri"/>
          <w:sz w:val="24"/>
          <w:szCs w:val="24"/>
        </w:rPr>
      </w:pPr>
      <w:r w:rsidRPr="00CA7B46">
        <w:rPr>
          <w:rFonts w:ascii="Calibri" w:hAnsi="Calibri" w:cs="Calibri"/>
          <w:sz w:val="24"/>
          <w:szCs w:val="24"/>
        </w:rPr>
        <w:t>Sometimes reporting violence can be difficult because the person may have to explain what happened again. This can bring back painful feelings. That is why survivors should be treated with care, privacy and respect.</w:t>
      </w:r>
    </w:p>
    <w:p w14:paraId="7BE50D71" w14:textId="77777777" w:rsidR="00086A7D" w:rsidRDefault="00086A7D" w:rsidP="00086A7D">
      <w:pPr>
        <w:pStyle w:val="ListParagraph"/>
        <w:rPr>
          <w:rFonts w:ascii="Calibri" w:hAnsi="Calibri" w:cs="Calibri"/>
          <w:sz w:val="24"/>
          <w:szCs w:val="24"/>
        </w:rPr>
      </w:pPr>
    </w:p>
    <w:p w14:paraId="24D05EA4" w14:textId="4A715759" w:rsidR="00086A7D" w:rsidRPr="00086A7D" w:rsidRDefault="00086A7D">
      <w:pPr>
        <w:pStyle w:val="ListParagraph"/>
        <w:numPr>
          <w:ilvl w:val="0"/>
          <w:numId w:val="40"/>
        </w:numPr>
        <w:rPr>
          <w:rFonts w:ascii="Calibri" w:hAnsi="Calibri" w:cs="Calibri"/>
          <w:sz w:val="24"/>
          <w:szCs w:val="24"/>
        </w:rPr>
      </w:pPr>
      <w:r w:rsidRPr="00086A7D">
        <w:rPr>
          <w:rFonts w:ascii="Calibri" w:hAnsi="Calibri" w:cs="Calibri"/>
          <w:b/>
          <w:bCs/>
          <w:sz w:val="24"/>
          <w:szCs w:val="24"/>
        </w:rPr>
        <w:t>Slide 4:</w:t>
      </w:r>
      <w:r>
        <w:rPr>
          <w:rFonts w:ascii="Calibri" w:hAnsi="Calibri" w:cs="Calibri"/>
          <w:sz w:val="24"/>
          <w:szCs w:val="24"/>
        </w:rPr>
        <w:t xml:space="preserve"> </w:t>
      </w:r>
      <w:r w:rsidRPr="00086A7D">
        <w:rPr>
          <w:rFonts w:ascii="Calibri" w:hAnsi="Calibri" w:cs="Calibri"/>
          <w:b/>
          <w:bCs/>
          <w:sz w:val="24"/>
          <w:szCs w:val="24"/>
        </w:rPr>
        <w:t>Breaking the silence</w:t>
      </w:r>
    </w:p>
    <w:p w14:paraId="63ECEC71" w14:textId="1D4149C5" w:rsidR="00086A7D" w:rsidRPr="00086A7D" w:rsidRDefault="00086A7D">
      <w:pPr>
        <w:pStyle w:val="ListParagraph"/>
        <w:numPr>
          <w:ilvl w:val="0"/>
          <w:numId w:val="40"/>
        </w:numPr>
        <w:rPr>
          <w:rFonts w:ascii="Calibri" w:hAnsi="Calibri" w:cs="Calibri"/>
          <w:sz w:val="24"/>
          <w:szCs w:val="24"/>
        </w:rPr>
      </w:pPr>
      <w:r w:rsidRPr="00086A7D">
        <w:rPr>
          <w:rFonts w:ascii="Calibri" w:hAnsi="Calibri" w:cs="Calibri"/>
          <w:sz w:val="24"/>
          <w:szCs w:val="24"/>
        </w:rPr>
        <w:t>GBV should never be ignored or treated as a joke. People who experience GBV need support, respect and help from trusted adults or support organisations.</w:t>
      </w:r>
    </w:p>
    <w:p w14:paraId="7F4F6B32" w14:textId="36C5FC82" w:rsidR="00086A7D" w:rsidRPr="00086A7D" w:rsidRDefault="00086A7D">
      <w:pPr>
        <w:pStyle w:val="ListParagraph"/>
        <w:numPr>
          <w:ilvl w:val="0"/>
          <w:numId w:val="40"/>
        </w:numPr>
        <w:rPr>
          <w:rFonts w:ascii="Calibri" w:hAnsi="Calibri" w:cs="Calibri"/>
          <w:sz w:val="24"/>
          <w:szCs w:val="24"/>
        </w:rPr>
      </w:pPr>
      <w:r w:rsidRPr="00086A7D">
        <w:rPr>
          <w:rFonts w:ascii="Calibri" w:hAnsi="Calibri" w:cs="Calibri"/>
          <w:sz w:val="24"/>
          <w:szCs w:val="24"/>
        </w:rPr>
        <w:t>If you or someone you know feels unsafe, speak to a trusted adult, such as a parent, teacher, counsellor, social worker, nurse or police officer. Do not try to handle a dangerous situation alone.</w:t>
      </w:r>
    </w:p>
    <w:p w14:paraId="496D150D" w14:textId="5EE356AF" w:rsidR="00A211EB" w:rsidRDefault="00A211EB">
      <w:pPr>
        <w:spacing w:after="0" w:line="240" w:lineRule="auto"/>
      </w:pPr>
      <w:r>
        <w:br w:type="page"/>
      </w:r>
    </w:p>
    <w:p w14:paraId="5CCF5034" w14:textId="3CCA808E" w:rsidR="0043333D" w:rsidRPr="00B55219" w:rsidRDefault="00505300">
      <w:pPr>
        <w:pStyle w:val="Default"/>
        <w:numPr>
          <w:ilvl w:val="0"/>
          <w:numId w:val="8"/>
        </w:numPr>
        <w:spacing w:line="276" w:lineRule="auto"/>
        <w:rPr>
          <w:rFonts w:ascii="Calibri" w:hAnsi="Calibri" w:cs="Calibri"/>
        </w:rPr>
      </w:pPr>
      <w:r w:rsidRPr="00767A17">
        <w:rPr>
          <w:rFonts w:ascii="Calibri" w:hAnsi="Calibri" w:cs="Calibri"/>
          <w:b/>
          <w:color w:val="000000" w:themeColor="text1"/>
        </w:rPr>
        <w:t xml:space="preserve">Slide </w:t>
      </w:r>
      <w:r w:rsidR="00086A7D">
        <w:rPr>
          <w:rFonts w:ascii="Calibri" w:hAnsi="Calibri" w:cs="Calibri"/>
          <w:b/>
          <w:color w:val="000000" w:themeColor="text1"/>
        </w:rPr>
        <w:t>5</w:t>
      </w:r>
      <w:r w:rsidRPr="00767A17">
        <w:rPr>
          <w:rFonts w:ascii="Calibri" w:hAnsi="Calibri" w:cs="Calibri"/>
          <w:b/>
          <w:color w:val="000000" w:themeColor="text1"/>
        </w:rPr>
        <w:t>:</w:t>
      </w:r>
      <w:r w:rsidRPr="00767A17">
        <w:rPr>
          <w:rFonts w:ascii="Calibri" w:hAnsi="Calibri" w:cs="Calibri"/>
          <w:bCs/>
          <w:color w:val="000000" w:themeColor="text1"/>
        </w:rPr>
        <w:t xml:space="preserve"> </w:t>
      </w:r>
      <w:r w:rsidR="00086A7D" w:rsidRPr="00B55219">
        <w:rPr>
          <w:rFonts w:ascii="Calibri" w:hAnsi="Calibri" w:cs="Calibri"/>
          <w:b/>
          <w:color w:val="000000" w:themeColor="text1"/>
        </w:rPr>
        <w:t>What does the law say?</w:t>
      </w:r>
    </w:p>
    <w:p w14:paraId="2F86B6DF" w14:textId="670677AA" w:rsidR="00B55219" w:rsidRDefault="00B55219">
      <w:pPr>
        <w:pStyle w:val="Default"/>
        <w:numPr>
          <w:ilvl w:val="0"/>
          <w:numId w:val="8"/>
        </w:numPr>
        <w:spacing w:line="276" w:lineRule="auto"/>
        <w:rPr>
          <w:rFonts w:ascii="Calibri" w:hAnsi="Calibri" w:cs="Calibri"/>
        </w:rPr>
      </w:pPr>
      <w:r w:rsidRPr="00B55219">
        <w:rPr>
          <w:rFonts w:ascii="Calibri" w:hAnsi="Calibri" w:cs="Calibri"/>
        </w:rPr>
        <w:t>South Africa has laws that protect people from different forms of GBV.</w:t>
      </w:r>
    </w:p>
    <w:p w14:paraId="1C13CC76" w14:textId="28615731" w:rsidR="00B55219" w:rsidRPr="00086A7D" w:rsidRDefault="00B55219">
      <w:pPr>
        <w:pStyle w:val="Default"/>
        <w:numPr>
          <w:ilvl w:val="0"/>
          <w:numId w:val="8"/>
        </w:numPr>
        <w:spacing w:line="276" w:lineRule="auto"/>
        <w:rPr>
          <w:rFonts w:ascii="Calibri" w:hAnsi="Calibri" w:cs="Calibri"/>
        </w:rPr>
      </w:pPr>
      <w:r w:rsidRPr="00B55219">
        <w:rPr>
          <w:rFonts w:ascii="Calibri" w:hAnsi="Calibri" w:cs="Calibri"/>
        </w:rPr>
        <w:t xml:space="preserve">The </w:t>
      </w:r>
      <w:r w:rsidRPr="00B55219">
        <w:rPr>
          <w:rFonts w:ascii="Calibri" w:hAnsi="Calibri" w:cs="Calibri"/>
          <w:b/>
          <w:bCs/>
        </w:rPr>
        <w:t>Domestic Violence Act 116 of 1998</w:t>
      </w:r>
      <w:r w:rsidRPr="00B55219">
        <w:rPr>
          <w:rFonts w:ascii="Calibri" w:hAnsi="Calibri" w:cs="Calibri"/>
        </w:rPr>
        <w:t xml:space="preserve"> protects people from domestic abuse and allows victims to apply for a protection order. A protection order is a court order that can tell the abuser to stop harmful behaviour, stay away from the victim, or stop contacting them. The Act is meant to give victims of domestic violence the strongest protection the law can provide.</w:t>
      </w:r>
    </w:p>
    <w:p w14:paraId="667B9A06" w14:textId="46A06C03" w:rsidR="00B55219" w:rsidRDefault="00B55219" w:rsidP="00086A7D">
      <w:pPr>
        <w:pStyle w:val="Default"/>
        <w:numPr>
          <w:ilvl w:val="0"/>
          <w:numId w:val="8"/>
        </w:numPr>
        <w:spacing w:line="276" w:lineRule="auto"/>
        <w:rPr>
          <w:rFonts w:ascii="Calibri" w:hAnsi="Calibri" w:cs="Calibri"/>
        </w:rPr>
      </w:pPr>
      <w:r w:rsidRPr="00B55219">
        <w:rPr>
          <w:rFonts w:ascii="Calibri" w:hAnsi="Calibri" w:cs="Calibri"/>
        </w:rPr>
        <w:t xml:space="preserve">The </w:t>
      </w:r>
      <w:r w:rsidRPr="00B55219">
        <w:rPr>
          <w:rFonts w:ascii="Calibri" w:hAnsi="Calibri" w:cs="Calibri"/>
          <w:b/>
          <w:bCs/>
        </w:rPr>
        <w:t>Criminal Law (Sexual Offences and Related Matters) Amendment Act 32 of 2007</w:t>
      </w:r>
      <w:r w:rsidRPr="00B55219">
        <w:rPr>
          <w:rFonts w:ascii="Calibri" w:hAnsi="Calibri" w:cs="Calibri"/>
        </w:rPr>
        <w:t xml:space="preserve">, also known as the </w:t>
      </w:r>
      <w:r w:rsidRPr="00B55219">
        <w:rPr>
          <w:rFonts w:ascii="Calibri" w:hAnsi="Calibri" w:cs="Calibri"/>
          <w:b/>
          <w:bCs/>
        </w:rPr>
        <w:t>Sexual Offences Act</w:t>
      </w:r>
      <w:r w:rsidRPr="00B55219">
        <w:rPr>
          <w:rFonts w:ascii="Calibri" w:hAnsi="Calibri" w:cs="Calibri"/>
        </w:rPr>
        <w:t>, protects people from sexual crimes, including rape and sexual abuse. This law helps make sure that sexual offences are treated seriously and that survivors can receive medical, legal and emotional support.</w:t>
      </w:r>
    </w:p>
    <w:p w14:paraId="71DCB199" w14:textId="77777777" w:rsidR="00086A7D" w:rsidRDefault="00086A7D" w:rsidP="00086A7D">
      <w:pPr>
        <w:pStyle w:val="Default"/>
        <w:spacing w:line="276" w:lineRule="auto"/>
        <w:rPr>
          <w:rFonts w:ascii="Calibri" w:hAnsi="Calibri" w:cs="Calibri"/>
        </w:rPr>
      </w:pPr>
    </w:p>
    <w:p w14:paraId="2F79CCDB" w14:textId="24824132" w:rsidR="00086A7D" w:rsidRPr="00086A7D" w:rsidRDefault="00086A7D">
      <w:pPr>
        <w:pStyle w:val="Default"/>
        <w:numPr>
          <w:ilvl w:val="0"/>
          <w:numId w:val="42"/>
        </w:numPr>
        <w:spacing w:line="276" w:lineRule="auto"/>
        <w:rPr>
          <w:rFonts w:ascii="Calibri" w:hAnsi="Calibri" w:cs="Calibri"/>
          <w:b/>
          <w:bCs/>
        </w:rPr>
      </w:pPr>
      <w:r w:rsidRPr="00086A7D">
        <w:rPr>
          <w:rFonts w:ascii="Calibri" w:hAnsi="Calibri" w:cs="Calibri"/>
          <w:b/>
          <w:bCs/>
        </w:rPr>
        <w:t xml:space="preserve">Slide </w:t>
      </w:r>
      <w:r w:rsidR="007350BB">
        <w:rPr>
          <w:rFonts w:ascii="Calibri" w:hAnsi="Calibri" w:cs="Calibri"/>
          <w:b/>
          <w:bCs/>
        </w:rPr>
        <w:t>6</w:t>
      </w:r>
      <w:r w:rsidRPr="00086A7D">
        <w:rPr>
          <w:rFonts w:ascii="Calibri" w:hAnsi="Calibri" w:cs="Calibri"/>
          <w:b/>
          <w:bCs/>
        </w:rPr>
        <w:t>: Rights of survivors</w:t>
      </w:r>
    </w:p>
    <w:p w14:paraId="5411A99D" w14:textId="586CC257" w:rsidR="00086A7D" w:rsidRDefault="00086A7D">
      <w:pPr>
        <w:pStyle w:val="Default"/>
        <w:numPr>
          <w:ilvl w:val="0"/>
          <w:numId w:val="42"/>
        </w:numPr>
        <w:spacing w:line="276" w:lineRule="auto"/>
        <w:rPr>
          <w:rFonts w:ascii="Calibri" w:hAnsi="Calibri" w:cs="Calibri"/>
        </w:rPr>
      </w:pPr>
      <w:r w:rsidRPr="00086A7D">
        <w:rPr>
          <w:rFonts w:ascii="Calibri" w:hAnsi="Calibri" w:cs="Calibri"/>
        </w:rPr>
        <w:t>A person who has experienced rape or a sexual offence has the right</w:t>
      </w:r>
      <w:r>
        <w:rPr>
          <w:rFonts w:ascii="Calibri" w:hAnsi="Calibri" w:cs="Calibri"/>
        </w:rPr>
        <w:t xml:space="preserve"> to:</w:t>
      </w:r>
    </w:p>
    <w:p w14:paraId="33B1EE00" w14:textId="0E5ADF97" w:rsidR="00E81750" w:rsidRDefault="00E81750">
      <w:pPr>
        <w:pStyle w:val="ListParagraph"/>
        <w:numPr>
          <w:ilvl w:val="0"/>
          <w:numId w:val="43"/>
        </w:numPr>
        <w:ind w:left="1134"/>
        <w:rPr>
          <w:rFonts w:ascii="Calibri" w:hAnsi="Calibri" w:cs="Calibri"/>
          <w:color w:val="000000"/>
          <w:sz w:val="24"/>
          <w:szCs w:val="24"/>
        </w:rPr>
      </w:pPr>
      <w:r w:rsidRPr="00E81750">
        <w:rPr>
          <w:rFonts w:ascii="Calibri" w:hAnsi="Calibri" w:cs="Calibri"/>
          <w:b/>
          <w:bCs/>
          <w:sz w:val="24"/>
          <w:szCs w:val="24"/>
        </w:rPr>
        <w:t>D</w:t>
      </w:r>
      <w:r w:rsidR="00086A7D" w:rsidRPr="00E81750">
        <w:rPr>
          <w:rFonts w:ascii="Calibri" w:hAnsi="Calibri" w:cs="Calibri"/>
          <w:b/>
          <w:bCs/>
          <w:sz w:val="24"/>
          <w:szCs w:val="24"/>
        </w:rPr>
        <w:t>ignity</w:t>
      </w:r>
      <w:r w:rsidRPr="00E81750">
        <w:rPr>
          <w:rFonts w:ascii="Calibri" w:hAnsi="Calibri" w:cs="Calibri"/>
          <w:b/>
          <w:bCs/>
          <w:sz w:val="24"/>
          <w:szCs w:val="24"/>
        </w:rPr>
        <w:t xml:space="preserve"> and</w:t>
      </w:r>
      <w:r w:rsidR="00086A7D" w:rsidRPr="00E81750">
        <w:rPr>
          <w:rFonts w:ascii="Calibri" w:hAnsi="Calibri" w:cs="Calibri"/>
          <w:b/>
          <w:bCs/>
          <w:sz w:val="24"/>
          <w:szCs w:val="24"/>
        </w:rPr>
        <w:t xml:space="preserve"> privacy</w:t>
      </w:r>
      <w:r w:rsidRPr="00E81750">
        <w:rPr>
          <w:rFonts w:ascii="Calibri" w:hAnsi="Calibri" w:cs="Calibri"/>
          <w:b/>
          <w:bCs/>
          <w:sz w:val="24"/>
          <w:szCs w:val="24"/>
        </w:rPr>
        <w:t>:</w:t>
      </w:r>
      <w:r w:rsidRPr="00E81750">
        <w:rPr>
          <w:rFonts w:ascii="Calibri" w:hAnsi="Calibri" w:cs="Calibri"/>
          <w:sz w:val="24"/>
          <w:szCs w:val="24"/>
        </w:rPr>
        <w:t xml:space="preserve"> </w:t>
      </w:r>
      <w:r w:rsidR="00525B7E" w:rsidRPr="00525B7E">
        <w:rPr>
          <w:rFonts w:ascii="Calibri" w:hAnsi="Calibri" w:cs="Calibri"/>
          <w:color w:val="000000"/>
          <w:sz w:val="24"/>
          <w:szCs w:val="24"/>
        </w:rPr>
        <w:t>If someone reports a sexual offence to the police, they should be treated with respect. They should be allowed to speak in a private space where they feel safe and comfortable.</w:t>
      </w:r>
    </w:p>
    <w:p w14:paraId="61306E7F" w14:textId="77777777" w:rsidR="00525B7E" w:rsidRPr="00525B7E" w:rsidRDefault="00525B7E">
      <w:pPr>
        <w:pStyle w:val="ListParagraph"/>
        <w:numPr>
          <w:ilvl w:val="0"/>
          <w:numId w:val="43"/>
        </w:numPr>
        <w:ind w:left="1134"/>
        <w:rPr>
          <w:rFonts w:ascii="Calibri" w:hAnsi="Calibri" w:cs="Calibri"/>
          <w:color w:val="000000"/>
          <w:sz w:val="24"/>
          <w:szCs w:val="24"/>
        </w:rPr>
      </w:pPr>
      <w:r w:rsidRPr="00525B7E">
        <w:rPr>
          <w:rFonts w:ascii="Calibri" w:hAnsi="Calibri" w:cs="Calibri"/>
          <w:b/>
          <w:bCs/>
          <w:sz w:val="24"/>
          <w:szCs w:val="24"/>
        </w:rPr>
        <w:t xml:space="preserve">Information and medical help: </w:t>
      </w:r>
      <w:r w:rsidRPr="00525B7E">
        <w:rPr>
          <w:rFonts w:ascii="Calibri" w:hAnsi="Calibri" w:cs="Calibri"/>
          <w:sz w:val="24"/>
          <w:szCs w:val="24"/>
        </w:rPr>
        <w:t>If someone goes to a public hospital after a sexual offence, they should receive clear information about medical help. This may include information about HIV testing and Post-Exposure Prophylaxis (PEP), which is medicine that can reduce the risk of HIV after possible exposure.</w:t>
      </w:r>
    </w:p>
    <w:p w14:paraId="534F84A8" w14:textId="40F1C362" w:rsidR="00525B7E" w:rsidRPr="00525B7E" w:rsidRDefault="00525B7E">
      <w:pPr>
        <w:pStyle w:val="ListParagraph"/>
        <w:numPr>
          <w:ilvl w:val="0"/>
          <w:numId w:val="43"/>
        </w:numPr>
        <w:ind w:left="1134"/>
        <w:rPr>
          <w:rFonts w:ascii="Calibri" w:hAnsi="Calibri" w:cs="Calibri"/>
          <w:color w:val="000000"/>
          <w:sz w:val="24"/>
          <w:szCs w:val="24"/>
        </w:rPr>
      </w:pPr>
      <w:r w:rsidRPr="00525B7E">
        <w:rPr>
          <w:rFonts w:ascii="Calibri" w:hAnsi="Calibri" w:cs="Calibri"/>
          <w:b/>
          <w:bCs/>
          <w:color w:val="000000"/>
          <w:sz w:val="24"/>
          <w:szCs w:val="24"/>
        </w:rPr>
        <w:t>Support in court:</w:t>
      </w:r>
      <w:r w:rsidRPr="00525B7E">
        <w:rPr>
          <w:rFonts w:ascii="Calibri" w:hAnsi="Calibri" w:cs="Calibri"/>
          <w:color w:val="000000"/>
          <w:sz w:val="24"/>
          <w:szCs w:val="24"/>
        </w:rPr>
        <w:t xml:space="preserve"> If a witness is under 18 and would find it very stressful to speak in court, the court may appoint a trained person, called an intermediary, to help them give their evidence in a less stressful way.</w:t>
      </w:r>
    </w:p>
    <w:p w14:paraId="4A66CAA9" w14:textId="77777777" w:rsidR="007350BB" w:rsidRDefault="007350BB" w:rsidP="007350BB">
      <w:pPr>
        <w:tabs>
          <w:tab w:val="left" w:pos="529"/>
          <w:tab w:val="left" w:pos="8755"/>
        </w:tabs>
        <w:spacing w:after="0" w:line="276" w:lineRule="auto"/>
        <w:rPr>
          <w:rFonts w:ascii="Calibri" w:eastAsia="Arial" w:hAnsi="Calibri" w:cs="Calibri"/>
          <w:b/>
          <w:bCs/>
          <w:color w:val="000000"/>
          <w:kern w:val="2"/>
          <w:sz w:val="24"/>
          <w:szCs w:val="24"/>
          <w:lang w:eastAsia="en-GB"/>
          <w14:ligatures w14:val="standardContextual"/>
        </w:rPr>
      </w:pPr>
    </w:p>
    <w:p w14:paraId="2B08928A" w14:textId="298AAA19" w:rsidR="007350BB" w:rsidRPr="007350BB" w:rsidRDefault="007350BB" w:rsidP="007350B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Pr>
          <w:rFonts w:ascii="Calibri" w:eastAsia="Arial" w:hAnsi="Calibri" w:cs="Calibri"/>
          <w:b/>
          <w:bCs/>
          <w:color w:val="000000"/>
          <w:kern w:val="2"/>
          <w:sz w:val="24"/>
          <w:szCs w:val="24"/>
          <w:lang w:eastAsia="en-GB"/>
          <w14:ligatures w14:val="standardContextual"/>
        </w:rPr>
        <w:t>3</w:t>
      </w:r>
      <w:r w:rsidRPr="007350BB">
        <w:rPr>
          <w:rFonts w:ascii="Calibri" w:eastAsia="Arial" w:hAnsi="Calibri" w:cs="Calibri"/>
          <w:b/>
          <w:bCs/>
          <w:color w:val="000000"/>
          <w:kern w:val="2"/>
          <w:sz w:val="24"/>
          <w:szCs w:val="24"/>
          <w:lang w:eastAsia="en-GB"/>
          <w14:ligatures w14:val="standardContextual"/>
        </w:rPr>
        <w:t>.</w:t>
      </w:r>
      <w:r w:rsidRPr="007350BB">
        <w:rPr>
          <w:rFonts w:ascii="Calibri" w:eastAsia="Arial" w:hAnsi="Calibri" w:cs="Calibri"/>
          <w:b/>
          <w:bCs/>
          <w:color w:val="000000"/>
          <w:kern w:val="2"/>
          <w:sz w:val="24"/>
          <w:szCs w:val="24"/>
          <w:lang w:eastAsia="en-GB"/>
          <w14:ligatures w14:val="standardContextual"/>
        </w:rPr>
        <w:tab/>
        <w:t>Teaching</w:t>
      </w:r>
      <w:r>
        <w:rPr>
          <w:rFonts w:ascii="Calibri" w:eastAsia="Arial" w:hAnsi="Calibri" w:cs="Calibri"/>
          <w:b/>
          <w:bCs/>
          <w:color w:val="000000"/>
          <w:kern w:val="2"/>
          <w:sz w:val="24"/>
          <w:szCs w:val="24"/>
          <w:lang w:eastAsia="en-GB"/>
          <w14:ligatures w14:val="standardContextual"/>
        </w:rPr>
        <w:t>,</w:t>
      </w:r>
      <w:r w:rsidRPr="007350BB">
        <w:rPr>
          <w:rFonts w:ascii="Calibri" w:eastAsia="Arial" w:hAnsi="Calibri" w:cs="Calibri"/>
          <w:b/>
          <w:bCs/>
          <w:color w:val="000000"/>
          <w:kern w:val="2"/>
          <w:sz w:val="24"/>
          <w:szCs w:val="24"/>
          <w:lang w:eastAsia="en-GB"/>
          <w14:ligatures w14:val="standardContextual"/>
        </w:rPr>
        <w:t xml:space="preserve"> Discussion</w:t>
      </w:r>
      <w:r>
        <w:rPr>
          <w:rFonts w:ascii="Calibri" w:eastAsia="Arial" w:hAnsi="Calibri" w:cs="Calibri"/>
          <w:b/>
          <w:bCs/>
          <w:color w:val="000000"/>
          <w:kern w:val="2"/>
          <w:sz w:val="24"/>
          <w:szCs w:val="24"/>
          <w:lang w:eastAsia="en-GB"/>
          <w14:ligatures w14:val="standardContextual"/>
        </w:rPr>
        <w:t xml:space="preserve"> &amp; Watch Videos</w:t>
      </w:r>
      <w:r w:rsidRPr="007350BB">
        <w:rPr>
          <w:rFonts w:ascii="Calibri" w:eastAsia="Arial" w:hAnsi="Calibri" w:cs="Calibri"/>
          <w:b/>
          <w:bCs/>
          <w:color w:val="000000"/>
          <w:kern w:val="2"/>
          <w:sz w:val="24"/>
          <w:szCs w:val="24"/>
          <w:lang w:eastAsia="en-GB"/>
          <w14:ligatures w14:val="standardContextual"/>
        </w:rPr>
        <w:t xml:space="preserve"> (14 min)</w:t>
      </w:r>
      <w:r w:rsidRPr="007350BB">
        <w:rPr>
          <w:rFonts w:ascii="Calibri" w:eastAsia="Arial" w:hAnsi="Calibri" w:cs="Calibri"/>
          <w:b/>
          <w:bCs/>
          <w:color w:val="000000"/>
          <w:kern w:val="2"/>
          <w:sz w:val="24"/>
          <w:szCs w:val="24"/>
          <w:lang w:eastAsia="en-GB"/>
          <w14:ligatures w14:val="standardContextual"/>
        </w:rPr>
        <w:tab/>
      </w:r>
      <w:r w:rsidRPr="007350BB">
        <w:rPr>
          <w:rFonts w:ascii="Calibri" w:eastAsia="Arial" w:hAnsi="Calibri" w:cs="Calibri"/>
          <w:b/>
          <w:bCs/>
          <w:i/>
          <w:iCs/>
          <w:color w:val="000000"/>
          <w:kern w:val="2"/>
          <w:sz w:val="24"/>
          <w:szCs w:val="24"/>
          <w:lang w:eastAsia="en-GB"/>
          <w14:ligatures w14:val="standardContextual"/>
        </w:rPr>
        <w:t>(</w:t>
      </w:r>
      <w:r w:rsidRPr="007350BB">
        <w:rPr>
          <w:rFonts w:ascii="Calibri" w:eastAsia="Arial" w:hAnsi="Calibri" w:cs="Calibri"/>
          <w:b/>
          <w:bCs/>
          <w:i/>
          <w:iCs/>
          <w:color w:val="000000"/>
          <w:kern w:val="2"/>
          <w:sz w:val="24"/>
          <w:szCs w:val="24"/>
          <w:u w:val="single"/>
          <w:lang w:eastAsia="en-GB"/>
          <w14:ligatures w14:val="standardContextual"/>
        </w:rPr>
        <w:t>Slides 7–10</w:t>
      </w:r>
      <w:r w:rsidRPr="007350BB">
        <w:rPr>
          <w:rFonts w:ascii="Calibri" w:eastAsia="Arial" w:hAnsi="Calibri" w:cs="Calibri"/>
          <w:b/>
          <w:bCs/>
          <w:i/>
          <w:iCs/>
          <w:color w:val="000000"/>
          <w:kern w:val="2"/>
          <w:sz w:val="24"/>
          <w:szCs w:val="24"/>
          <w:lang w:eastAsia="en-GB"/>
          <w14:ligatures w14:val="standardContextual"/>
        </w:rPr>
        <w:t>)</w:t>
      </w:r>
    </w:p>
    <w:p w14:paraId="407DD07D" w14:textId="475BD4B6" w:rsidR="0043333D" w:rsidRDefault="00505300">
      <w:pPr>
        <w:pStyle w:val="ListParagraph"/>
        <w:numPr>
          <w:ilvl w:val="0"/>
          <w:numId w:val="21"/>
        </w:numPr>
        <w:spacing w:after="0" w:line="276" w:lineRule="auto"/>
        <w:outlineLvl w:val="1"/>
        <w:rPr>
          <w:rFonts w:ascii="Calibri" w:eastAsia="Times New Roman" w:hAnsi="Calibri" w:cs="Calibri"/>
          <w:b/>
          <w:bCs/>
          <w:sz w:val="24"/>
          <w:szCs w:val="24"/>
          <w:lang w:eastAsia="en-ZA"/>
        </w:rPr>
      </w:pPr>
      <w:r w:rsidRPr="00767A17">
        <w:rPr>
          <w:rFonts w:ascii="Calibri" w:hAnsi="Calibri" w:cs="Calibri"/>
          <w:b/>
          <w:bCs/>
          <w:sz w:val="24"/>
          <w:szCs w:val="24"/>
        </w:rPr>
        <w:t xml:space="preserve">Slide </w:t>
      </w:r>
      <w:r w:rsidR="007350BB">
        <w:rPr>
          <w:rFonts w:ascii="Calibri" w:hAnsi="Calibri" w:cs="Calibri"/>
          <w:b/>
          <w:bCs/>
          <w:sz w:val="24"/>
          <w:szCs w:val="24"/>
        </w:rPr>
        <w:t>7</w:t>
      </w:r>
      <w:r w:rsidRPr="00767A17">
        <w:rPr>
          <w:rFonts w:ascii="Calibri" w:hAnsi="Calibri" w:cs="Calibri"/>
          <w:b/>
          <w:bCs/>
          <w:sz w:val="24"/>
          <w:szCs w:val="24"/>
        </w:rPr>
        <w:t>:</w:t>
      </w:r>
      <w:r w:rsidRPr="00767A17">
        <w:rPr>
          <w:rFonts w:ascii="Calibri" w:hAnsi="Calibri" w:cs="Calibri"/>
          <w:sz w:val="24"/>
          <w:szCs w:val="24"/>
        </w:rPr>
        <w:t xml:space="preserve"> </w:t>
      </w:r>
      <w:r w:rsidRPr="00767A17">
        <w:rPr>
          <w:rFonts w:ascii="Calibri" w:eastAsia="Times New Roman" w:hAnsi="Calibri" w:cs="Calibri"/>
          <w:b/>
          <w:bCs/>
          <w:sz w:val="24"/>
          <w:szCs w:val="24"/>
          <w:lang w:eastAsia="en-ZA"/>
        </w:rPr>
        <w:t xml:space="preserve">How </w:t>
      </w:r>
      <w:r w:rsidR="00E81750" w:rsidRPr="00767A17">
        <w:rPr>
          <w:rFonts w:ascii="Calibri" w:eastAsia="Times New Roman" w:hAnsi="Calibri" w:cs="Calibri"/>
          <w:b/>
          <w:bCs/>
          <w:sz w:val="24"/>
          <w:szCs w:val="24"/>
          <w:lang w:eastAsia="en-ZA"/>
        </w:rPr>
        <w:t xml:space="preserve">can we </w:t>
      </w:r>
      <w:r w:rsidR="00E81750">
        <w:rPr>
          <w:rFonts w:ascii="Calibri" w:eastAsia="Times New Roman" w:hAnsi="Calibri" w:cs="Calibri"/>
          <w:b/>
          <w:bCs/>
          <w:sz w:val="24"/>
          <w:szCs w:val="24"/>
          <w:lang w:eastAsia="en-ZA"/>
        </w:rPr>
        <w:t>help prevent GBV</w:t>
      </w:r>
      <w:r w:rsidR="00E81750" w:rsidRPr="00767A17">
        <w:rPr>
          <w:rFonts w:ascii="Calibri" w:eastAsia="Times New Roman" w:hAnsi="Calibri" w:cs="Calibri"/>
          <w:b/>
          <w:bCs/>
          <w:sz w:val="24"/>
          <w:szCs w:val="24"/>
          <w:lang w:eastAsia="en-ZA"/>
        </w:rPr>
        <w:t>?</w:t>
      </w:r>
    </w:p>
    <w:p w14:paraId="766CCF9B" w14:textId="77777777" w:rsidR="00525B7E" w:rsidRPr="00525B7E" w:rsidRDefault="00525B7E">
      <w:pPr>
        <w:pStyle w:val="ListParagraph"/>
        <w:numPr>
          <w:ilvl w:val="0"/>
          <w:numId w:val="21"/>
        </w:numPr>
        <w:spacing w:after="0" w:line="276" w:lineRule="auto"/>
        <w:outlineLvl w:val="1"/>
        <w:rPr>
          <w:rFonts w:ascii="Calibri" w:eastAsia="Times New Roman" w:hAnsi="Calibri" w:cs="Calibri"/>
          <w:sz w:val="24"/>
          <w:szCs w:val="24"/>
          <w:lang w:eastAsia="en-ZA"/>
        </w:rPr>
      </w:pPr>
      <w:r w:rsidRPr="00525B7E">
        <w:rPr>
          <w:rFonts w:ascii="Calibri" w:eastAsia="Times New Roman" w:hAnsi="Calibri" w:cs="Calibri"/>
          <w:sz w:val="24"/>
          <w:szCs w:val="24"/>
          <w:lang w:eastAsia="en-ZA"/>
        </w:rPr>
        <w:t>The high number of GBV cases in South Africa reminds us that preventing violence is everyone’s responsibility.</w:t>
      </w:r>
    </w:p>
    <w:p w14:paraId="19B3E5ED" w14:textId="004B59B4" w:rsidR="00525B7E" w:rsidRPr="00525B7E" w:rsidRDefault="00525B7E">
      <w:pPr>
        <w:pStyle w:val="ListParagraph"/>
        <w:numPr>
          <w:ilvl w:val="0"/>
          <w:numId w:val="21"/>
        </w:numPr>
        <w:spacing w:after="0" w:line="276" w:lineRule="auto"/>
        <w:outlineLvl w:val="1"/>
        <w:rPr>
          <w:rFonts w:ascii="Calibri" w:eastAsia="Times New Roman" w:hAnsi="Calibri" w:cs="Calibri"/>
          <w:sz w:val="24"/>
          <w:szCs w:val="24"/>
          <w:lang w:eastAsia="en-ZA"/>
        </w:rPr>
      </w:pPr>
      <w:r w:rsidRPr="00525B7E">
        <w:rPr>
          <w:rFonts w:ascii="Calibri" w:eastAsia="Times New Roman" w:hAnsi="Calibri" w:cs="Calibri"/>
          <w:sz w:val="24"/>
          <w:szCs w:val="24"/>
          <w:lang w:eastAsia="en-ZA"/>
        </w:rPr>
        <w:t>This means we should learn to recognise warning signs of abuse, support people who may be experiencing violence, and speak up against harmful attitudes or behaviour.</w:t>
      </w:r>
    </w:p>
    <w:p w14:paraId="1D618F22" w14:textId="77777777" w:rsidR="00525B7E" w:rsidRDefault="00525B7E">
      <w:pPr>
        <w:pStyle w:val="ListParagraph"/>
        <w:numPr>
          <w:ilvl w:val="0"/>
          <w:numId w:val="21"/>
        </w:numPr>
        <w:spacing w:after="0" w:line="276" w:lineRule="auto"/>
        <w:outlineLvl w:val="1"/>
        <w:rPr>
          <w:rFonts w:ascii="Calibri" w:eastAsia="Times New Roman" w:hAnsi="Calibri" w:cs="Calibri"/>
          <w:sz w:val="24"/>
          <w:szCs w:val="24"/>
          <w:lang w:eastAsia="en-ZA"/>
        </w:rPr>
      </w:pPr>
      <w:r w:rsidRPr="00525B7E">
        <w:rPr>
          <w:rFonts w:ascii="Calibri" w:eastAsia="Times New Roman" w:hAnsi="Calibri" w:cs="Calibri"/>
          <w:sz w:val="24"/>
          <w:szCs w:val="24"/>
          <w:lang w:eastAsia="en-ZA"/>
        </w:rPr>
        <w:t>Ask learners: What actions can young people, schools, families or communities take to help prevent GBV?</w:t>
      </w:r>
    </w:p>
    <w:p w14:paraId="3974FEA6" w14:textId="6AA37F8F" w:rsidR="00E81750" w:rsidRPr="008540BA" w:rsidRDefault="00E81750">
      <w:pPr>
        <w:pStyle w:val="ListParagraph"/>
        <w:numPr>
          <w:ilvl w:val="0"/>
          <w:numId w:val="21"/>
        </w:numPr>
        <w:spacing w:after="0" w:line="276" w:lineRule="auto"/>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Possible responses:</w:t>
      </w:r>
    </w:p>
    <w:p w14:paraId="373B4C2A" w14:textId="77777777"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Challenge harmful jokes, comments and beliefs that make violence seem acceptable.</w:t>
      </w:r>
    </w:p>
    <w:p w14:paraId="78E5B508" w14:textId="261BD80E"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Treat all people with respect, dignity and equality.</w:t>
      </w:r>
    </w:p>
    <w:p w14:paraId="1F5EE294" w14:textId="487A67CE"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Support survivors by listening, believing them and not blaming them.</w:t>
      </w:r>
    </w:p>
    <w:p w14:paraId="1627062F" w14:textId="1844A117"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Encourage healthy relationships based on respect, communication and shared responsibility.</w:t>
      </w:r>
    </w:p>
    <w:p w14:paraId="7224F850" w14:textId="2D5E9605"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Speak to a trusted adult if someone is unsafe or if you are worried about someone.</w:t>
      </w:r>
    </w:p>
    <w:p w14:paraId="5B20B0D6" w14:textId="4CCC5362" w:rsidR="00E81750" w:rsidRPr="008540BA" w:rsidRDefault="00E81750">
      <w:pPr>
        <w:pStyle w:val="ListParagraph"/>
        <w:numPr>
          <w:ilvl w:val="0"/>
          <w:numId w:val="44"/>
        </w:numPr>
        <w:spacing w:after="0" w:line="276" w:lineRule="auto"/>
        <w:ind w:left="1134"/>
        <w:outlineLvl w:val="1"/>
        <w:rPr>
          <w:rFonts w:ascii="Calibri" w:eastAsia="Times New Roman" w:hAnsi="Calibri" w:cs="Calibri"/>
          <w:sz w:val="24"/>
          <w:szCs w:val="24"/>
          <w:lang w:eastAsia="en-ZA"/>
        </w:rPr>
      </w:pPr>
      <w:r w:rsidRPr="008540BA">
        <w:rPr>
          <w:rFonts w:ascii="Calibri" w:eastAsia="Times New Roman" w:hAnsi="Calibri" w:cs="Calibri"/>
          <w:sz w:val="24"/>
          <w:szCs w:val="24"/>
          <w:lang w:eastAsia="en-ZA"/>
        </w:rPr>
        <w:t>Support school or community campaigns that stand against GBV.</w:t>
      </w:r>
    </w:p>
    <w:p w14:paraId="2B72D8E9" w14:textId="77777777" w:rsidR="0043333D" w:rsidRPr="00767A17" w:rsidRDefault="0043333D">
      <w:pPr>
        <w:pStyle w:val="ListParagraph"/>
        <w:spacing w:after="0" w:line="276" w:lineRule="auto"/>
        <w:rPr>
          <w:rFonts w:ascii="Calibri" w:hAnsi="Calibri" w:cs="Calibri"/>
          <w:sz w:val="24"/>
          <w:szCs w:val="24"/>
        </w:rPr>
      </w:pPr>
    </w:p>
    <w:p w14:paraId="726047BB" w14:textId="6BD9C13A" w:rsidR="008540BA" w:rsidRPr="008540BA" w:rsidRDefault="00505300">
      <w:pPr>
        <w:pStyle w:val="ListParagraph"/>
        <w:numPr>
          <w:ilvl w:val="0"/>
          <w:numId w:val="10"/>
        </w:numPr>
        <w:spacing w:after="0" w:line="276" w:lineRule="auto"/>
        <w:rPr>
          <w:rFonts w:ascii="Calibri" w:hAnsi="Calibri" w:cs="Calibri"/>
          <w:b/>
          <w:bCs/>
          <w:sz w:val="24"/>
          <w:szCs w:val="24"/>
        </w:rPr>
      </w:pPr>
      <w:r w:rsidRPr="00767A17">
        <w:rPr>
          <w:rFonts w:ascii="Calibri" w:hAnsi="Calibri" w:cs="Calibri"/>
          <w:b/>
          <w:bCs/>
          <w:sz w:val="24"/>
          <w:szCs w:val="24"/>
        </w:rPr>
        <w:t xml:space="preserve">Slide </w:t>
      </w:r>
      <w:r w:rsidR="007350BB">
        <w:rPr>
          <w:rFonts w:ascii="Calibri" w:hAnsi="Calibri" w:cs="Calibri"/>
          <w:b/>
          <w:bCs/>
          <w:sz w:val="24"/>
          <w:szCs w:val="24"/>
        </w:rPr>
        <w:t>8</w:t>
      </w:r>
      <w:r w:rsidRPr="00767A17">
        <w:rPr>
          <w:rFonts w:ascii="Calibri" w:hAnsi="Calibri" w:cs="Calibri"/>
          <w:sz w:val="24"/>
          <w:szCs w:val="24"/>
        </w:rPr>
        <w:t xml:space="preserve">: </w:t>
      </w:r>
      <w:r w:rsidR="008540BA" w:rsidRPr="008540BA">
        <w:rPr>
          <w:rFonts w:ascii="Calibri" w:hAnsi="Calibri" w:cs="Calibri"/>
          <w:b/>
          <w:bCs/>
          <w:sz w:val="24"/>
          <w:szCs w:val="24"/>
        </w:rPr>
        <w:t>Where can people get help?</w:t>
      </w:r>
    </w:p>
    <w:p w14:paraId="643E64FB" w14:textId="0D181123" w:rsidR="008540BA" w:rsidRPr="008540BA" w:rsidRDefault="008540BA">
      <w:pPr>
        <w:pStyle w:val="ListParagraph"/>
        <w:numPr>
          <w:ilvl w:val="0"/>
          <w:numId w:val="10"/>
        </w:numPr>
        <w:spacing w:after="0" w:line="276" w:lineRule="auto"/>
        <w:rPr>
          <w:rFonts w:ascii="Calibri" w:hAnsi="Calibri" w:cs="Calibri"/>
          <w:sz w:val="24"/>
          <w:szCs w:val="24"/>
        </w:rPr>
      </w:pPr>
      <w:r w:rsidRPr="008540BA">
        <w:rPr>
          <w:rFonts w:ascii="Calibri" w:hAnsi="Calibri" w:cs="Calibri"/>
          <w:sz w:val="24"/>
          <w:szCs w:val="24"/>
        </w:rPr>
        <w:t>A person who feels unsafe or has experienced GBV can ask for help from:</w:t>
      </w:r>
    </w:p>
    <w:p w14:paraId="14517E6A" w14:textId="22182151" w:rsidR="008540BA" w:rsidRP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A trusted adult, teacher, counsellor or social worker</w:t>
      </w:r>
    </w:p>
    <w:p w14:paraId="156B7071" w14:textId="58AF666C" w:rsidR="008540BA" w:rsidRP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A clinic, hospital or doctor</w:t>
      </w:r>
    </w:p>
    <w:p w14:paraId="55C560E9" w14:textId="01300076" w:rsidR="008540BA" w:rsidRP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 xml:space="preserve">The police, especially if someone is in </w:t>
      </w:r>
      <w:r>
        <w:rPr>
          <w:rFonts w:ascii="Calibri" w:hAnsi="Calibri" w:cs="Calibri"/>
          <w:sz w:val="24"/>
          <w:szCs w:val="24"/>
        </w:rPr>
        <w:t xml:space="preserve">immediate </w:t>
      </w:r>
      <w:r w:rsidRPr="008540BA">
        <w:rPr>
          <w:rFonts w:ascii="Calibri" w:hAnsi="Calibri" w:cs="Calibri"/>
          <w:sz w:val="24"/>
          <w:szCs w:val="24"/>
        </w:rPr>
        <w:t>danger</w:t>
      </w:r>
    </w:p>
    <w:p w14:paraId="1023BDE3" w14:textId="5748712A" w:rsidR="008540BA" w:rsidRP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A shelter or safe space</w:t>
      </w:r>
    </w:p>
    <w:p w14:paraId="46386EE1" w14:textId="1E3083DB" w:rsidR="008540BA" w:rsidRP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A helpline or support organisation</w:t>
      </w:r>
    </w:p>
    <w:p w14:paraId="579B1997" w14:textId="01AFAE14" w:rsidR="008540BA" w:rsidRDefault="008540BA">
      <w:pPr>
        <w:pStyle w:val="ListParagraph"/>
        <w:numPr>
          <w:ilvl w:val="0"/>
          <w:numId w:val="45"/>
        </w:numPr>
        <w:spacing w:after="0" w:line="276" w:lineRule="auto"/>
        <w:ind w:left="1134"/>
        <w:rPr>
          <w:rFonts w:ascii="Calibri" w:hAnsi="Calibri" w:cs="Calibri"/>
          <w:sz w:val="24"/>
          <w:szCs w:val="24"/>
        </w:rPr>
      </w:pPr>
      <w:r w:rsidRPr="008540BA">
        <w:rPr>
          <w:rFonts w:ascii="Calibri" w:hAnsi="Calibri" w:cs="Calibri"/>
          <w:sz w:val="24"/>
          <w:szCs w:val="24"/>
        </w:rPr>
        <w:t>Legal aid or a legal support service</w:t>
      </w:r>
    </w:p>
    <w:p w14:paraId="1CEDCFDB" w14:textId="74E2B75A" w:rsidR="008540BA" w:rsidRDefault="008540BA">
      <w:pPr>
        <w:pStyle w:val="ListParagraph"/>
        <w:numPr>
          <w:ilvl w:val="0"/>
          <w:numId w:val="46"/>
        </w:numPr>
        <w:spacing w:after="0" w:line="276" w:lineRule="auto"/>
        <w:rPr>
          <w:rFonts w:ascii="Calibri" w:hAnsi="Calibri" w:cs="Calibri"/>
          <w:sz w:val="24"/>
          <w:szCs w:val="24"/>
        </w:rPr>
      </w:pPr>
      <w:r w:rsidRPr="008540BA">
        <w:rPr>
          <w:rFonts w:ascii="Calibri" w:hAnsi="Calibri" w:cs="Calibri"/>
          <w:b/>
          <w:bCs/>
          <w:color w:val="EE0000"/>
          <w:sz w:val="24"/>
          <w:szCs w:val="24"/>
        </w:rPr>
        <w:t>Note to teacher:</w:t>
      </w:r>
      <w:r w:rsidRPr="008540BA">
        <w:rPr>
          <w:rFonts w:ascii="Calibri" w:hAnsi="Calibri" w:cs="Calibri"/>
          <w:color w:val="EE0000"/>
          <w:sz w:val="24"/>
          <w:szCs w:val="24"/>
        </w:rPr>
        <w:t xml:space="preserve"> </w:t>
      </w:r>
      <w:r>
        <w:rPr>
          <w:rFonts w:ascii="Calibri" w:hAnsi="Calibri" w:cs="Calibri"/>
          <w:sz w:val="24"/>
          <w:szCs w:val="24"/>
        </w:rPr>
        <w:t xml:space="preserve">Learners will find contact details for some of the above organisations in the Content Summary. </w:t>
      </w:r>
    </w:p>
    <w:p w14:paraId="13D2ADBE" w14:textId="77777777" w:rsidR="008540BA" w:rsidRPr="008540BA" w:rsidRDefault="008540BA" w:rsidP="008540BA">
      <w:pPr>
        <w:pStyle w:val="ListParagraph"/>
        <w:spacing w:after="0" w:line="276" w:lineRule="auto"/>
        <w:rPr>
          <w:rFonts w:ascii="Calibri" w:hAnsi="Calibri" w:cs="Calibri"/>
          <w:sz w:val="24"/>
          <w:szCs w:val="24"/>
        </w:rPr>
      </w:pPr>
    </w:p>
    <w:p w14:paraId="68872299" w14:textId="7A831716" w:rsidR="008540BA" w:rsidRDefault="008540BA" w:rsidP="008540BA">
      <w:pPr>
        <w:pStyle w:val="ListParagraph"/>
        <w:numPr>
          <w:ilvl w:val="0"/>
          <w:numId w:val="10"/>
        </w:numPr>
        <w:spacing w:after="0" w:line="276" w:lineRule="auto"/>
        <w:rPr>
          <w:rFonts w:ascii="Calibri" w:hAnsi="Calibri" w:cs="Calibri"/>
          <w:b/>
          <w:bCs/>
          <w:sz w:val="24"/>
          <w:szCs w:val="24"/>
        </w:rPr>
      </w:pPr>
      <w:r>
        <w:rPr>
          <w:rFonts w:ascii="Calibri" w:hAnsi="Calibri" w:cs="Calibri"/>
          <w:b/>
          <w:bCs/>
          <w:sz w:val="24"/>
          <w:szCs w:val="24"/>
        </w:rPr>
        <w:t>Slide 9: Examples of support organisations</w:t>
      </w:r>
    </w:p>
    <w:p w14:paraId="585DC10D" w14:textId="77777777" w:rsidR="008540BA" w:rsidRDefault="008540BA" w:rsidP="008540BA">
      <w:pPr>
        <w:pStyle w:val="ListParagraph"/>
        <w:numPr>
          <w:ilvl w:val="0"/>
          <w:numId w:val="10"/>
        </w:numPr>
        <w:spacing w:after="0" w:line="276" w:lineRule="auto"/>
        <w:rPr>
          <w:rFonts w:ascii="Calibri" w:hAnsi="Calibri" w:cs="Calibri"/>
          <w:sz w:val="24"/>
          <w:szCs w:val="24"/>
        </w:rPr>
      </w:pPr>
      <w:r w:rsidRPr="008540BA">
        <w:rPr>
          <w:rFonts w:ascii="Calibri" w:hAnsi="Calibri" w:cs="Calibri"/>
          <w:sz w:val="24"/>
          <w:szCs w:val="24"/>
        </w:rPr>
        <w:t>Some organisations in South Africa offer support to people affected by GBV. These include organisations such as POWA, TEARS Foundation, Thuthuzela Care Centres, Rape Crisis Centres, SaferSpaces and Lawyers Against Abuse.</w:t>
      </w:r>
    </w:p>
    <w:p w14:paraId="04CBD48D" w14:textId="2C2B21FF" w:rsidR="00E2409E" w:rsidRPr="00525B7E" w:rsidRDefault="00E2409E" w:rsidP="008540BA">
      <w:pPr>
        <w:pStyle w:val="ListParagraph"/>
        <w:numPr>
          <w:ilvl w:val="0"/>
          <w:numId w:val="10"/>
        </w:numPr>
        <w:spacing w:after="0" w:line="276" w:lineRule="auto"/>
        <w:rPr>
          <w:rFonts w:ascii="Calibri" w:hAnsi="Calibri" w:cs="Calibri"/>
          <w:sz w:val="24"/>
          <w:szCs w:val="24"/>
        </w:rPr>
      </w:pPr>
      <w:r w:rsidRPr="00525B7E">
        <w:rPr>
          <w:rFonts w:ascii="Calibri" w:hAnsi="Calibri" w:cs="Calibri"/>
          <w:b/>
          <w:bCs/>
          <w:color w:val="EE0000"/>
          <w:sz w:val="24"/>
          <w:szCs w:val="24"/>
        </w:rPr>
        <w:t>Note to teacher:</w:t>
      </w:r>
      <w:r w:rsidRPr="00525B7E">
        <w:rPr>
          <w:rFonts w:ascii="Calibri" w:hAnsi="Calibri" w:cs="Calibri"/>
          <w:color w:val="EE0000"/>
          <w:sz w:val="24"/>
          <w:szCs w:val="24"/>
        </w:rPr>
        <w:t xml:space="preserve"> </w:t>
      </w:r>
      <w:r w:rsidRPr="00525B7E">
        <w:rPr>
          <w:rFonts w:ascii="Calibri" w:hAnsi="Calibri" w:cs="Calibri"/>
          <w:sz w:val="24"/>
          <w:szCs w:val="24"/>
        </w:rPr>
        <w:t xml:space="preserve">More information on these organisations can be found in the </w:t>
      </w:r>
      <w:r w:rsidRPr="00525B7E">
        <w:rPr>
          <w:rFonts w:ascii="Calibri" w:hAnsi="Calibri" w:cs="Calibri"/>
          <w:b/>
          <w:bCs/>
          <w:i/>
          <w:iCs/>
          <w:sz w:val="24"/>
          <w:szCs w:val="24"/>
          <w:u w:val="single"/>
        </w:rPr>
        <w:t>Content Summary</w:t>
      </w:r>
      <w:r w:rsidRPr="00525B7E">
        <w:rPr>
          <w:rFonts w:ascii="Calibri" w:hAnsi="Calibri" w:cs="Calibri"/>
          <w:sz w:val="24"/>
          <w:szCs w:val="24"/>
        </w:rPr>
        <w:t>.</w:t>
      </w:r>
    </w:p>
    <w:p w14:paraId="7356E36E" w14:textId="77777777" w:rsidR="00525B7E" w:rsidRPr="00525B7E" w:rsidRDefault="00525B7E" w:rsidP="00525B7E">
      <w:pPr>
        <w:pStyle w:val="ListParagraph"/>
        <w:numPr>
          <w:ilvl w:val="0"/>
          <w:numId w:val="10"/>
        </w:numPr>
        <w:spacing w:after="0" w:line="276" w:lineRule="auto"/>
        <w:rPr>
          <w:rFonts w:ascii="Calibri" w:hAnsi="Calibri" w:cs="Calibri"/>
          <w:sz w:val="24"/>
          <w:szCs w:val="24"/>
        </w:rPr>
      </w:pPr>
      <w:r w:rsidRPr="00525B7E">
        <w:rPr>
          <w:rFonts w:ascii="Calibri" w:hAnsi="Calibri" w:cs="Calibri"/>
          <w:sz w:val="24"/>
          <w:szCs w:val="24"/>
        </w:rPr>
        <w:t xml:space="preserve">Let’s watch a short video that explains the services offered by the </w:t>
      </w:r>
      <w:r w:rsidRPr="00525B7E">
        <w:rPr>
          <w:rFonts w:ascii="Calibri" w:hAnsi="Calibri" w:cs="Calibri"/>
          <w:b/>
          <w:bCs/>
          <w:sz w:val="24"/>
          <w:szCs w:val="24"/>
        </w:rPr>
        <w:t>TEARS Foundation</w:t>
      </w:r>
      <w:r w:rsidRPr="00525B7E">
        <w:rPr>
          <w:rFonts w:ascii="Calibri" w:hAnsi="Calibri" w:cs="Calibri"/>
          <w:sz w:val="24"/>
          <w:szCs w:val="24"/>
        </w:rPr>
        <w:t>.</w:t>
      </w:r>
    </w:p>
    <w:p w14:paraId="77FDC82A" w14:textId="61C2F4B3" w:rsidR="008540BA" w:rsidRPr="00525B7E" w:rsidRDefault="00525B7E" w:rsidP="00525B7E">
      <w:pPr>
        <w:pStyle w:val="ListParagraph"/>
        <w:numPr>
          <w:ilvl w:val="0"/>
          <w:numId w:val="10"/>
        </w:numPr>
        <w:spacing w:after="0" w:line="276" w:lineRule="auto"/>
        <w:rPr>
          <w:rFonts w:ascii="Calibri" w:hAnsi="Calibri" w:cs="Calibri"/>
          <w:sz w:val="24"/>
          <w:szCs w:val="24"/>
        </w:rPr>
      </w:pPr>
      <w:r w:rsidRPr="00525B7E">
        <w:rPr>
          <w:rFonts w:ascii="Calibri" w:hAnsi="Calibri" w:cs="Calibri"/>
          <w:sz w:val="24"/>
          <w:szCs w:val="24"/>
        </w:rPr>
        <w:t>This video shows that support is available for people affected by GBV, even when they face barriers.</w:t>
      </w:r>
    </w:p>
    <w:tbl>
      <w:tblPr>
        <w:tblStyle w:val="TableGrid"/>
        <w:tblW w:w="0" w:type="auto"/>
        <w:tblInd w:w="720" w:type="dxa"/>
        <w:tblLook w:val="04A0" w:firstRow="1" w:lastRow="0" w:firstColumn="1" w:lastColumn="0" w:noHBand="0" w:noVBand="1"/>
      </w:tblPr>
      <w:tblGrid>
        <w:gridCol w:w="9736"/>
      </w:tblGrid>
      <w:tr w:rsidR="008540BA" w14:paraId="1DA5131D" w14:textId="77777777" w:rsidTr="008540BA">
        <w:tc>
          <w:tcPr>
            <w:tcW w:w="10456" w:type="dxa"/>
            <w:shd w:val="clear" w:color="auto" w:fill="E8E8E8" w:themeFill="background2"/>
          </w:tcPr>
          <w:p w14:paraId="51BF619D" w14:textId="77777777" w:rsidR="008540BA" w:rsidRPr="00E2409E" w:rsidRDefault="008540BA" w:rsidP="008540BA">
            <w:pPr>
              <w:pStyle w:val="NoSpacing"/>
              <w:spacing w:line="276" w:lineRule="auto"/>
              <w:rPr>
                <w:rFonts w:ascii="Calibri" w:eastAsia="Arial" w:hAnsi="Calibri" w:cs="Calibri"/>
                <w:b/>
                <w:bCs/>
                <w:color w:val="000000" w:themeColor="text1"/>
                <w:szCs w:val="24"/>
              </w:rPr>
            </w:pPr>
            <w:r w:rsidRPr="00E2409E">
              <w:rPr>
                <w:rFonts w:ascii="Calibri" w:hAnsi="Calibri" w:cs="Calibri"/>
                <w:b/>
                <w:bCs/>
                <w:szCs w:val="24"/>
                <w:lang w:eastAsia="en-ZA"/>
              </w:rPr>
              <w:t>Watch video:</w:t>
            </w:r>
            <w:r w:rsidRPr="00E2409E">
              <w:rPr>
                <w:rFonts w:ascii="Calibri" w:eastAsia="Arial" w:hAnsi="Calibri" w:cs="Calibri"/>
                <w:b/>
                <w:bCs/>
                <w:color w:val="000000" w:themeColor="text1"/>
                <w:szCs w:val="24"/>
              </w:rPr>
              <w:t xml:space="preserve"> </w:t>
            </w:r>
          </w:p>
          <w:p w14:paraId="6860684D" w14:textId="5E5DDBA0" w:rsidR="008540BA" w:rsidRPr="00767A17" w:rsidRDefault="008540BA" w:rsidP="008540BA">
            <w:pPr>
              <w:pStyle w:val="NoSpacing"/>
              <w:spacing w:line="276" w:lineRule="auto"/>
              <w:rPr>
                <w:rFonts w:ascii="Calibri" w:eastAsia="Arial" w:hAnsi="Calibri" w:cs="Calibri"/>
                <w:b/>
                <w:bCs/>
                <w:color w:val="000000" w:themeColor="text1"/>
                <w:szCs w:val="24"/>
              </w:rPr>
            </w:pPr>
            <w:r w:rsidRPr="00767A17">
              <w:rPr>
                <w:rFonts w:ascii="Calibri" w:eastAsia="Arial" w:hAnsi="Calibri" w:cs="Calibri"/>
                <w:b/>
                <w:bCs/>
                <w:color w:val="000000" w:themeColor="text1"/>
                <w:szCs w:val="24"/>
              </w:rPr>
              <w:t>TEARS Foundation Provides Free Help &amp; Support for GBV Victim</w:t>
            </w:r>
          </w:p>
          <w:p w14:paraId="78F3021D" w14:textId="21CBE9DC" w:rsidR="008540BA" w:rsidRPr="008540BA" w:rsidRDefault="00E2409E" w:rsidP="008540BA">
            <w:pPr>
              <w:pStyle w:val="NoSpacing"/>
              <w:spacing w:line="276" w:lineRule="auto"/>
              <w:rPr>
                <w:rFonts w:ascii="Calibri" w:eastAsia="Arial" w:hAnsi="Calibri" w:cs="Calibri"/>
                <w:color w:val="000000" w:themeColor="text1"/>
                <w:szCs w:val="24"/>
              </w:rPr>
            </w:pPr>
            <w:hyperlink r:id="rId30" w:tgtFrame="_blank" w:history="1">
              <w:r w:rsidRPr="00E2409E">
                <w:rPr>
                  <w:rStyle w:val="Hyperlink"/>
                  <w:rFonts w:ascii="Calibri" w:eastAsia="Arial" w:hAnsi="Calibri" w:cs="Calibri"/>
                  <w:szCs w:val="24"/>
                </w:rPr>
                <w:t>bit.ly/4dNE8CN</w:t>
              </w:r>
            </w:hyperlink>
            <w:r w:rsidR="008540BA" w:rsidRPr="00767A17">
              <w:rPr>
                <w:rFonts w:ascii="Calibri" w:eastAsia="Arial" w:hAnsi="Calibri" w:cs="Calibri"/>
                <w:color w:val="000000" w:themeColor="text1"/>
                <w:szCs w:val="24"/>
              </w:rPr>
              <w:t xml:space="preserve"> (1 min 39 sec)</w:t>
            </w:r>
          </w:p>
        </w:tc>
      </w:tr>
    </w:tbl>
    <w:p w14:paraId="1F08DA23" w14:textId="77777777" w:rsidR="0043333D" w:rsidRPr="00767A17" w:rsidRDefault="0043333D" w:rsidP="00525B7E">
      <w:pPr>
        <w:spacing w:after="0" w:line="276" w:lineRule="auto"/>
        <w:jc w:val="both"/>
        <w:rPr>
          <w:rFonts w:ascii="Calibri" w:eastAsia="Times New Roman" w:hAnsi="Calibri" w:cs="Calibri"/>
          <w:sz w:val="24"/>
          <w:szCs w:val="24"/>
          <w:lang w:eastAsia="en-ZA"/>
        </w:rPr>
      </w:pPr>
    </w:p>
    <w:p w14:paraId="22118F69" w14:textId="6C9FCCC2" w:rsidR="0043333D" w:rsidRPr="00E2409E" w:rsidRDefault="00505300">
      <w:pPr>
        <w:pStyle w:val="ListParagraph"/>
        <w:numPr>
          <w:ilvl w:val="0"/>
          <w:numId w:val="21"/>
        </w:numPr>
        <w:spacing w:after="0" w:line="276" w:lineRule="auto"/>
        <w:jc w:val="both"/>
        <w:outlineLvl w:val="1"/>
        <w:rPr>
          <w:rFonts w:ascii="Calibri" w:eastAsia="Times New Roman" w:hAnsi="Calibri" w:cs="Calibri"/>
          <w:sz w:val="24"/>
          <w:szCs w:val="24"/>
          <w:lang w:eastAsia="en-ZA"/>
        </w:rPr>
      </w:pPr>
      <w:r w:rsidRPr="00767A17">
        <w:rPr>
          <w:rFonts w:ascii="Calibri" w:hAnsi="Calibri" w:cs="Calibri"/>
          <w:b/>
          <w:bCs/>
          <w:sz w:val="24"/>
          <w:szCs w:val="24"/>
        </w:rPr>
        <w:t xml:space="preserve">Slide </w:t>
      </w:r>
      <w:r w:rsidR="00E2409E">
        <w:rPr>
          <w:rFonts w:ascii="Calibri" w:hAnsi="Calibri" w:cs="Calibri"/>
          <w:b/>
          <w:bCs/>
          <w:sz w:val="24"/>
          <w:szCs w:val="24"/>
        </w:rPr>
        <w:t>10</w:t>
      </w:r>
      <w:r w:rsidRPr="00767A17">
        <w:rPr>
          <w:rFonts w:ascii="Calibri" w:hAnsi="Calibri" w:cs="Calibri"/>
          <w:b/>
          <w:bCs/>
          <w:sz w:val="24"/>
          <w:szCs w:val="24"/>
        </w:rPr>
        <w:t xml:space="preserve">: </w:t>
      </w:r>
      <w:r w:rsidR="00E2409E" w:rsidRPr="00E2409E">
        <w:rPr>
          <w:rFonts w:ascii="Calibri" w:hAnsi="Calibri" w:cs="Calibri"/>
          <w:b/>
          <w:bCs/>
          <w:sz w:val="24"/>
          <w:szCs w:val="24"/>
        </w:rPr>
        <w:t>How can you support</w:t>
      </w:r>
      <w:r w:rsidR="00E2409E">
        <w:rPr>
          <w:rFonts w:ascii="Calibri" w:hAnsi="Calibri" w:cs="Calibri"/>
          <w:b/>
          <w:bCs/>
          <w:sz w:val="24"/>
          <w:szCs w:val="24"/>
        </w:rPr>
        <w:t xml:space="preserve"> someone</w:t>
      </w:r>
      <w:r w:rsidR="00E2409E" w:rsidRPr="00E2409E">
        <w:rPr>
          <w:rFonts w:ascii="Calibri" w:hAnsi="Calibri" w:cs="Calibri"/>
          <w:b/>
          <w:bCs/>
          <w:sz w:val="24"/>
          <w:szCs w:val="24"/>
        </w:rPr>
        <w:t>?</w:t>
      </w:r>
    </w:p>
    <w:p w14:paraId="70A6F280" w14:textId="497F1833" w:rsidR="00E2409E" w:rsidRPr="00E2409E" w:rsidRDefault="00505300">
      <w:pPr>
        <w:pStyle w:val="ListParagraph"/>
        <w:numPr>
          <w:ilvl w:val="0"/>
          <w:numId w:val="21"/>
        </w:numPr>
        <w:spacing w:after="0" w:line="276" w:lineRule="auto"/>
        <w:outlineLvl w:val="1"/>
        <w:rPr>
          <w:rFonts w:ascii="Calibri" w:eastAsia="Times New Roman" w:hAnsi="Calibri" w:cs="Calibri"/>
          <w:sz w:val="24"/>
          <w:szCs w:val="24"/>
          <w:lang w:eastAsia="en-ZA"/>
        </w:rPr>
      </w:pPr>
      <w:r w:rsidRPr="00767A17">
        <w:rPr>
          <w:rFonts w:ascii="Calibri" w:hAnsi="Calibri" w:cs="Calibri"/>
          <w:sz w:val="24"/>
          <w:szCs w:val="24"/>
        </w:rPr>
        <w:t>If someone tells you about something that has happened to them, how do you think you should react? What could you do or say?</w:t>
      </w:r>
    </w:p>
    <w:p w14:paraId="16BF035F" w14:textId="2BBF9AEB" w:rsidR="0043333D" w:rsidRPr="00E2409E" w:rsidRDefault="00505300">
      <w:pPr>
        <w:pStyle w:val="ListParagraph"/>
        <w:numPr>
          <w:ilvl w:val="0"/>
          <w:numId w:val="21"/>
        </w:numPr>
        <w:spacing w:after="0" w:line="276" w:lineRule="auto"/>
        <w:jc w:val="both"/>
        <w:outlineLvl w:val="1"/>
        <w:rPr>
          <w:rFonts w:ascii="Calibri" w:eastAsia="Times New Roman" w:hAnsi="Calibri" w:cs="Calibri"/>
          <w:sz w:val="24"/>
          <w:szCs w:val="24"/>
          <w:lang w:eastAsia="en-ZA"/>
        </w:rPr>
      </w:pPr>
      <w:r w:rsidRPr="00E2409E">
        <w:rPr>
          <w:rFonts w:ascii="Calibri" w:hAnsi="Calibri" w:cs="Calibri"/>
          <w:i/>
          <w:iCs/>
          <w:sz w:val="24"/>
          <w:szCs w:val="24"/>
        </w:rPr>
        <w:t>(Let the class brainstorm some ideas before watching the next video clip.)</w:t>
      </w:r>
    </w:p>
    <w:tbl>
      <w:tblPr>
        <w:tblStyle w:val="TableGrid"/>
        <w:tblW w:w="0" w:type="auto"/>
        <w:tblInd w:w="720" w:type="dxa"/>
        <w:tblLook w:val="04A0" w:firstRow="1" w:lastRow="0" w:firstColumn="1" w:lastColumn="0" w:noHBand="0" w:noVBand="1"/>
      </w:tblPr>
      <w:tblGrid>
        <w:gridCol w:w="9736"/>
      </w:tblGrid>
      <w:tr w:rsidR="00E2409E" w14:paraId="380D4DA8" w14:textId="77777777" w:rsidTr="00E2409E">
        <w:tc>
          <w:tcPr>
            <w:tcW w:w="10456" w:type="dxa"/>
            <w:shd w:val="clear" w:color="auto" w:fill="E8E8E8" w:themeFill="background2"/>
          </w:tcPr>
          <w:p w14:paraId="7EBB9E02" w14:textId="77777777" w:rsidR="00E2409E" w:rsidRDefault="00E2409E" w:rsidP="00E2409E">
            <w:pPr>
              <w:pStyle w:val="NoSpacing"/>
              <w:spacing w:line="276" w:lineRule="auto"/>
              <w:rPr>
                <w:rFonts w:ascii="Calibri" w:eastAsia="Arial" w:hAnsi="Calibri" w:cs="Calibri"/>
                <w:b/>
                <w:bCs/>
                <w:color w:val="000000" w:themeColor="text1"/>
                <w:szCs w:val="24"/>
              </w:rPr>
            </w:pPr>
            <w:r w:rsidRPr="00767A17">
              <w:rPr>
                <w:rFonts w:ascii="Calibri" w:eastAsia="Arial" w:hAnsi="Calibri" w:cs="Calibri"/>
                <w:b/>
                <w:bCs/>
                <w:color w:val="000000" w:themeColor="text1"/>
                <w:szCs w:val="24"/>
              </w:rPr>
              <w:t>Watch</w:t>
            </w:r>
            <w:r>
              <w:rPr>
                <w:rFonts w:ascii="Calibri" w:eastAsia="Arial" w:hAnsi="Calibri" w:cs="Calibri"/>
                <w:b/>
                <w:bCs/>
                <w:color w:val="000000" w:themeColor="text1"/>
                <w:szCs w:val="24"/>
              </w:rPr>
              <w:t xml:space="preserve"> video</w:t>
            </w:r>
            <w:r w:rsidRPr="00767A17">
              <w:rPr>
                <w:rFonts w:ascii="Calibri" w:eastAsia="Arial" w:hAnsi="Calibri" w:cs="Calibri"/>
                <w:b/>
                <w:bCs/>
                <w:color w:val="000000" w:themeColor="text1"/>
                <w:szCs w:val="24"/>
              </w:rPr>
              <w:t xml:space="preserve">: </w:t>
            </w:r>
          </w:p>
          <w:p w14:paraId="75802E2D" w14:textId="45D1050D" w:rsidR="00E2409E" w:rsidRPr="00767A17" w:rsidRDefault="00E2409E" w:rsidP="00E2409E">
            <w:pPr>
              <w:pStyle w:val="NoSpacing"/>
              <w:spacing w:line="276" w:lineRule="auto"/>
              <w:rPr>
                <w:rFonts w:ascii="Calibri" w:eastAsia="Arial" w:hAnsi="Calibri" w:cs="Calibri"/>
                <w:b/>
                <w:bCs/>
                <w:color w:val="000000" w:themeColor="text1"/>
                <w:szCs w:val="24"/>
              </w:rPr>
            </w:pPr>
            <w:r w:rsidRPr="00767A17">
              <w:rPr>
                <w:rFonts w:ascii="Calibri" w:eastAsia="Arial" w:hAnsi="Calibri" w:cs="Calibri"/>
                <w:b/>
                <w:bCs/>
                <w:color w:val="000000" w:themeColor="text1"/>
                <w:szCs w:val="24"/>
              </w:rPr>
              <w:t>How can I help a survivor of gender-based violence?</w:t>
            </w:r>
          </w:p>
          <w:p w14:paraId="61C0AF2D" w14:textId="0D01EDE6" w:rsidR="00E2409E" w:rsidRPr="00E2409E" w:rsidRDefault="00525B7E" w:rsidP="00E2409E">
            <w:pPr>
              <w:pStyle w:val="NoSpacing"/>
              <w:spacing w:line="276" w:lineRule="auto"/>
              <w:rPr>
                <w:rFonts w:ascii="Calibri" w:eastAsia="Arial" w:hAnsi="Calibri" w:cs="Calibri"/>
                <w:color w:val="000000" w:themeColor="text1"/>
                <w:szCs w:val="24"/>
              </w:rPr>
            </w:pPr>
            <w:hyperlink r:id="rId31" w:tgtFrame="_blank" w:history="1">
              <w:r w:rsidRPr="00525B7E">
                <w:rPr>
                  <w:rStyle w:val="Hyperlink"/>
                  <w:rFonts w:ascii="Calibri" w:eastAsia="Arial" w:hAnsi="Calibri" w:cs="Calibri"/>
                  <w:szCs w:val="24"/>
                </w:rPr>
                <w:t>bit.ly/4u43suG</w:t>
              </w:r>
            </w:hyperlink>
            <w:r w:rsidR="00E2409E" w:rsidRPr="00767A17">
              <w:rPr>
                <w:rFonts w:ascii="Calibri" w:eastAsia="Arial" w:hAnsi="Calibri" w:cs="Calibri"/>
                <w:color w:val="000000" w:themeColor="text1"/>
                <w:szCs w:val="24"/>
              </w:rPr>
              <w:t xml:space="preserve"> (2 min 35 sec)</w:t>
            </w:r>
          </w:p>
        </w:tc>
      </w:tr>
    </w:tbl>
    <w:p w14:paraId="1E705A95" w14:textId="77777777" w:rsidR="0043333D" w:rsidRDefault="0043333D">
      <w:pPr>
        <w:spacing w:after="0" w:line="276" w:lineRule="auto"/>
        <w:rPr>
          <w:rFonts w:ascii="Calibri" w:hAnsi="Calibri" w:cs="Calibri"/>
          <w:bCs/>
          <w:color w:val="000000" w:themeColor="text1"/>
          <w:sz w:val="24"/>
          <w:szCs w:val="24"/>
        </w:rPr>
      </w:pPr>
    </w:p>
    <w:p w14:paraId="2C31ABDE" w14:textId="734F1A2C" w:rsidR="007350BB" w:rsidRPr="007350BB" w:rsidRDefault="007350BB" w:rsidP="007350B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Pr>
          <w:rFonts w:ascii="Calibri" w:eastAsia="Arial" w:hAnsi="Calibri" w:cs="Calibri"/>
          <w:b/>
          <w:bCs/>
          <w:color w:val="000000"/>
          <w:kern w:val="2"/>
          <w:sz w:val="24"/>
          <w:szCs w:val="24"/>
          <w:lang w:eastAsia="en-GB"/>
          <w14:ligatures w14:val="standardContextual"/>
        </w:rPr>
        <w:t>4</w:t>
      </w:r>
      <w:r w:rsidRPr="007350BB">
        <w:rPr>
          <w:rFonts w:ascii="Calibri" w:eastAsia="Arial" w:hAnsi="Calibri" w:cs="Calibri"/>
          <w:b/>
          <w:bCs/>
          <w:color w:val="000000"/>
          <w:kern w:val="2"/>
          <w:sz w:val="24"/>
          <w:szCs w:val="24"/>
          <w:lang w:eastAsia="en-GB"/>
          <w14:ligatures w14:val="standardContextual"/>
        </w:rPr>
        <w:t>.</w:t>
      </w:r>
      <w:r w:rsidRPr="007350BB">
        <w:rPr>
          <w:rFonts w:ascii="Calibri" w:eastAsia="Arial" w:hAnsi="Calibri" w:cs="Calibri"/>
          <w:b/>
          <w:bCs/>
          <w:color w:val="000000"/>
          <w:kern w:val="2"/>
          <w:sz w:val="24"/>
          <w:szCs w:val="24"/>
          <w:lang w:eastAsia="en-GB"/>
          <w14:ligatures w14:val="standardContextual"/>
        </w:rPr>
        <w:tab/>
      </w:r>
      <w:r>
        <w:rPr>
          <w:rFonts w:ascii="Calibri" w:eastAsia="Arial" w:hAnsi="Calibri" w:cs="Calibri"/>
          <w:b/>
          <w:bCs/>
          <w:color w:val="000000"/>
          <w:kern w:val="2"/>
          <w:sz w:val="24"/>
          <w:szCs w:val="24"/>
          <w:lang w:eastAsia="en-GB"/>
          <w14:ligatures w14:val="standardContextual"/>
        </w:rPr>
        <w:t xml:space="preserve">Individual </w:t>
      </w:r>
      <w:r w:rsidRPr="007350BB">
        <w:rPr>
          <w:rFonts w:ascii="Calibri" w:eastAsia="Arial" w:hAnsi="Calibri" w:cs="Calibri"/>
          <w:b/>
          <w:bCs/>
          <w:color w:val="000000"/>
          <w:kern w:val="2"/>
          <w:sz w:val="24"/>
          <w:szCs w:val="24"/>
          <w:lang w:eastAsia="en-GB"/>
          <w14:ligatures w14:val="standardContextual"/>
        </w:rPr>
        <w:t>Activity &amp; Reflection (12 min)</w:t>
      </w:r>
      <w:r w:rsidRPr="007350BB">
        <w:rPr>
          <w:rFonts w:ascii="Calibri" w:eastAsia="Arial" w:hAnsi="Calibri" w:cs="Calibri"/>
          <w:b/>
          <w:bCs/>
          <w:color w:val="000000"/>
          <w:kern w:val="2"/>
          <w:sz w:val="24"/>
          <w:szCs w:val="24"/>
          <w:lang w:eastAsia="en-GB"/>
          <w14:ligatures w14:val="standardContextual"/>
        </w:rPr>
        <w:tab/>
      </w:r>
      <w:r w:rsidRPr="007350BB">
        <w:rPr>
          <w:rFonts w:ascii="Calibri" w:eastAsia="Arial" w:hAnsi="Calibri" w:cs="Calibri"/>
          <w:b/>
          <w:bCs/>
          <w:color w:val="000000"/>
          <w:kern w:val="2"/>
          <w:sz w:val="24"/>
          <w:szCs w:val="24"/>
          <w:lang w:eastAsia="en-GB"/>
          <w14:ligatures w14:val="standardContextual"/>
        </w:rPr>
        <w:tab/>
      </w:r>
      <w:r w:rsidRPr="007350BB">
        <w:rPr>
          <w:rFonts w:ascii="Calibri" w:eastAsia="Arial" w:hAnsi="Calibri" w:cs="Calibri"/>
          <w:b/>
          <w:bCs/>
          <w:i/>
          <w:iCs/>
          <w:color w:val="000000"/>
          <w:kern w:val="2"/>
          <w:sz w:val="24"/>
          <w:szCs w:val="24"/>
          <w:lang w:eastAsia="en-GB"/>
          <w14:ligatures w14:val="standardContextual"/>
        </w:rPr>
        <w:t>(</w:t>
      </w:r>
      <w:r w:rsidRPr="007350BB">
        <w:rPr>
          <w:rFonts w:ascii="Calibri" w:eastAsia="Arial" w:hAnsi="Calibri" w:cs="Calibri"/>
          <w:b/>
          <w:bCs/>
          <w:i/>
          <w:iCs/>
          <w:color w:val="000000"/>
          <w:kern w:val="2"/>
          <w:sz w:val="24"/>
          <w:szCs w:val="24"/>
          <w:u w:val="single"/>
          <w:lang w:eastAsia="en-GB"/>
          <w14:ligatures w14:val="standardContextual"/>
        </w:rPr>
        <w:t>Slide 11</w:t>
      </w:r>
      <w:r w:rsidRPr="007350BB">
        <w:rPr>
          <w:rFonts w:ascii="Calibri" w:eastAsia="Arial" w:hAnsi="Calibri" w:cs="Calibri"/>
          <w:b/>
          <w:bCs/>
          <w:i/>
          <w:iCs/>
          <w:color w:val="000000"/>
          <w:kern w:val="2"/>
          <w:sz w:val="24"/>
          <w:szCs w:val="24"/>
          <w:lang w:eastAsia="en-GB"/>
          <w14:ligatures w14:val="standardContextual"/>
        </w:rPr>
        <w:t>)</w:t>
      </w:r>
    </w:p>
    <w:p w14:paraId="7E260EFE" w14:textId="47FF66CD" w:rsidR="00525B7E" w:rsidRPr="00525B7E" w:rsidRDefault="00505300" w:rsidP="00525B7E">
      <w:pPr>
        <w:pStyle w:val="ListParagraph"/>
        <w:numPr>
          <w:ilvl w:val="0"/>
          <w:numId w:val="11"/>
        </w:numPr>
        <w:spacing w:after="0" w:line="276" w:lineRule="auto"/>
        <w:rPr>
          <w:rFonts w:ascii="Calibri" w:hAnsi="Calibri" w:cs="Calibri"/>
          <w:bCs/>
          <w:color w:val="000000" w:themeColor="text1"/>
          <w:sz w:val="24"/>
          <w:szCs w:val="24"/>
        </w:rPr>
      </w:pPr>
      <w:r w:rsidRPr="00767A17">
        <w:rPr>
          <w:rFonts w:ascii="Calibri" w:hAnsi="Calibri" w:cs="Calibri"/>
          <w:b/>
          <w:color w:val="000000" w:themeColor="text1"/>
          <w:sz w:val="24"/>
          <w:szCs w:val="24"/>
        </w:rPr>
        <w:t>Slide 11:</w:t>
      </w:r>
      <w:r w:rsidRPr="00767A17">
        <w:rPr>
          <w:rFonts w:ascii="Calibri" w:hAnsi="Calibri" w:cs="Calibri"/>
          <w:bCs/>
          <w:color w:val="000000" w:themeColor="text1"/>
          <w:sz w:val="24"/>
          <w:szCs w:val="24"/>
        </w:rPr>
        <w:t xml:space="preserve"> </w:t>
      </w:r>
      <w:r w:rsidR="00525B7E" w:rsidRPr="00525B7E">
        <w:rPr>
          <w:rFonts w:ascii="Calibri" w:hAnsi="Calibri" w:cs="Calibri"/>
          <w:bCs/>
          <w:color w:val="000000" w:themeColor="text1"/>
          <w:sz w:val="24"/>
          <w:szCs w:val="24"/>
        </w:rPr>
        <w:t>Today</w:t>
      </w:r>
      <w:r w:rsidR="00525B7E">
        <w:rPr>
          <w:rFonts w:ascii="Calibri" w:hAnsi="Calibri" w:cs="Calibri"/>
          <w:bCs/>
          <w:color w:val="000000" w:themeColor="text1"/>
          <w:sz w:val="24"/>
          <w:szCs w:val="24"/>
        </w:rPr>
        <w:t>,</w:t>
      </w:r>
      <w:r w:rsidR="00525B7E" w:rsidRPr="00525B7E">
        <w:rPr>
          <w:rFonts w:ascii="Calibri" w:hAnsi="Calibri" w:cs="Calibri"/>
          <w:bCs/>
          <w:color w:val="000000" w:themeColor="text1"/>
          <w:sz w:val="24"/>
          <w:szCs w:val="24"/>
        </w:rPr>
        <w:t xml:space="preserve"> we learned that violence can be prevented, that the law protects people from sexual offences, and that help is available.</w:t>
      </w:r>
    </w:p>
    <w:p w14:paraId="151A164B" w14:textId="68FA5F60" w:rsidR="00525B7E" w:rsidRPr="00525B7E" w:rsidRDefault="00525B7E" w:rsidP="00525B7E">
      <w:pPr>
        <w:pStyle w:val="ListParagraph"/>
        <w:numPr>
          <w:ilvl w:val="0"/>
          <w:numId w:val="11"/>
        </w:numPr>
        <w:spacing w:after="0" w:line="276" w:lineRule="auto"/>
        <w:rPr>
          <w:rFonts w:ascii="Calibri" w:hAnsi="Calibri" w:cs="Calibri"/>
          <w:bCs/>
          <w:color w:val="000000" w:themeColor="text1"/>
          <w:sz w:val="24"/>
          <w:szCs w:val="24"/>
        </w:rPr>
      </w:pPr>
      <w:r w:rsidRPr="00525B7E">
        <w:rPr>
          <w:rFonts w:ascii="Calibri" w:hAnsi="Calibri" w:cs="Calibri"/>
          <w:bCs/>
          <w:color w:val="000000" w:themeColor="text1"/>
          <w:sz w:val="24"/>
          <w:szCs w:val="24"/>
        </w:rPr>
        <w:t>No one should have to deal with violence alone. Asking for help is a brave and responsible step.</w:t>
      </w:r>
    </w:p>
    <w:p w14:paraId="32661D63" w14:textId="431227E6" w:rsidR="0043333D" w:rsidRPr="00A211EB" w:rsidRDefault="00525B7E" w:rsidP="00525B7E">
      <w:pPr>
        <w:pStyle w:val="ListParagraph"/>
        <w:numPr>
          <w:ilvl w:val="0"/>
          <w:numId w:val="11"/>
        </w:numPr>
        <w:spacing w:after="0" w:line="276" w:lineRule="auto"/>
        <w:rPr>
          <w:rFonts w:ascii="Calibri" w:hAnsi="Calibri" w:cs="Calibri"/>
          <w:sz w:val="24"/>
          <w:szCs w:val="24"/>
        </w:rPr>
      </w:pPr>
      <w:r w:rsidRPr="00525B7E">
        <w:rPr>
          <w:rFonts w:ascii="Calibri" w:hAnsi="Calibri" w:cs="Calibri"/>
          <w:bCs/>
          <w:color w:val="000000" w:themeColor="text1"/>
          <w:sz w:val="24"/>
          <w:szCs w:val="24"/>
        </w:rPr>
        <w:t>If this topic made you feel upset, unsafe or worried about yourself or someone else, you may speak to the teacher privately or write a note after the lesson.</w:t>
      </w:r>
    </w:p>
    <w:p w14:paraId="4AB4307D" w14:textId="169B6A7E" w:rsidR="00A211EB" w:rsidRPr="00A211EB" w:rsidRDefault="00A211EB" w:rsidP="00525B7E">
      <w:pPr>
        <w:pStyle w:val="ListParagraph"/>
        <w:numPr>
          <w:ilvl w:val="0"/>
          <w:numId w:val="11"/>
        </w:numPr>
        <w:spacing w:after="0" w:line="276" w:lineRule="auto"/>
        <w:rPr>
          <w:rFonts w:ascii="Calibri" w:hAnsi="Calibri" w:cs="Calibri"/>
          <w:sz w:val="24"/>
          <w:szCs w:val="24"/>
        </w:rPr>
      </w:pPr>
      <w:r>
        <w:rPr>
          <w:rFonts w:ascii="Calibri" w:hAnsi="Calibri" w:cs="Calibri"/>
          <w:bCs/>
          <w:color w:val="000000" w:themeColor="text1"/>
          <w:sz w:val="24"/>
          <w:szCs w:val="24"/>
        </w:rPr>
        <w:t xml:space="preserve">Learners to complete </w:t>
      </w:r>
      <w:r w:rsidRPr="00A211EB">
        <w:rPr>
          <w:rFonts w:ascii="Calibri" w:hAnsi="Calibri" w:cs="Calibri"/>
          <w:b/>
          <w:i/>
          <w:iCs/>
          <w:color w:val="000000" w:themeColor="text1"/>
          <w:sz w:val="24"/>
          <w:szCs w:val="24"/>
        </w:rPr>
        <w:t>Activity 1</w:t>
      </w:r>
      <w:r w:rsidR="0008680E">
        <w:rPr>
          <w:rFonts w:ascii="Calibri" w:hAnsi="Calibri" w:cs="Calibri"/>
          <w:b/>
          <w:i/>
          <w:iCs/>
          <w:color w:val="000000" w:themeColor="text1"/>
          <w:sz w:val="24"/>
          <w:szCs w:val="24"/>
        </w:rPr>
        <w:t xml:space="preserve"> &amp; 2</w:t>
      </w:r>
      <w:r>
        <w:rPr>
          <w:rFonts w:ascii="Calibri" w:hAnsi="Calibri" w:cs="Calibri"/>
          <w:bCs/>
          <w:color w:val="000000" w:themeColor="text1"/>
          <w:sz w:val="24"/>
          <w:szCs w:val="24"/>
        </w:rPr>
        <w:t xml:space="preserve"> (</w:t>
      </w:r>
      <w:r w:rsidRPr="00A211EB">
        <w:rPr>
          <w:rFonts w:ascii="Calibri" w:hAnsi="Calibri" w:cs="Calibri"/>
          <w:b/>
          <w:i/>
          <w:iCs/>
          <w:color w:val="000000" w:themeColor="text1"/>
          <w:sz w:val="24"/>
          <w:szCs w:val="24"/>
          <w:u w:val="single"/>
        </w:rPr>
        <w:t>Lesson 4 – Worksheet</w:t>
      </w:r>
      <w:r>
        <w:rPr>
          <w:rFonts w:ascii="Calibri" w:hAnsi="Calibri" w:cs="Calibri"/>
          <w:bCs/>
          <w:color w:val="000000" w:themeColor="text1"/>
          <w:sz w:val="24"/>
          <w:szCs w:val="24"/>
        </w:rPr>
        <w:t>).</w:t>
      </w:r>
    </w:p>
    <w:p w14:paraId="3B0F06BD" w14:textId="2E8B7ED5" w:rsidR="00A211EB" w:rsidRPr="00A211EB" w:rsidRDefault="00A211EB" w:rsidP="00525B7E">
      <w:pPr>
        <w:pStyle w:val="ListParagraph"/>
        <w:numPr>
          <w:ilvl w:val="0"/>
          <w:numId w:val="11"/>
        </w:numPr>
        <w:spacing w:after="0" w:line="276" w:lineRule="auto"/>
        <w:rPr>
          <w:rFonts w:ascii="Calibri" w:hAnsi="Calibri" w:cs="Calibri"/>
          <w:sz w:val="24"/>
          <w:szCs w:val="24"/>
        </w:rPr>
      </w:pPr>
      <w:r>
        <w:rPr>
          <w:rFonts w:ascii="Calibri" w:hAnsi="Calibri" w:cs="Calibri"/>
          <w:bCs/>
          <w:color w:val="000000" w:themeColor="text1"/>
          <w:sz w:val="24"/>
          <w:szCs w:val="24"/>
        </w:rPr>
        <w:t>Answers</w:t>
      </w:r>
      <w:r w:rsidR="0008680E">
        <w:rPr>
          <w:rFonts w:ascii="Calibri" w:hAnsi="Calibri" w:cs="Calibri"/>
          <w:bCs/>
          <w:color w:val="000000" w:themeColor="text1"/>
          <w:sz w:val="24"/>
          <w:szCs w:val="24"/>
        </w:rPr>
        <w:t xml:space="preserve"> to </w:t>
      </w:r>
      <w:r w:rsidR="0008680E" w:rsidRPr="0008680E">
        <w:rPr>
          <w:rFonts w:ascii="Calibri" w:hAnsi="Calibri" w:cs="Calibri"/>
          <w:b/>
          <w:i/>
          <w:iCs/>
          <w:color w:val="000000" w:themeColor="text1"/>
          <w:sz w:val="24"/>
          <w:szCs w:val="24"/>
        </w:rPr>
        <w:t>Activity 1</w:t>
      </w:r>
      <w:r>
        <w:rPr>
          <w:rFonts w:ascii="Calibri" w:hAnsi="Calibri" w:cs="Calibri"/>
          <w:bCs/>
          <w:color w:val="000000" w:themeColor="text1"/>
          <w:sz w:val="24"/>
          <w:szCs w:val="24"/>
        </w:rPr>
        <w:t xml:space="preserve"> are available in the </w:t>
      </w:r>
      <w:r w:rsidRPr="00A211EB">
        <w:rPr>
          <w:rFonts w:ascii="Calibri" w:hAnsi="Calibri" w:cs="Calibri"/>
          <w:b/>
          <w:i/>
          <w:iCs/>
          <w:color w:val="000000" w:themeColor="text1"/>
          <w:sz w:val="24"/>
          <w:szCs w:val="24"/>
          <w:u w:val="single"/>
        </w:rPr>
        <w:t>Lesson 4 – Worksheet MEMO</w:t>
      </w:r>
      <w:r>
        <w:rPr>
          <w:rFonts w:ascii="Calibri" w:hAnsi="Calibri" w:cs="Calibri"/>
          <w:bCs/>
          <w:color w:val="000000" w:themeColor="text1"/>
          <w:sz w:val="24"/>
          <w:szCs w:val="24"/>
        </w:rPr>
        <w:t xml:space="preserve">. </w:t>
      </w:r>
    </w:p>
    <w:p w14:paraId="24F2F4BD" w14:textId="4E4C8ED6" w:rsidR="0043333D" w:rsidRPr="00525B7E" w:rsidRDefault="00505300" w:rsidP="00525B7E">
      <w:pPr>
        <w:pStyle w:val="ListParagraph"/>
        <w:numPr>
          <w:ilvl w:val="0"/>
          <w:numId w:val="11"/>
        </w:numPr>
        <w:spacing w:after="0" w:line="276" w:lineRule="auto"/>
        <w:rPr>
          <w:rFonts w:ascii="Calibri" w:hAnsi="Calibri" w:cs="Calibri"/>
          <w:sz w:val="24"/>
          <w:szCs w:val="24"/>
        </w:rPr>
      </w:pPr>
      <w:r w:rsidRPr="00767A17">
        <w:rPr>
          <w:rFonts w:ascii="Calibri" w:hAnsi="Calibri" w:cs="Calibri"/>
          <w:sz w:val="24"/>
          <w:szCs w:val="24"/>
        </w:rPr>
        <w:t xml:space="preserve">Hand out the </w:t>
      </w:r>
      <w:r w:rsidRPr="00767A17">
        <w:rPr>
          <w:rFonts w:ascii="Calibri" w:hAnsi="Calibri" w:cs="Calibri"/>
          <w:b/>
          <w:bCs/>
          <w:i/>
          <w:iCs/>
          <w:sz w:val="24"/>
          <w:szCs w:val="24"/>
          <w:u w:val="single"/>
        </w:rPr>
        <w:t>Content Summary</w:t>
      </w:r>
      <w:r w:rsidRPr="00767A17">
        <w:rPr>
          <w:rFonts w:ascii="Calibri" w:hAnsi="Calibri" w:cs="Calibri"/>
          <w:sz w:val="24"/>
          <w:szCs w:val="24"/>
        </w:rPr>
        <w:t xml:space="preserve"> </w:t>
      </w:r>
      <w:r w:rsidR="00A211EB">
        <w:rPr>
          <w:rFonts w:ascii="Calibri" w:hAnsi="Calibri" w:cs="Calibri"/>
          <w:sz w:val="24"/>
          <w:szCs w:val="24"/>
        </w:rPr>
        <w:t xml:space="preserve">before learners leave the classroom. </w:t>
      </w:r>
    </w:p>
    <w:p w14:paraId="17A3C603" w14:textId="6A107EBB" w:rsidR="0043333D" w:rsidRPr="00A211EB" w:rsidRDefault="00505300" w:rsidP="00A211EB">
      <w:pPr>
        <w:spacing w:after="0" w:line="276" w:lineRule="auto"/>
        <w:rPr>
          <w:rFonts w:ascii="Calibri" w:hAnsi="Calibri" w:cs="Calibri"/>
          <w:b/>
          <w:color w:val="000000" w:themeColor="text1"/>
          <w:sz w:val="24"/>
          <w:szCs w:val="24"/>
        </w:rPr>
      </w:pPr>
      <w:r w:rsidRPr="00A211EB">
        <w:rPr>
          <w:rFonts w:ascii="Calibri" w:hAnsi="Calibri" w:cs="Calibri"/>
          <w:sz w:val="24"/>
          <w:szCs w:val="24"/>
        </w:rPr>
        <w:br/>
      </w:r>
    </w:p>
    <w:p w14:paraId="00F02248" w14:textId="77777777" w:rsidR="0043333D" w:rsidRPr="00767A17" w:rsidRDefault="0043333D">
      <w:pPr>
        <w:spacing w:after="0" w:line="276" w:lineRule="auto"/>
        <w:rPr>
          <w:rFonts w:cs="Calibri"/>
          <w:sz w:val="24"/>
          <w:szCs w:val="24"/>
        </w:rPr>
      </w:pPr>
    </w:p>
    <w:p w14:paraId="05FF4B0B" w14:textId="77777777" w:rsidR="0043333D" w:rsidRPr="00767A17" w:rsidRDefault="0043333D">
      <w:pPr>
        <w:spacing w:after="0" w:line="276" w:lineRule="auto"/>
      </w:pPr>
    </w:p>
    <w:p w14:paraId="2DEEA0CA" w14:textId="77777777" w:rsidR="0043333D" w:rsidRDefault="0043333D">
      <w:pPr>
        <w:spacing w:line="276" w:lineRule="auto"/>
      </w:pPr>
    </w:p>
    <w:sectPr w:rsidR="0043333D">
      <w:footerReference w:type="default" r:id="rId32"/>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19E7B" w14:textId="77777777" w:rsidR="00074492" w:rsidRPr="00767A17" w:rsidRDefault="00074492">
      <w:pPr>
        <w:spacing w:line="240" w:lineRule="auto"/>
      </w:pPr>
      <w:r w:rsidRPr="00767A17">
        <w:separator/>
      </w:r>
    </w:p>
  </w:endnote>
  <w:endnote w:type="continuationSeparator" w:id="0">
    <w:p w14:paraId="7C52CB6C" w14:textId="77777777" w:rsidR="00074492" w:rsidRPr="00767A17" w:rsidRDefault="00074492">
      <w:pPr>
        <w:spacing w:line="240" w:lineRule="auto"/>
      </w:pPr>
      <w:r w:rsidRPr="00767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516" w14:textId="5381E7EE" w:rsidR="0043333D" w:rsidRPr="00767A17" w:rsidRDefault="00505300" w:rsidP="00026561">
    <w:pPr>
      <w:spacing w:after="0" w:line="240" w:lineRule="auto"/>
      <w:jc w:val="center"/>
      <w:rPr>
        <w:rFonts w:ascii="Calibri" w:eastAsia="Cambria" w:hAnsi="Calibri" w:cs="Calibri"/>
        <w:color w:val="000000"/>
        <w:sz w:val="18"/>
        <w:szCs w:val="18"/>
      </w:rPr>
    </w:pPr>
    <w:r w:rsidRPr="00767A17">
      <w:rPr>
        <w:rFonts w:ascii="Calibri" w:eastAsia="Cambria" w:hAnsi="Calibri" w:cs="Calibri"/>
        <w:color w:val="000000"/>
        <w:sz w:val="18"/>
        <w:szCs w:val="18"/>
      </w:rPr>
      <w:t>©202</w:t>
    </w:r>
    <w:r w:rsidR="00144819" w:rsidRPr="00767A17">
      <w:rPr>
        <w:rFonts w:ascii="Calibri" w:eastAsia="Cambria" w:hAnsi="Calibri" w:cs="Calibri"/>
        <w:color w:val="000000"/>
        <w:sz w:val="18"/>
        <w:szCs w:val="18"/>
      </w:rPr>
      <w:t>6</w:t>
    </w:r>
    <w:r w:rsidRPr="00767A17">
      <w:rPr>
        <w:rFonts w:ascii="Calibri" w:eastAsia="Cambria" w:hAnsi="Calibri" w:cs="Calibri"/>
        <w:color w:val="000000"/>
        <w:sz w:val="18"/>
        <w:szCs w:val="18"/>
      </w:rPr>
      <w:t xml:space="preserve"> Teenactiv</w:t>
    </w:r>
    <w:r w:rsidRPr="00767A17">
      <w:rPr>
        <w:rFonts w:ascii="Calibri" w:eastAsia="Cambria" w:hAnsi="Calibri" w:cs="Calibri"/>
        <w:color w:val="000000"/>
        <w:sz w:val="18"/>
        <w:szCs w:val="18"/>
      </w:rPr>
      <w:tab/>
      <w:t xml:space="preserve">                                                                           </w:t>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fldChar w:fldCharType="begin"/>
    </w:r>
    <w:r w:rsidRPr="00767A17">
      <w:rPr>
        <w:rFonts w:ascii="Calibri" w:eastAsia="Cambria" w:hAnsi="Calibri" w:cs="Calibri"/>
        <w:color w:val="000000"/>
        <w:sz w:val="18"/>
        <w:szCs w:val="18"/>
      </w:rPr>
      <w:instrText>PAGE</w:instrText>
    </w:r>
    <w:r w:rsidRPr="00767A17">
      <w:rPr>
        <w:rFonts w:ascii="Calibri" w:eastAsia="Cambria" w:hAnsi="Calibri" w:cs="Calibri"/>
        <w:color w:val="000000"/>
        <w:sz w:val="18"/>
        <w:szCs w:val="18"/>
      </w:rPr>
      <w:fldChar w:fldCharType="separate"/>
    </w:r>
    <w:r w:rsidRPr="00767A17">
      <w:rPr>
        <w:rFonts w:ascii="Calibri" w:eastAsia="Cambria" w:hAnsi="Calibri" w:cs="Calibri"/>
        <w:color w:val="000000"/>
        <w:sz w:val="18"/>
        <w:szCs w:val="18"/>
      </w:rPr>
      <w:t>4</w:t>
    </w:r>
    <w:r w:rsidRPr="00767A17">
      <w:rPr>
        <w:rFonts w:ascii="Calibri" w:eastAsia="Cambria" w:hAnsi="Calibri" w:cs="Calibri"/>
        <w:color w:val="000000"/>
        <w:sz w:val="18"/>
        <w:szCs w:val="18"/>
      </w:rPr>
      <w:fldChar w:fldCharType="end"/>
    </w:r>
    <w:r w:rsidRPr="00767A17">
      <w:rPr>
        <w:rFonts w:ascii="Calibri" w:eastAsia="Cambria" w:hAnsi="Calibri" w:cs="Calibri"/>
        <w:color w:val="000000"/>
        <w:sz w:val="18"/>
        <w:szCs w:val="18"/>
      </w:rPr>
      <w:tab/>
      <w:t xml:space="preserve">                                                      </w:t>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hyperlink r:id="rId1" w:history="1">
      <w:r w:rsidRPr="00767A17">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6F13" w14:textId="7EA7EAC9" w:rsidR="0043333D" w:rsidRPr="00767A17" w:rsidRDefault="00505300">
    <w:pPr>
      <w:spacing w:after="0" w:line="240" w:lineRule="auto"/>
      <w:rPr>
        <w:rFonts w:ascii="Calibri" w:eastAsia="Cambria" w:hAnsi="Calibri" w:cs="Calibri"/>
        <w:color w:val="000000"/>
        <w:sz w:val="18"/>
        <w:szCs w:val="18"/>
      </w:rPr>
    </w:pPr>
    <w:r w:rsidRPr="00767A17">
      <w:rPr>
        <w:rFonts w:ascii="Calibri" w:eastAsia="Cambria" w:hAnsi="Calibri" w:cs="Calibri"/>
        <w:color w:val="000000"/>
        <w:sz w:val="18"/>
        <w:szCs w:val="18"/>
      </w:rPr>
      <w:t>©202</w:t>
    </w:r>
    <w:r w:rsidR="006B21D1" w:rsidRPr="00767A17">
      <w:rPr>
        <w:rFonts w:ascii="Calibri" w:eastAsia="Cambria" w:hAnsi="Calibri" w:cs="Calibri"/>
        <w:color w:val="000000"/>
        <w:sz w:val="18"/>
        <w:szCs w:val="18"/>
      </w:rPr>
      <w:t>6</w:t>
    </w:r>
    <w:r w:rsidRPr="00767A17">
      <w:rPr>
        <w:rFonts w:ascii="Calibri" w:eastAsia="Cambria" w:hAnsi="Calibri" w:cs="Calibri"/>
        <w:color w:val="000000"/>
        <w:sz w:val="18"/>
        <w:szCs w:val="18"/>
      </w:rPr>
      <w:t xml:space="preserve"> Teenactiv</w:t>
    </w:r>
    <w:r w:rsidRPr="00767A17">
      <w:rPr>
        <w:rFonts w:ascii="Calibri" w:eastAsia="Cambria" w:hAnsi="Calibri" w:cs="Calibri"/>
        <w:color w:val="000000"/>
        <w:sz w:val="18"/>
        <w:szCs w:val="18"/>
      </w:rPr>
      <w:tab/>
      <w:t xml:space="preserve">                                                                           </w:t>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fldChar w:fldCharType="begin"/>
    </w:r>
    <w:r w:rsidRPr="00767A17">
      <w:rPr>
        <w:rFonts w:ascii="Calibri" w:eastAsia="Cambria" w:hAnsi="Calibri" w:cs="Calibri"/>
        <w:color w:val="000000"/>
        <w:sz w:val="18"/>
        <w:szCs w:val="18"/>
      </w:rPr>
      <w:instrText>PAGE</w:instrText>
    </w:r>
    <w:r w:rsidRPr="00767A17">
      <w:rPr>
        <w:rFonts w:ascii="Calibri" w:eastAsia="Cambria" w:hAnsi="Calibri" w:cs="Calibri"/>
        <w:color w:val="000000"/>
        <w:sz w:val="18"/>
        <w:szCs w:val="18"/>
      </w:rPr>
      <w:fldChar w:fldCharType="separate"/>
    </w:r>
    <w:r w:rsidRPr="00767A17">
      <w:rPr>
        <w:rFonts w:ascii="Calibri" w:eastAsia="Cambria" w:hAnsi="Calibri" w:cs="Calibri"/>
        <w:color w:val="000000"/>
        <w:sz w:val="18"/>
        <w:szCs w:val="18"/>
      </w:rPr>
      <w:t>4</w:t>
    </w:r>
    <w:r w:rsidRPr="00767A17">
      <w:rPr>
        <w:rFonts w:ascii="Calibri" w:eastAsia="Cambria" w:hAnsi="Calibri" w:cs="Calibri"/>
        <w:color w:val="000000"/>
        <w:sz w:val="18"/>
        <w:szCs w:val="18"/>
      </w:rPr>
      <w:fldChar w:fldCharType="end"/>
    </w:r>
    <w:r w:rsidRPr="00767A17">
      <w:rPr>
        <w:rFonts w:ascii="Calibri" w:eastAsia="Cambria" w:hAnsi="Calibri" w:cs="Calibri"/>
        <w:color w:val="000000"/>
        <w:sz w:val="18"/>
        <w:szCs w:val="18"/>
      </w:rPr>
      <w:t xml:space="preserve">                                  </w:t>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r w:rsidRPr="00767A17">
      <w:rPr>
        <w:rFonts w:ascii="Calibri" w:eastAsia="Cambria" w:hAnsi="Calibri" w:cs="Calibri"/>
        <w:color w:val="000000"/>
        <w:sz w:val="18"/>
        <w:szCs w:val="18"/>
      </w:rPr>
      <w:tab/>
    </w:r>
    <w:hyperlink r:id="rId1" w:history="1">
      <w:r w:rsidRPr="00767A17">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7E465" w14:textId="77777777" w:rsidR="00074492" w:rsidRPr="00767A17" w:rsidRDefault="00074492">
      <w:pPr>
        <w:spacing w:after="0"/>
      </w:pPr>
      <w:r w:rsidRPr="00767A17">
        <w:separator/>
      </w:r>
    </w:p>
  </w:footnote>
  <w:footnote w:type="continuationSeparator" w:id="0">
    <w:p w14:paraId="394FB8BC" w14:textId="77777777" w:rsidR="00074492" w:rsidRPr="00767A17" w:rsidRDefault="00074492">
      <w:pPr>
        <w:spacing w:after="0"/>
      </w:pPr>
      <w:r w:rsidRPr="00767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E72C" w14:textId="77777777" w:rsidR="0043333D" w:rsidRPr="00767A17" w:rsidRDefault="00505300">
    <w:pPr>
      <w:pStyle w:val="Header"/>
    </w:pPr>
    <w:r w:rsidRPr="00767A17">
      <w:rPr>
        <w:noProof/>
      </w:rPr>
      <w:drawing>
        <wp:anchor distT="0" distB="0" distL="114300" distR="114300" simplePos="0" relativeHeight="251660288" behindDoc="1" locked="0" layoutInCell="1" allowOverlap="1" wp14:anchorId="1EAA9181" wp14:editId="109CBB7D">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767A17">
      <w:rPr>
        <w:noProof/>
      </w:rPr>
      <w:drawing>
        <wp:anchor distT="0" distB="0" distL="114300" distR="114300" simplePos="0" relativeHeight="251659264" behindDoc="1" locked="0" layoutInCell="1" allowOverlap="1" wp14:anchorId="67D151AC" wp14:editId="64371437">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632C"/>
    <w:multiLevelType w:val="multilevel"/>
    <w:tmpl w:val="04086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B30127"/>
    <w:multiLevelType w:val="hybridMultilevel"/>
    <w:tmpl w:val="BE00844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7C25861"/>
    <w:multiLevelType w:val="multilevel"/>
    <w:tmpl w:val="07C258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EB6773"/>
    <w:multiLevelType w:val="multilevel"/>
    <w:tmpl w:val="E0BE6A2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8861DE8"/>
    <w:multiLevelType w:val="multilevel"/>
    <w:tmpl w:val="08861DE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92D2285"/>
    <w:multiLevelType w:val="hybridMultilevel"/>
    <w:tmpl w:val="043A68F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337676E"/>
    <w:multiLevelType w:val="multilevel"/>
    <w:tmpl w:val="15628EB2"/>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73A4C1A"/>
    <w:multiLevelType w:val="multilevel"/>
    <w:tmpl w:val="173A4C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BBC41B0"/>
    <w:multiLevelType w:val="hybridMultilevel"/>
    <w:tmpl w:val="8A322FA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1D212AC0"/>
    <w:multiLevelType w:val="multilevel"/>
    <w:tmpl w:val="9D8223C2"/>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0E3DD5"/>
    <w:multiLevelType w:val="hybridMultilevel"/>
    <w:tmpl w:val="94145CF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BFE60F0"/>
    <w:multiLevelType w:val="hybridMultilevel"/>
    <w:tmpl w:val="6610DA36"/>
    <w:lvl w:ilvl="0" w:tplc="0928B678">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CD51FBE"/>
    <w:multiLevelType w:val="hybridMultilevel"/>
    <w:tmpl w:val="FB627518"/>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2D66637F"/>
    <w:multiLevelType w:val="hybridMultilevel"/>
    <w:tmpl w:val="711A6EB8"/>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2DAC5BDA"/>
    <w:multiLevelType w:val="multilevel"/>
    <w:tmpl w:val="EDD49E1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308C269F"/>
    <w:multiLevelType w:val="multilevel"/>
    <w:tmpl w:val="34EA3FB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0D463B6"/>
    <w:multiLevelType w:val="multilevel"/>
    <w:tmpl w:val="30D4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AA0ABF"/>
    <w:multiLevelType w:val="multilevel"/>
    <w:tmpl w:val="31AA0A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CB7421"/>
    <w:multiLevelType w:val="multilevel"/>
    <w:tmpl w:val="E3640F3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D92354"/>
    <w:multiLevelType w:val="hybridMultilevel"/>
    <w:tmpl w:val="D084FA66"/>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146A85"/>
    <w:multiLevelType w:val="multilevel"/>
    <w:tmpl w:val="41146A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1977681"/>
    <w:multiLevelType w:val="hybridMultilevel"/>
    <w:tmpl w:val="EC681B4E"/>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502B4A"/>
    <w:multiLevelType w:val="multilevel"/>
    <w:tmpl w:val="46502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6AA2CA2"/>
    <w:multiLevelType w:val="multilevel"/>
    <w:tmpl w:val="E358314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B5C5892"/>
    <w:multiLevelType w:val="hybridMultilevel"/>
    <w:tmpl w:val="4B70719E"/>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4C9A6A40"/>
    <w:multiLevelType w:val="hybridMultilevel"/>
    <w:tmpl w:val="BAFE3DB4"/>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1" w15:restartNumberingAfterBreak="0">
    <w:nsid w:val="4FDD1BBD"/>
    <w:multiLevelType w:val="multilevel"/>
    <w:tmpl w:val="5CD258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11716FC"/>
    <w:multiLevelType w:val="multilevel"/>
    <w:tmpl w:val="1BF2651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4771FC1"/>
    <w:multiLevelType w:val="hybridMultilevel"/>
    <w:tmpl w:val="F0FA34B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6F114C"/>
    <w:multiLevelType w:val="multilevel"/>
    <w:tmpl w:val="98B252EE"/>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7A46673"/>
    <w:multiLevelType w:val="multilevel"/>
    <w:tmpl w:val="57A466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37" w15:restartNumberingAfterBreak="0">
    <w:nsid w:val="60980400"/>
    <w:multiLevelType w:val="multilevel"/>
    <w:tmpl w:val="88BAEBEA"/>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4724399"/>
    <w:multiLevelType w:val="multilevel"/>
    <w:tmpl w:val="7C2291D6"/>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0A7455"/>
    <w:multiLevelType w:val="multilevel"/>
    <w:tmpl w:val="650A74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66F01B9"/>
    <w:multiLevelType w:val="multilevel"/>
    <w:tmpl w:val="666F01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6DBB5D43"/>
    <w:multiLevelType w:val="multilevel"/>
    <w:tmpl w:val="D1ECD4C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EDF29B3"/>
    <w:multiLevelType w:val="hybridMultilevel"/>
    <w:tmpl w:val="DC60EBC8"/>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70A4121C"/>
    <w:multiLevelType w:val="multilevel"/>
    <w:tmpl w:val="70A4121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25B5886"/>
    <w:multiLevelType w:val="multilevel"/>
    <w:tmpl w:val="FC5C173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2A329F1"/>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79B4939"/>
    <w:multiLevelType w:val="hybridMultilevel"/>
    <w:tmpl w:val="93C45E0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602372959">
    <w:abstractNumId w:val="5"/>
  </w:num>
  <w:num w:numId="2" w16cid:durableId="405497259">
    <w:abstractNumId w:val="15"/>
  </w:num>
  <w:num w:numId="3" w16cid:durableId="12807667">
    <w:abstractNumId w:val="36"/>
  </w:num>
  <w:num w:numId="4" w16cid:durableId="2033919926">
    <w:abstractNumId w:val="7"/>
  </w:num>
  <w:num w:numId="5" w16cid:durableId="54160091">
    <w:abstractNumId w:val="47"/>
  </w:num>
  <w:num w:numId="6" w16cid:durableId="1240480113">
    <w:abstractNumId w:val="41"/>
  </w:num>
  <w:num w:numId="7" w16cid:durableId="959384569">
    <w:abstractNumId w:val="44"/>
  </w:num>
  <w:num w:numId="8" w16cid:durableId="652491142">
    <w:abstractNumId w:val="12"/>
  </w:num>
  <w:num w:numId="9" w16cid:durableId="1863130671">
    <w:abstractNumId w:val="22"/>
  </w:num>
  <w:num w:numId="10" w16cid:durableId="2018071381">
    <w:abstractNumId w:val="46"/>
  </w:num>
  <w:num w:numId="11" w16cid:durableId="1312443600">
    <w:abstractNumId w:val="1"/>
  </w:num>
  <w:num w:numId="12" w16cid:durableId="1717240679">
    <w:abstractNumId w:val="20"/>
  </w:num>
  <w:num w:numId="13" w16cid:durableId="22094262">
    <w:abstractNumId w:val="9"/>
  </w:num>
  <w:num w:numId="14" w16cid:durableId="1855656204">
    <w:abstractNumId w:val="35"/>
  </w:num>
  <w:num w:numId="15" w16cid:durableId="323247770">
    <w:abstractNumId w:val="40"/>
  </w:num>
  <w:num w:numId="16" w16cid:durableId="1565602442">
    <w:abstractNumId w:val="25"/>
  </w:num>
  <w:num w:numId="17" w16cid:durableId="1100947556">
    <w:abstractNumId w:val="3"/>
  </w:num>
  <w:num w:numId="18" w16cid:durableId="1409302491">
    <w:abstractNumId w:val="0"/>
  </w:num>
  <w:num w:numId="19" w16cid:durableId="914824830">
    <w:abstractNumId w:val="39"/>
  </w:num>
  <w:num w:numId="20" w16cid:durableId="544098168">
    <w:abstractNumId w:val="21"/>
  </w:num>
  <w:num w:numId="21" w16cid:durableId="1976181060">
    <w:abstractNumId w:val="27"/>
  </w:num>
  <w:num w:numId="22" w16cid:durableId="1415786417">
    <w:abstractNumId w:val="11"/>
  </w:num>
  <w:num w:numId="23" w16cid:durableId="147330703">
    <w:abstractNumId w:val="13"/>
  </w:num>
  <w:num w:numId="24" w16cid:durableId="1949579694">
    <w:abstractNumId w:val="33"/>
  </w:num>
  <w:num w:numId="25" w16cid:durableId="1711370824">
    <w:abstractNumId w:val="23"/>
  </w:num>
  <w:num w:numId="26" w16cid:durableId="771512832">
    <w:abstractNumId w:val="48"/>
  </w:num>
  <w:num w:numId="27" w16cid:durableId="2040161146">
    <w:abstractNumId w:val="6"/>
  </w:num>
  <w:num w:numId="28" w16cid:durableId="2118937366">
    <w:abstractNumId w:val="18"/>
  </w:num>
  <w:num w:numId="29" w16cid:durableId="942760776">
    <w:abstractNumId w:val="10"/>
  </w:num>
  <w:num w:numId="30" w16cid:durableId="1604995960">
    <w:abstractNumId w:val="43"/>
  </w:num>
  <w:num w:numId="31" w16cid:durableId="283662591">
    <w:abstractNumId w:val="28"/>
  </w:num>
  <w:num w:numId="32" w16cid:durableId="38484186">
    <w:abstractNumId w:val="29"/>
  </w:num>
  <w:num w:numId="33" w16cid:durableId="849492084">
    <w:abstractNumId w:val="8"/>
  </w:num>
  <w:num w:numId="34" w16cid:durableId="1060788316">
    <w:abstractNumId w:val="2"/>
  </w:num>
  <w:num w:numId="35" w16cid:durableId="1687050636">
    <w:abstractNumId w:val="14"/>
  </w:num>
  <w:num w:numId="36" w16cid:durableId="1868331790">
    <w:abstractNumId w:val="32"/>
  </w:num>
  <w:num w:numId="37" w16cid:durableId="403339910">
    <w:abstractNumId w:val="38"/>
  </w:num>
  <w:num w:numId="38" w16cid:durableId="1259555431">
    <w:abstractNumId w:val="19"/>
  </w:num>
  <w:num w:numId="39" w16cid:durableId="873467902">
    <w:abstractNumId w:val="37"/>
  </w:num>
  <w:num w:numId="40" w16cid:durableId="1646083043">
    <w:abstractNumId w:val="17"/>
  </w:num>
  <w:num w:numId="41" w16cid:durableId="124590967">
    <w:abstractNumId w:val="24"/>
  </w:num>
  <w:num w:numId="42" w16cid:durableId="1254436481">
    <w:abstractNumId w:val="30"/>
  </w:num>
  <w:num w:numId="43" w16cid:durableId="40329628">
    <w:abstractNumId w:val="26"/>
  </w:num>
  <w:num w:numId="44" w16cid:durableId="1738358346">
    <w:abstractNumId w:val="4"/>
  </w:num>
  <w:num w:numId="45" w16cid:durableId="1330333608">
    <w:abstractNumId w:val="31"/>
  </w:num>
  <w:num w:numId="46" w16cid:durableId="606348374">
    <w:abstractNumId w:val="16"/>
  </w:num>
  <w:num w:numId="47" w16cid:durableId="1357193723">
    <w:abstractNumId w:val="34"/>
  </w:num>
  <w:num w:numId="48" w16cid:durableId="280386448">
    <w:abstractNumId w:val="42"/>
  </w:num>
  <w:num w:numId="49" w16cid:durableId="1391609846">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3A"/>
    <w:rsid w:val="00002A7F"/>
    <w:rsid w:val="0000376C"/>
    <w:rsid w:val="00005EBB"/>
    <w:rsid w:val="000068C6"/>
    <w:rsid w:val="00007535"/>
    <w:rsid w:val="00012319"/>
    <w:rsid w:val="0001393F"/>
    <w:rsid w:val="00014163"/>
    <w:rsid w:val="00016D57"/>
    <w:rsid w:val="00017B11"/>
    <w:rsid w:val="0002151A"/>
    <w:rsid w:val="00022A26"/>
    <w:rsid w:val="00025C0B"/>
    <w:rsid w:val="00026561"/>
    <w:rsid w:val="000265A7"/>
    <w:rsid w:val="00026905"/>
    <w:rsid w:val="00026D5F"/>
    <w:rsid w:val="000310B5"/>
    <w:rsid w:val="00033F25"/>
    <w:rsid w:val="000355D5"/>
    <w:rsid w:val="000513FD"/>
    <w:rsid w:val="000562F0"/>
    <w:rsid w:val="00056CB5"/>
    <w:rsid w:val="00061AA4"/>
    <w:rsid w:val="00065837"/>
    <w:rsid w:val="0006598C"/>
    <w:rsid w:val="00066428"/>
    <w:rsid w:val="00074492"/>
    <w:rsid w:val="000800FC"/>
    <w:rsid w:val="000821E6"/>
    <w:rsid w:val="00084049"/>
    <w:rsid w:val="00084B41"/>
    <w:rsid w:val="00085CFF"/>
    <w:rsid w:val="0008680E"/>
    <w:rsid w:val="00086A7D"/>
    <w:rsid w:val="00095018"/>
    <w:rsid w:val="00095261"/>
    <w:rsid w:val="00096DF1"/>
    <w:rsid w:val="00096FDC"/>
    <w:rsid w:val="00097448"/>
    <w:rsid w:val="00097C76"/>
    <w:rsid w:val="000A0899"/>
    <w:rsid w:val="000A28CA"/>
    <w:rsid w:val="000A2917"/>
    <w:rsid w:val="000A4819"/>
    <w:rsid w:val="000B00BB"/>
    <w:rsid w:val="000B2BAE"/>
    <w:rsid w:val="000B4C39"/>
    <w:rsid w:val="000B4C86"/>
    <w:rsid w:val="000C173A"/>
    <w:rsid w:val="000C733D"/>
    <w:rsid w:val="000C7C8C"/>
    <w:rsid w:val="000D1AB0"/>
    <w:rsid w:val="000D1DED"/>
    <w:rsid w:val="000D3B90"/>
    <w:rsid w:val="000D3DD2"/>
    <w:rsid w:val="000E1366"/>
    <w:rsid w:val="000E3D9F"/>
    <w:rsid w:val="000E755C"/>
    <w:rsid w:val="000E7BC2"/>
    <w:rsid w:val="000F04B2"/>
    <w:rsid w:val="000F0FDC"/>
    <w:rsid w:val="000F1F48"/>
    <w:rsid w:val="000F2D9C"/>
    <w:rsid w:val="000F726F"/>
    <w:rsid w:val="00111127"/>
    <w:rsid w:val="001142F5"/>
    <w:rsid w:val="001236D1"/>
    <w:rsid w:val="00124AE1"/>
    <w:rsid w:val="00126F03"/>
    <w:rsid w:val="00134FFD"/>
    <w:rsid w:val="00135E3E"/>
    <w:rsid w:val="0014220B"/>
    <w:rsid w:val="0014399C"/>
    <w:rsid w:val="00144819"/>
    <w:rsid w:val="0015203B"/>
    <w:rsid w:val="001547AF"/>
    <w:rsid w:val="00155B62"/>
    <w:rsid w:val="00156E85"/>
    <w:rsid w:val="00161B9A"/>
    <w:rsid w:val="0017266F"/>
    <w:rsid w:val="00182F9F"/>
    <w:rsid w:val="00183CCD"/>
    <w:rsid w:val="0018473E"/>
    <w:rsid w:val="00196A44"/>
    <w:rsid w:val="001A0867"/>
    <w:rsid w:val="001A0E40"/>
    <w:rsid w:val="001A3CDB"/>
    <w:rsid w:val="001A66C4"/>
    <w:rsid w:val="001B00FB"/>
    <w:rsid w:val="001B32F6"/>
    <w:rsid w:val="001C01F0"/>
    <w:rsid w:val="001C01FA"/>
    <w:rsid w:val="001C6DA3"/>
    <w:rsid w:val="001D343C"/>
    <w:rsid w:val="001D61C5"/>
    <w:rsid w:val="001D6FC3"/>
    <w:rsid w:val="001E34CF"/>
    <w:rsid w:val="001E7A95"/>
    <w:rsid w:val="001F38B7"/>
    <w:rsid w:val="001F581F"/>
    <w:rsid w:val="001F5D32"/>
    <w:rsid w:val="00200E21"/>
    <w:rsid w:val="0020472A"/>
    <w:rsid w:val="00210538"/>
    <w:rsid w:val="00210879"/>
    <w:rsid w:val="00211153"/>
    <w:rsid w:val="00213F8A"/>
    <w:rsid w:val="00220549"/>
    <w:rsid w:val="002216F6"/>
    <w:rsid w:val="00233DA9"/>
    <w:rsid w:val="00247AF7"/>
    <w:rsid w:val="0025150B"/>
    <w:rsid w:val="002522C2"/>
    <w:rsid w:val="002524A4"/>
    <w:rsid w:val="00255114"/>
    <w:rsid w:val="00255367"/>
    <w:rsid w:val="00261F16"/>
    <w:rsid w:val="00261FDF"/>
    <w:rsid w:val="002625F9"/>
    <w:rsid w:val="00264891"/>
    <w:rsid w:val="0026699C"/>
    <w:rsid w:val="00267520"/>
    <w:rsid w:val="00270847"/>
    <w:rsid w:val="00272E54"/>
    <w:rsid w:val="002736FE"/>
    <w:rsid w:val="00275AEC"/>
    <w:rsid w:val="00285298"/>
    <w:rsid w:val="002900EF"/>
    <w:rsid w:val="00291D89"/>
    <w:rsid w:val="00294466"/>
    <w:rsid w:val="00296EE6"/>
    <w:rsid w:val="00297C31"/>
    <w:rsid w:val="002A01F4"/>
    <w:rsid w:val="002A2A05"/>
    <w:rsid w:val="002A6861"/>
    <w:rsid w:val="002B2681"/>
    <w:rsid w:val="002B2DB2"/>
    <w:rsid w:val="002B41EE"/>
    <w:rsid w:val="002B7C58"/>
    <w:rsid w:val="002D0C00"/>
    <w:rsid w:val="002D1FB3"/>
    <w:rsid w:val="002D39E0"/>
    <w:rsid w:val="002D509A"/>
    <w:rsid w:val="002D5F5F"/>
    <w:rsid w:val="002E07BD"/>
    <w:rsid w:val="002E3735"/>
    <w:rsid w:val="002E7BB8"/>
    <w:rsid w:val="002F669F"/>
    <w:rsid w:val="0030065E"/>
    <w:rsid w:val="0030207B"/>
    <w:rsid w:val="00306533"/>
    <w:rsid w:val="003113C8"/>
    <w:rsid w:val="0031637D"/>
    <w:rsid w:val="00327DAB"/>
    <w:rsid w:val="003327CA"/>
    <w:rsid w:val="00334EFF"/>
    <w:rsid w:val="0033612B"/>
    <w:rsid w:val="003420C6"/>
    <w:rsid w:val="003425B0"/>
    <w:rsid w:val="00342680"/>
    <w:rsid w:val="00343E96"/>
    <w:rsid w:val="00353229"/>
    <w:rsid w:val="00357C93"/>
    <w:rsid w:val="00360ECA"/>
    <w:rsid w:val="00362733"/>
    <w:rsid w:val="00367BF3"/>
    <w:rsid w:val="00370104"/>
    <w:rsid w:val="00373555"/>
    <w:rsid w:val="00373F10"/>
    <w:rsid w:val="0038119B"/>
    <w:rsid w:val="00382F86"/>
    <w:rsid w:val="003832FC"/>
    <w:rsid w:val="00385E95"/>
    <w:rsid w:val="00390F0F"/>
    <w:rsid w:val="00392849"/>
    <w:rsid w:val="00396CC7"/>
    <w:rsid w:val="003A3F21"/>
    <w:rsid w:val="003A50CC"/>
    <w:rsid w:val="003B1DE6"/>
    <w:rsid w:val="003B3455"/>
    <w:rsid w:val="003B3EF2"/>
    <w:rsid w:val="003B5181"/>
    <w:rsid w:val="003B6965"/>
    <w:rsid w:val="003B7B98"/>
    <w:rsid w:val="003C2E56"/>
    <w:rsid w:val="003C5E70"/>
    <w:rsid w:val="003C75D8"/>
    <w:rsid w:val="003C7D3A"/>
    <w:rsid w:val="003D00D7"/>
    <w:rsid w:val="003D13C3"/>
    <w:rsid w:val="003D2903"/>
    <w:rsid w:val="003D4D1D"/>
    <w:rsid w:val="003D76AF"/>
    <w:rsid w:val="003E0362"/>
    <w:rsid w:val="003E13FA"/>
    <w:rsid w:val="003E7737"/>
    <w:rsid w:val="003F0D9E"/>
    <w:rsid w:val="003F1DB0"/>
    <w:rsid w:val="00401D7E"/>
    <w:rsid w:val="004121CD"/>
    <w:rsid w:val="004140AE"/>
    <w:rsid w:val="00414807"/>
    <w:rsid w:val="0041540E"/>
    <w:rsid w:val="004262FC"/>
    <w:rsid w:val="00427693"/>
    <w:rsid w:val="0043333D"/>
    <w:rsid w:val="0043624A"/>
    <w:rsid w:val="00441AA5"/>
    <w:rsid w:val="00442784"/>
    <w:rsid w:val="0044291D"/>
    <w:rsid w:val="00442AFD"/>
    <w:rsid w:val="00446D2F"/>
    <w:rsid w:val="00452953"/>
    <w:rsid w:val="00455322"/>
    <w:rsid w:val="00465998"/>
    <w:rsid w:val="00467622"/>
    <w:rsid w:val="00470DA1"/>
    <w:rsid w:val="00471FD1"/>
    <w:rsid w:val="00473FB4"/>
    <w:rsid w:val="004777B9"/>
    <w:rsid w:val="00482B4B"/>
    <w:rsid w:val="00484D90"/>
    <w:rsid w:val="00494654"/>
    <w:rsid w:val="00495608"/>
    <w:rsid w:val="004A04F8"/>
    <w:rsid w:val="004A164A"/>
    <w:rsid w:val="004A66D0"/>
    <w:rsid w:val="004A7E3A"/>
    <w:rsid w:val="004B1F48"/>
    <w:rsid w:val="004B4A3D"/>
    <w:rsid w:val="004B5B93"/>
    <w:rsid w:val="004B6DBD"/>
    <w:rsid w:val="004B7975"/>
    <w:rsid w:val="004C7FB4"/>
    <w:rsid w:val="004D57B7"/>
    <w:rsid w:val="004E0C47"/>
    <w:rsid w:val="004E2059"/>
    <w:rsid w:val="004E20FA"/>
    <w:rsid w:val="004E37F8"/>
    <w:rsid w:val="004F047C"/>
    <w:rsid w:val="004F08F8"/>
    <w:rsid w:val="004F482D"/>
    <w:rsid w:val="004F70DF"/>
    <w:rsid w:val="004F7A40"/>
    <w:rsid w:val="004F7E9D"/>
    <w:rsid w:val="00503A10"/>
    <w:rsid w:val="0050499B"/>
    <w:rsid w:val="00504A28"/>
    <w:rsid w:val="00505035"/>
    <w:rsid w:val="00505300"/>
    <w:rsid w:val="00505AE6"/>
    <w:rsid w:val="00507AFA"/>
    <w:rsid w:val="00512E62"/>
    <w:rsid w:val="00520B8A"/>
    <w:rsid w:val="005215FD"/>
    <w:rsid w:val="00521BB5"/>
    <w:rsid w:val="00521E1A"/>
    <w:rsid w:val="00525AA5"/>
    <w:rsid w:val="00525B7E"/>
    <w:rsid w:val="00531491"/>
    <w:rsid w:val="00531AD5"/>
    <w:rsid w:val="00542C15"/>
    <w:rsid w:val="00555995"/>
    <w:rsid w:val="0055723B"/>
    <w:rsid w:val="00557B55"/>
    <w:rsid w:val="00560E6F"/>
    <w:rsid w:val="00562061"/>
    <w:rsid w:val="005650F0"/>
    <w:rsid w:val="00574F94"/>
    <w:rsid w:val="00576FDE"/>
    <w:rsid w:val="005829FC"/>
    <w:rsid w:val="00584E62"/>
    <w:rsid w:val="00585D53"/>
    <w:rsid w:val="005860BA"/>
    <w:rsid w:val="005878DE"/>
    <w:rsid w:val="00591BD6"/>
    <w:rsid w:val="005A2FA3"/>
    <w:rsid w:val="005A3DAC"/>
    <w:rsid w:val="005A5F1E"/>
    <w:rsid w:val="005A6F96"/>
    <w:rsid w:val="005A790B"/>
    <w:rsid w:val="005B11B1"/>
    <w:rsid w:val="005B50AD"/>
    <w:rsid w:val="005B5435"/>
    <w:rsid w:val="005B65F6"/>
    <w:rsid w:val="005B70A6"/>
    <w:rsid w:val="005C03B4"/>
    <w:rsid w:val="005C64A8"/>
    <w:rsid w:val="005C6BCE"/>
    <w:rsid w:val="005D190F"/>
    <w:rsid w:val="005D25FF"/>
    <w:rsid w:val="005D2872"/>
    <w:rsid w:val="005E073A"/>
    <w:rsid w:val="005E7DD8"/>
    <w:rsid w:val="005F7E8B"/>
    <w:rsid w:val="006000B6"/>
    <w:rsid w:val="00604A96"/>
    <w:rsid w:val="00610C88"/>
    <w:rsid w:val="00616B39"/>
    <w:rsid w:val="00620271"/>
    <w:rsid w:val="00626BA1"/>
    <w:rsid w:val="0063319E"/>
    <w:rsid w:val="00637383"/>
    <w:rsid w:val="0063785C"/>
    <w:rsid w:val="00637F50"/>
    <w:rsid w:val="0064334C"/>
    <w:rsid w:val="00643E6C"/>
    <w:rsid w:val="00643F07"/>
    <w:rsid w:val="00647BE1"/>
    <w:rsid w:val="006560EE"/>
    <w:rsid w:val="00657505"/>
    <w:rsid w:val="00661140"/>
    <w:rsid w:val="006645C8"/>
    <w:rsid w:val="00671854"/>
    <w:rsid w:val="00672B54"/>
    <w:rsid w:val="00672DB5"/>
    <w:rsid w:val="006771D2"/>
    <w:rsid w:val="006810B1"/>
    <w:rsid w:val="00681D12"/>
    <w:rsid w:val="00682DEF"/>
    <w:rsid w:val="0068307E"/>
    <w:rsid w:val="00686597"/>
    <w:rsid w:val="006A3FAE"/>
    <w:rsid w:val="006A556D"/>
    <w:rsid w:val="006A6069"/>
    <w:rsid w:val="006B1555"/>
    <w:rsid w:val="006B21D1"/>
    <w:rsid w:val="006B3A5D"/>
    <w:rsid w:val="006B5533"/>
    <w:rsid w:val="006B6A28"/>
    <w:rsid w:val="006C63E9"/>
    <w:rsid w:val="006D069B"/>
    <w:rsid w:val="006D156F"/>
    <w:rsid w:val="006D3E60"/>
    <w:rsid w:val="006D51A4"/>
    <w:rsid w:val="006D712C"/>
    <w:rsid w:val="006E08E9"/>
    <w:rsid w:val="006E0A06"/>
    <w:rsid w:val="006E0CFA"/>
    <w:rsid w:val="006F560B"/>
    <w:rsid w:val="006F69E5"/>
    <w:rsid w:val="006F75C1"/>
    <w:rsid w:val="006F7E77"/>
    <w:rsid w:val="00701D35"/>
    <w:rsid w:val="00702502"/>
    <w:rsid w:val="00703379"/>
    <w:rsid w:val="00704427"/>
    <w:rsid w:val="00710599"/>
    <w:rsid w:val="007113E2"/>
    <w:rsid w:val="0071332F"/>
    <w:rsid w:val="00721C46"/>
    <w:rsid w:val="00730DBA"/>
    <w:rsid w:val="00733BB4"/>
    <w:rsid w:val="007350BB"/>
    <w:rsid w:val="00735303"/>
    <w:rsid w:val="00736147"/>
    <w:rsid w:val="00740586"/>
    <w:rsid w:val="007423AA"/>
    <w:rsid w:val="00756652"/>
    <w:rsid w:val="00764EE2"/>
    <w:rsid w:val="00766C8D"/>
    <w:rsid w:val="00767A17"/>
    <w:rsid w:val="007703E3"/>
    <w:rsid w:val="00774B29"/>
    <w:rsid w:val="00780741"/>
    <w:rsid w:val="00782EC8"/>
    <w:rsid w:val="0078600C"/>
    <w:rsid w:val="007908BD"/>
    <w:rsid w:val="00796CF9"/>
    <w:rsid w:val="00797DC5"/>
    <w:rsid w:val="007A132A"/>
    <w:rsid w:val="007A44CA"/>
    <w:rsid w:val="007A4B61"/>
    <w:rsid w:val="007A5FA5"/>
    <w:rsid w:val="007A6EF4"/>
    <w:rsid w:val="007D6DB1"/>
    <w:rsid w:val="007E24E8"/>
    <w:rsid w:val="007E4777"/>
    <w:rsid w:val="007E5596"/>
    <w:rsid w:val="007E582D"/>
    <w:rsid w:val="007F1ACF"/>
    <w:rsid w:val="007F30E8"/>
    <w:rsid w:val="007F52E1"/>
    <w:rsid w:val="007F64FB"/>
    <w:rsid w:val="007F65E5"/>
    <w:rsid w:val="007F72DB"/>
    <w:rsid w:val="00801F13"/>
    <w:rsid w:val="008048D2"/>
    <w:rsid w:val="00810B1F"/>
    <w:rsid w:val="00812090"/>
    <w:rsid w:val="00814E1F"/>
    <w:rsid w:val="00820E7B"/>
    <w:rsid w:val="00823218"/>
    <w:rsid w:val="0082617D"/>
    <w:rsid w:val="008266A1"/>
    <w:rsid w:val="0083230B"/>
    <w:rsid w:val="00835A05"/>
    <w:rsid w:val="00835E66"/>
    <w:rsid w:val="00836FF6"/>
    <w:rsid w:val="00841610"/>
    <w:rsid w:val="008420E9"/>
    <w:rsid w:val="0085017A"/>
    <w:rsid w:val="008540BA"/>
    <w:rsid w:val="008631D7"/>
    <w:rsid w:val="008637A3"/>
    <w:rsid w:val="00864804"/>
    <w:rsid w:val="008653D8"/>
    <w:rsid w:val="00865F3F"/>
    <w:rsid w:val="00866D19"/>
    <w:rsid w:val="00867644"/>
    <w:rsid w:val="00872F7D"/>
    <w:rsid w:val="008749F6"/>
    <w:rsid w:val="00882271"/>
    <w:rsid w:val="0088481D"/>
    <w:rsid w:val="00885670"/>
    <w:rsid w:val="008942C6"/>
    <w:rsid w:val="008964E8"/>
    <w:rsid w:val="008A23E5"/>
    <w:rsid w:val="008A2EB1"/>
    <w:rsid w:val="008B2C01"/>
    <w:rsid w:val="008B7573"/>
    <w:rsid w:val="008C016B"/>
    <w:rsid w:val="008C2F3E"/>
    <w:rsid w:val="008C45A1"/>
    <w:rsid w:val="008C46EB"/>
    <w:rsid w:val="008D294D"/>
    <w:rsid w:val="008D2E7F"/>
    <w:rsid w:val="008E24EC"/>
    <w:rsid w:val="008E2738"/>
    <w:rsid w:val="008F08AE"/>
    <w:rsid w:val="008F0AF9"/>
    <w:rsid w:val="008F68F3"/>
    <w:rsid w:val="00905660"/>
    <w:rsid w:val="0091046D"/>
    <w:rsid w:val="00922C5B"/>
    <w:rsid w:val="00925817"/>
    <w:rsid w:val="00925DC1"/>
    <w:rsid w:val="009277D0"/>
    <w:rsid w:val="00927E0F"/>
    <w:rsid w:val="00930660"/>
    <w:rsid w:val="0093220D"/>
    <w:rsid w:val="009326C8"/>
    <w:rsid w:val="00933C7C"/>
    <w:rsid w:val="009340AD"/>
    <w:rsid w:val="00946B34"/>
    <w:rsid w:val="00950B9B"/>
    <w:rsid w:val="00953815"/>
    <w:rsid w:val="00961BA6"/>
    <w:rsid w:val="00965941"/>
    <w:rsid w:val="00965AC3"/>
    <w:rsid w:val="00970249"/>
    <w:rsid w:val="00972432"/>
    <w:rsid w:val="00974810"/>
    <w:rsid w:val="00974D24"/>
    <w:rsid w:val="00975A60"/>
    <w:rsid w:val="00976871"/>
    <w:rsid w:val="00983641"/>
    <w:rsid w:val="00986608"/>
    <w:rsid w:val="00986D5E"/>
    <w:rsid w:val="00986FD2"/>
    <w:rsid w:val="00987605"/>
    <w:rsid w:val="00990576"/>
    <w:rsid w:val="00991357"/>
    <w:rsid w:val="009A0CDF"/>
    <w:rsid w:val="009B0A4A"/>
    <w:rsid w:val="009B4200"/>
    <w:rsid w:val="009B451B"/>
    <w:rsid w:val="009B7E32"/>
    <w:rsid w:val="009C3C55"/>
    <w:rsid w:val="009D57D8"/>
    <w:rsid w:val="009D7C02"/>
    <w:rsid w:val="009E6CD8"/>
    <w:rsid w:val="009F250B"/>
    <w:rsid w:val="009F4DBC"/>
    <w:rsid w:val="009F58F4"/>
    <w:rsid w:val="00A1469D"/>
    <w:rsid w:val="00A211EB"/>
    <w:rsid w:val="00A2203D"/>
    <w:rsid w:val="00A23A9B"/>
    <w:rsid w:val="00A245EE"/>
    <w:rsid w:val="00A2468E"/>
    <w:rsid w:val="00A30DB6"/>
    <w:rsid w:val="00A312C4"/>
    <w:rsid w:val="00A312FB"/>
    <w:rsid w:val="00A33AC9"/>
    <w:rsid w:val="00A431EE"/>
    <w:rsid w:val="00A43F6A"/>
    <w:rsid w:val="00A47155"/>
    <w:rsid w:val="00A47335"/>
    <w:rsid w:val="00A5101A"/>
    <w:rsid w:val="00A51C92"/>
    <w:rsid w:val="00A5492C"/>
    <w:rsid w:val="00A57204"/>
    <w:rsid w:val="00A633B3"/>
    <w:rsid w:val="00A73029"/>
    <w:rsid w:val="00A75104"/>
    <w:rsid w:val="00A7597B"/>
    <w:rsid w:val="00A801BA"/>
    <w:rsid w:val="00A80D49"/>
    <w:rsid w:val="00A81636"/>
    <w:rsid w:val="00A873BE"/>
    <w:rsid w:val="00A902F4"/>
    <w:rsid w:val="00A95157"/>
    <w:rsid w:val="00A96B58"/>
    <w:rsid w:val="00AA15F6"/>
    <w:rsid w:val="00AA23B2"/>
    <w:rsid w:val="00AA5191"/>
    <w:rsid w:val="00AA5D00"/>
    <w:rsid w:val="00AA75E6"/>
    <w:rsid w:val="00AB1553"/>
    <w:rsid w:val="00AC0198"/>
    <w:rsid w:val="00AC1251"/>
    <w:rsid w:val="00AC466F"/>
    <w:rsid w:val="00AD4852"/>
    <w:rsid w:val="00AD600C"/>
    <w:rsid w:val="00AE1F19"/>
    <w:rsid w:val="00AE4AC9"/>
    <w:rsid w:val="00AE7136"/>
    <w:rsid w:val="00AF18D5"/>
    <w:rsid w:val="00AF44D5"/>
    <w:rsid w:val="00AF6589"/>
    <w:rsid w:val="00AF6BFA"/>
    <w:rsid w:val="00B01E9D"/>
    <w:rsid w:val="00B02D35"/>
    <w:rsid w:val="00B02DA9"/>
    <w:rsid w:val="00B07406"/>
    <w:rsid w:val="00B07E2E"/>
    <w:rsid w:val="00B11077"/>
    <w:rsid w:val="00B21022"/>
    <w:rsid w:val="00B2144F"/>
    <w:rsid w:val="00B2498C"/>
    <w:rsid w:val="00B339DE"/>
    <w:rsid w:val="00B35B11"/>
    <w:rsid w:val="00B52DD3"/>
    <w:rsid w:val="00B55219"/>
    <w:rsid w:val="00B570CD"/>
    <w:rsid w:val="00B61AAA"/>
    <w:rsid w:val="00B70D47"/>
    <w:rsid w:val="00B70E4C"/>
    <w:rsid w:val="00B71736"/>
    <w:rsid w:val="00B74009"/>
    <w:rsid w:val="00B74CDE"/>
    <w:rsid w:val="00B74EEE"/>
    <w:rsid w:val="00B811EF"/>
    <w:rsid w:val="00B847C2"/>
    <w:rsid w:val="00B903DB"/>
    <w:rsid w:val="00B9272E"/>
    <w:rsid w:val="00B941D1"/>
    <w:rsid w:val="00BA3BCB"/>
    <w:rsid w:val="00BA67E2"/>
    <w:rsid w:val="00BA6D85"/>
    <w:rsid w:val="00BA6FB3"/>
    <w:rsid w:val="00BB58F6"/>
    <w:rsid w:val="00BD5BCA"/>
    <w:rsid w:val="00BD7252"/>
    <w:rsid w:val="00BE08A4"/>
    <w:rsid w:val="00BE1628"/>
    <w:rsid w:val="00BE25C7"/>
    <w:rsid w:val="00BF199B"/>
    <w:rsid w:val="00C001E5"/>
    <w:rsid w:val="00C007C7"/>
    <w:rsid w:val="00C0379D"/>
    <w:rsid w:val="00C03E98"/>
    <w:rsid w:val="00C03E99"/>
    <w:rsid w:val="00C04E24"/>
    <w:rsid w:val="00C06502"/>
    <w:rsid w:val="00C139AE"/>
    <w:rsid w:val="00C13B40"/>
    <w:rsid w:val="00C14018"/>
    <w:rsid w:val="00C153C1"/>
    <w:rsid w:val="00C1789A"/>
    <w:rsid w:val="00C215E7"/>
    <w:rsid w:val="00C2383D"/>
    <w:rsid w:val="00C26880"/>
    <w:rsid w:val="00C27F95"/>
    <w:rsid w:val="00C30F2F"/>
    <w:rsid w:val="00C35A44"/>
    <w:rsid w:val="00C42727"/>
    <w:rsid w:val="00C50328"/>
    <w:rsid w:val="00C51C8D"/>
    <w:rsid w:val="00C544DE"/>
    <w:rsid w:val="00C620B6"/>
    <w:rsid w:val="00C62EEA"/>
    <w:rsid w:val="00C7490D"/>
    <w:rsid w:val="00C833EC"/>
    <w:rsid w:val="00C84304"/>
    <w:rsid w:val="00C92043"/>
    <w:rsid w:val="00C92FF1"/>
    <w:rsid w:val="00C96EDD"/>
    <w:rsid w:val="00C973B2"/>
    <w:rsid w:val="00CA085A"/>
    <w:rsid w:val="00CA7B46"/>
    <w:rsid w:val="00CB17E7"/>
    <w:rsid w:val="00CB6582"/>
    <w:rsid w:val="00CB7B29"/>
    <w:rsid w:val="00CC2107"/>
    <w:rsid w:val="00CD538C"/>
    <w:rsid w:val="00CD5474"/>
    <w:rsid w:val="00CE5F69"/>
    <w:rsid w:val="00CF2E15"/>
    <w:rsid w:val="00D00B3F"/>
    <w:rsid w:val="00D01600"/>
    <w:rsid w:val="00D02DC4"/>
    <w:rsid w:val="00D02E2A"/>
    <w:rsid w:val="00D05410"/>
    <w:rsid w:val="00D0577B"/>
    <w:rsid w:val="00D06546"/>
    <w:rsid w:val="00D066E8"/>
    <w:rsid w:val="00D06B9D"/>
    <w:rsid w:val="00D140C2"/>
    <w:rsid w:val="00D14FBC"/>
    <w:rsid w:val="00D167E0"/>
    <w:rsid w:val="00D23653"/>
    <w:rsid w:val="00D23AB2"/>
    <w:rsid w:val="00D242FD"/>
    <w:rsid w:val="00D33848"/>
    <w:rsid w:val="00D360AF"/>
    <w:rsid w:val="00D3685E"/>
    <w:rsid w:val="00D54227"/>
    <w:rsid w:val="00D54B4E"/>
    <w:rsid w:val="00D55075"/>
    <w:rsid w:val="00D55665"/>
    <w:rsid w:val="00D568FD"/>
    <w:rsid w:val="00D639E2"/>
    <w:rsid w:val="00D64877"/>
    <w:rsid w:val="00D66883"/>
    <w:rsid w:val="00D703E6"/>
    <w:rsid w:val="00D81DE7"/>
    <w:rsid w:val="00D836F6"/>
    <w:rsid w:val="00D924EF"/>
    <w:rsid w:val="00D9486A"/>
    <w:rsid w:val="00DA340D"/>
    <w:rsid w:val="00DA44B7"/>
    <w:rsid w:val="00DA59FD"/>
    <w:rsid w:val="00DB3924"/>
    <w:rsid w:val="00DB6748"/>
    <w:rsid w:val="00DC44BE"/>
    <w:rsid w:val="00DE220B"/>
    <w:rsid w:val="00DE2597"/>
    <w:rsid w:val="00DE2603"/>
    <w:rsid w:val="00DF0966"/>
    <w:rsid w:val="00DF0C06"/>
    <w:rsid w:val="00DF3B30"/>
    <w:rsid w:val="00DF554F"/>
    <w:rsid w:val="00DF6C4F"/>
    <w:rsid w:val="00E06FB6"/>
    <w:rsid w:val="00E077FF"/>
    <w:rsid w:val="00E10DEE"/>
    <w:rsid w:val="00E238E0"/>
    <w:rsid w:val="00E2409E"/>
    <w:rsid w:val="00E26F08"/>
    <w:rsid w:val="00E33E8B"/>
    <w:rsid w:val="00E3516D"/>
    <w:rsid w:val="00E4021D"/>
    <w:rsid w:val="00E4089E"/>
    <w:rsid w:val="00E41393"/>
    <w:rsid w:val="00E4180E"/>
    <w:rsid w:val="00E45D7F"/>
    <w:rsid w:val="00E47BD4"/>
    <w:rsid w:val="00E515A9"/>
    <w:rsid w:val="00E55D9D"/>
    <w:rsid w:val="00E570EF"/>
    <w:rsid w:val="00E57872"/>
    <w:rsid w:val="00E61765"/>
    <w:rsid w:val="00E62CD3"/>
    <w:rsid w:val="00E71DC7"/>
    <w:rsid w:val="00E72674"/>
    <w:rsid w:val="00E73516"/>
    <w:rsid w:val="00E81750"/>
    <w:rsid w:val="00E84610"/>
    <w:rsid w:val="00E87183"/>
    <w:rsid w:val="00E87403"/>
    <w:rsid w:val="00E93902"/>
    <w:rsid w:val="00E9513C"/>
    <w:rsid w:val="00E96F79"/>
    <w:rsid w:val="00EA66A5"/>
    <w:rsid w:val="00EB1C37"/>
    <w:rsid w:val="00EB4EF4"/>
    <w:rsid w:val="00EC7273"/>
    <w:rsid w:val="00ED0081"/>
    <w:rsid w:val="00ED51EA"/>
    <w:rsid w:val="00ED6838"/>
    <w:rsid w:val="00ED7F14"/>
    <w:rsid w:val="00EE025F"/>
    <w:rsid w:val="00EE0ADE"/>
    <w:rsid w:val="00EE4F9C"/>
    <w:rsid w:val="00EE5E19"/>
    <w:rsid w:val="00EE6C6C"/>
    <w:rsid w:val="00EF000C"/>
    <w:rsid w:val="00EF3040"/>
    <w:rsid w:val="00EF34E8"/>
    <w:rsid w:val="00EF4BB7"/>
    <w:rsid w:val="00EF57E9"/>
    <w:rsid w:val="00F005C4"/>
    <w:rsid w:val="00F12FD7"/>
    <w:rsid w:val="00F20740"/>
    <w:rsid w:val="00F22F61"/>
    <w:rsid w:val="00F26892"/>
    <w:rsid w:val="00F33826"/>
    <w:rsid w:val="00F36280"/>
    <w:rsid w:val="00F42E9E"/>
    <w:rsid w:val="00F462FA"/>
    <w:rsid w:val="00F5118C"/>
    <w:rsid w:val="00F56169"/>
    <w:rsid w:val="00F562CC"/>
    <w:rsid w:val="00F563EF"/>
    <w:rsid w:val="00F60017"/>
    <w:rsid w:val="00F630B2"/>
    <w:rsid w:val="00F65575"/>
    <w:rsid w:val="00F66B28"/>
    <w:rsid w:val="00F71B82"/>
    <w:rsid w:val="00F72A9E"/>
    <w:rsid w:val="00F73084"/>
    <w:rsid w:val="00F734A4"/>
    <w:rsid w:val="00F76312"/>
    <w:rsid w:val="00F81196"/>
    <w:rsid w:val="00F81B2C"/>
    <w:rsid w:val="00F83688"/>
    <w:rsid w:val="00F8484B"/>
    <w:rsid w:val="00F84DEA"/>
    <w:rsid w:val="00F85A69"/>
    <w:rsid w:val="00F866F7"/>
    <w:rsid w:val="00F93690"/>
    <w:rsid w:val="00F9768D"/>
    <w:rsid w:val="00FB145C"/>
    <w:rsid w:val="00FB1E6E"/>
    <w:rsid w:val="00FB3C88"/>
    <w:rsid w:val="00FC77F6"/>
    <w:rsid w:val="00FD5026"/>
    <w:rsid w:val="00FD76F1"/>
    <w:rsid w:val="00FE2708"/>
    <w:rsid w:val="00FF11D6"/>
    <w:rsid w:val="00FF2C33"/>
    <w:rsid w:val="3E0A583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7FB"/>
  <w15:docId w15:val="{BF935A1F-94C6-4993-8297-1247D5C7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en-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ListParagraphChar">
    <w:name w:val="List Paragraph Char"/>
    <w:link w:val="ListParagraph"/>
    <w:uiPriority w:val="34"/>
    <w:locked/>
  </w:style>
  <w:style w:type="table" w:customStyle="1" w:styleId="TableGrid1">
    <w:name w:val="Table Grid1"/>
    <w:basedOn w:val="TableNormal"/>
    <w:uiPriority w:val="39"/>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hgkelc">
    <w:name w:val="hgkelc"/>
    <w:basedOn w:val="DefaultParagraphFont"/>
  </w:style>
  <w:style w:type="character" w:styleId="FollowedHyperlink">
    <w:name w:val="FollowedHyperlink"/>
    <w:basedOn w:val="DefaultParagraphFont"/>
    <w:uiPriority w:val="99"/>
    <w:semiHidden/>
    <w:unhideWhenUsed/>
    <w:rsid w:val="003327C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327CA"/>
    <w:rPr>
      <w:b/>
      <w:bCs/>
    </w:rPr>
  </w:style>
  <w:style w:type="character" w:customStyle="1" w:styleId="CommentSubjectChar">
    <w:name w:val="Comment Subject Char"/>
    <w:basedOn w:val="CommentTextChar"/>
    <w:link w:val="CommentSubject"/>
    <w:uiPriority w:val="99"/>
    <w:semiHidden/>
    <w:rsid w:val="003327CA"/>
    <w:rPr>
      <w:rFonts w:asciiTheme="minorHAnsi" w:hAnsiTheme="minorHAnsi"/>
      <w:b/>
      <w:bCs/>
      <w:kern w:val="0"/>
      <w:sz w:val="20"/>
      <w:szCs w:val="20"/>
      <w:lang w:val="en-ZA"/>
      <w14:ligatures w14:val="none"/>
    </w:rPr>
  </w:style>
  <w:style w:type="paragraph" w:styleId="Footer">
    <w:name w:val="footer"/>
    <w:basedOn w:val="Normal"/>
    <w:link w:val="FooterChar"/>
    <w:uiPriority w:val="99"/>
    <w:unhideWhenUsed/>
    <w:rsid w:val="00144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819"/>
    <w:rPr>
      <w:rFonts w:asciiTheme="minorHAnsi" w:hAnsiTheme="minorHAnsi"/>
      <w:sz w:val="22"/>
      <w:szCs w:val="22"/>
      <w:lang w:val="en-ZA"/>
    </w:rPr>
  </w:style>
  <w:style w:type="character" w:styleId="UnresolvedMention">
    <w:name w:val="Unresolved Mention"/>
    <w:basedOn w:val="DefaultParagraphFont"/>
    <w:uiPriority w:val="99"/>
    <w:semiHidden/>
    <w:unhideWhenUsed/>
    <w:rsid w:val="0073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dDpT3m" TargetMode="External"/><Relationship Id="rId18" Type="http://schemas.openxmlformats.org/officeDocument/2006/relationships/hyperlink" Target="https://www.ytddownloader.com/" TargetMode="External"/><Relationship Id="rId26" Type="http://schemas.openxmlformats.org/officeDocument/2006/relationships/hyperlink" Target="https://bit.ly/4dDpT3m" TargetMode="External"/><Relationship Id="rId3" Type="http://schemas.openxmlformats.org/officeDocument/2006/relationships/customXml" Target="../customXml/item3.xml"/><Relationship Id="rId21" Type="http://schemas.openxmlformats.org/officeDocument/2006/relationships/hyperlink" Target="https://bit.ly/3Pabe7C"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bit.ly/4e5hSWu" TargetMode="External"/><Relationship Id="rId17" Type="http://schemas.openxmlformats.org/officeDocument/2006/relationships/footer" Target="footer1.xml"/><Relationship Id="rId25" Type="http://schemas.openxmlformats.org/officeDocument/2006/relationships/hyperlink" Target="https://bit.ly/4e5hSW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bit.ly/4uGocJD" TargetMode="External"/><Relationship Id="rId29" Type="http://schemas.openxmlformats.org/officeDocument/2006/relationships/hyperlink" Target="https://bit.ly/4u43su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3Pabe7C" TargetMode="External"/><Relationship Id="rId24" Type="http://schemas.openxmlformats.org/officeDocument/2006/relationships/hyperlink" Target="https://bit.ly/4e5hSWu"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bit.ly/4u43suG" TargetMode="External"/><Relationship Id="rId23" Type="http://schemas.openxmlformats.org/officeDocument/2006/relationships/hyperlink" Target="https://bit.ly/3Pabe7C" TargetMode="External"/><Relationship Id="rId28" Type="http://schemas.openxmlformats.org/officeDocument/2006/relationships/hyperlink" Target="https://bit.ly/4dNE8CN" TargetMode="External"/><Relationship Id="rId10" Type="http://schemas.openxmlformats.org/officeDocument/2006/relationships/hyperlink" Target="https://bit.ly/4uGocJD" TargetMode="External"/><Relationship Id="rId19" Type="http://schemas.openxmlformats.org/officeDocument/2006/relationships/hyperlink" Target="https://www.ytddownloader.com" TargetMode="External"/><Relationship Id="rId31" Type="http://schemas.openxmlformats.org/officeDocument/2006/relationships/hyperlink" Target="https://bit.ly/4u43su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4dNE8CN" TargetMode="External"/><Relationship Id="rId22" Type="http://schemas.openxmlformats.org/officeDocument/2006/relationships/hyperlink" Target="https://bit.ly/4uGocJD" TargetMode="External"/><Relationship Id="rId27" Type="http://schemas.openxmlformats.org/officeDocument/2006/relationships/hyperlink" Target="https://bit.ly/4dDpT3m" TargetMode="External"/><Relationship Id="rId30" Type="http://schemas.openxmlformats.org/officeDocument/2006/relationships/hyperlink" Target="https://bit.ly/4dNE8CN"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BAE34-409D-41C2-BEB7-56968631244C}">
  <ds:schemaRefs>
    <ds:schemaRef ds:uri="http://schemas.microsoft.com/sharepoint/v3/contenttype/forms"/>
  </ds:schemaRefs>
</ds:datastoreItem>
</file>

<file path=customXml/itemProps2.xml><?xml version="1.0" encoding="utf-8"?>
<ds:datastoreItem xmlns:ds="http://schemas.openxmlformats.org/officeDocument/2006/customXml" ds:itemID="{F62D6A9C-EE22-4F64-94AD-654622FA7DB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6961B9A3-ACA4-4675-9C5E-747A5E0EC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17</Pages>
  <Words>5590</Words>
  <Characters>31866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487</cp:revision>
  <dcterms:created xsi:type="dcterms:W3CDTF">2025-10-19T22:35:00Z</dcterms:created>
  <dcterms:modified xsi:type="dcterms:W3CDTF">2026-06-11T06:59:00Z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59C56E9610724077B4B4092C50F50622_13</vt:lpwstr>
  </property>
  <property fmtid="{D5CDD505-2E9C-101B-9397-08002B2CF9AE}" pid="4" name="ContentTypeId">
    <vt:lpwstr>0x0101004F3AB23201A38C4A8F7AAD9F2A325F0A</vt:lpwstr>
  </property>
  <property fmtid="{D5CDD505-2E9C-101B-9397-08002B2CF9AE}" pid="5" name="GrammarlyDocumentId">
    <vt:lpwstr>2515f739-ed52-41ea-a305-99e5acab68ca</vt:lpwstr>
  </property>
  <property fmtid="{D5CDD505-2E9C-101B-9397-08002B2CF9AE}" pid="6" name="MediaServiceImageTags">
    <vt:lpwstr/>
  </property>
</Properties>
</file>